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0C59" w:rsidRPr="00CC0C59" w:rsidTr="0025565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C0C59" w:rsidRPr="00CC0C59" w:rsidTr="0025565D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C0C59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85888" behindDoc="0" locked="0" layoutInCell="1" allowOverlap="1" wp14:anchorId="6C9D2D87" wp14:editId="64E88B1A">
                        <wp:simplePos x="0" y="0"/>
                        <wp:positionH relativeFrom="column">
                          <wp:posOffset>2769870</wp:posOffset>
                        </wp:positionH>
                        <wp:positionV relativeFrom="paragraph">
                          <wp:posOffset>0</wp:posOffset>
                        </wp:positionV>
                        <wp:extent cx="424815" cy="528955"/>
                        <wp:effectExtent l="0" t="0" r="0" b="0"/>
                        <wp:wrapNone/>
                        <wp:docPr id="1" name="Рисунок 1" descr="Тюльганский ПС_гербПП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Тюльганский ПС_гербПП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C0C59">
                    <w:rPr>
                      <w:rFonts w:ascii="Times New Roman" w:hAnsi="Times New Roman" w:cs="Times New Roman"/>
                      <w:b/>
                      <w:bCs/>
                    </w:rPr>
                    <w:t>Муниципальное образование Тюльганский поссовет</w:t>
                  </w: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F00A86" w:rsidRPr="00CC0C59" w:rsidRDefault="00FF29D4" w:rsidP="00FF29D4">
                  <w:pPr>
                    <w:tabs>
                      <w:tab w:val="left" w:pos="2496"/>
                      <w:tab w:val="center" w:pos="456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CC0C5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ab/>
                  </w:r>
                  <w:r w:rsidRPr="00CC0C5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ab/>
                  </w:r>
                  <w:r w:rsidR="00F00A86" w:rsidRPr="00CC0C5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АДМИНИСТРАЦИЯ </w:t>
                  </w: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CC0C5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МУНИЦИПАЛЬНОГО ОБРАЗОВАНИЯ </w:t>
                  </w: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CC0C5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ТЮЛЬГАНСКИЙ ПОССОВЕТ </w:t>
                  </w: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CC0C5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ТЮЛЬГАНСКОГО РАЙОНА ОРЕНБУРГСКОЙ ОБЛАСТИ</w:t>
                  </w: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C0C59">
                    <w:rPr>
                      <w:rFonts w:ascii="Times New Roman" w:hAnsi="Times New Roman" w:cs="Times New Roman"/>
                      <w:bCs/>
                    </w:rPr>
                    <w:t xml:space="preserve">п. Тюльган Тюльганского района Оренбургской области </w:t>
                  </w: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00A86" w:rsidRPr="00CC0C5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CC0C5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proofErr w:type="gramEnd"/>
                  <w:r w:rsidRPr="00CC0C5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О С Т А Н О В Л Е Н И Е</w:t>
                  </w:r>
                </w:p>
              </w:tc>
            </w:tr>
          </w:tbl>
          <w:p w:rsidR="00F00A86" w:rsidRPr="000475E2" w:rsidRDefault="000475E2" w:rsidP="0025565D">
            <w:pPr>
              <w:pStyle w:val="1"/>
              <w:spacing w:before="0" w:after="0"/>
              <w:ind w:left="0"/>
              <w:rPr>
                <w:rFonts w:eastAsiaTheme="minorHAnsi" w:cs="Times New Roman"/>
                <w:bCs w:val="0"/>
                <w:sz w:val="20"/>
                <w:szCs w:val="20"/>
                <w:lang w:eastAsia="en-US"/>
              </w:rPr>
            </w:pPr>
            <w:r w:rsidRPr="000475E2">
              <w:rPr>
                <w:rFonts w:eastAsiaTheme="minorHAnsi" w:cs="Times New Roman"/>
                <w:bCs w:val="0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CC0C59" w:rsidRPr="00CC0C59" w:rsidTr="0025565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A86" w:rsidRPr="000475E2" w:rsidRDefault="00F00A86" w:rsidP="0025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B87" w:rsidRPr="00CC0C59" w:rsidRDefault="000475E2" w:rsidP="000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="00FF29D4" w:rsidRPr="00CC0C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CC0C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CC0C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CC0C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CC0C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CC0C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CC0C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65-п</w:t>
            </w:r>
          </w:p>
        </w:tc>
      </w:tr>
    </w:tbl>
    <w:p w:rsidR="00252454" w:rsidRPr="00CC0C59" w:rsidRDefault="00252454" w:rsidP="0025245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C0C59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Административного регламента предоставления муниципальной услуги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</w:t>
      </w:r>
    </w:p>
    <w:p w:rsidR="00252454" w:rsidRPr="00CC0C59" w:rsidRDefault="00583D95" w:rsidP="00252454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eastAsia="SimSu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52454" w:rsidRPr="00CC0C59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10" w:history="1">
        <w:r w:rsidRPr="00CC0C59">
          <w:rPr>
            <w:rFonts w:ascii="Times New Roman" w:hAnsi="Times New Roman" w:cs="Times New Roman"/>
            <w:spacing w:val="2"/>
            <w:sz w:val="28"/>
            <w:szCs w:val="28"/>
          </w:rPr>
          <w:t>Земельным кодексом</w:t>
        </w:r>
        <w:r w:rsidR="00252454" w:rsidRPr="00CC0C59">
          <w:rPr>
            <w:rFonts w:ascii="Times New Roman" w:hAnsi="Times New Roman" w:cs="Times New Roman"/>
            <w:spacing w:val="2"/>
            <w:sz w:val="28"/>
            <w:szCs w:val="28"/>
          </w:rPr>
          <w:t xml:space="preserve"> Российской Федерации от 25.10.2001 N 136-ФЗ</w:t>
        </w:r>
      </w:hyperlink>
      <w:r w:rsidR="00252454" w:rsidRPr="00CC0C59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1" w:history="1">
        <w:r w:rsidRPr="00CC0C59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</w:t>
        </w:r>
        <w:r w:rsidR="00252454" w:rsidRPr="00CC0C59">
          <w:rPr>
            <w:rFonts w:ascii="Times New Roman" w:hAnsi="Times New Roman" w:cs="Times New Roman"/>
            <w:spacing w:val="2"/>
            <w:sz w:val="28"/>
            <w:szCs w:val="28"/>
          </w:rPr>
          <w:t xml:space="preserve"> от 27.07.2010 N 210-ФЗ "Об организации предоставления государственных и муниципальных услуг"</w:t>
        </w:r>
      </w:hyperlink>
      <w:r w:rsidR="00252454" w:rsidRPr="00CC0C59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2" w:history="1">
        <w:r w:rsidRPr="00CC0C59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</w:t>
        </w:r>
        <w:r w:rsidR="00252454" w:rsidRPr="00CC0C59">
          <w:rPr>
            <w:rFonts w:ascii="Times New Roman" w:hAnsi="Times New Roman" w:cs="Times New Roman"/>
            <w:spacing w:val="2"/>
            <w:sz w:val="28"/>
            <w:szCs w:val="28"/>
          </w:rPr>
  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</w:t>
        </w:r>
        <w:proofErr w:type="gramEnd"/>
        <w:r w:rsidR="00252454" w:rsidRPr="00CC0C59">
          <w:rPr>
            <w:rFonts w:ascii="Times New Roman" w:hAnsi="Times New Roman" w:cs="Times New Roman"/>
            <w:spacing w:val="2"/>
            <w:sz w:val="28"/>
            <w:szCs w:val="28"/>
          </w:rPr>
          <w:t xml:space="preserve">, </w:t>
        </w:r>
        <w:proofErr w:type="gramStart"/>
        <w:r w:rsidR="00252454" w:rsidRPr="00CC0C59">
          <w:rPr>
            <w:rFonts w:ascii="Times New Roman" w:hAnsi="Times New Roman" w:cs="Times New Roman"/>
            <w:spacing w:val="2"/>
            <w:sz w:val="28"/>
            <w:szCs w:val="28"/>
          </w:rPr>
          <w:t>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="00252454" w:rsidRPr="00CC0C59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3" w:history="1">
        <w:r w:rsidRPr="00CC0C59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</w:t>
        </w:r>
        <w:r w:rsidR="00252454" w:rsidRPr="00CC0C59">
          <w:rPr>
            <w:rFonts w:ascii="Times New Roman" w:hAnsi="Times New Roman" w:cs="Times New Roman"/>
            <w:spacing w:val="2"/>
            <w:sz w:val="28"/>
            <w:szCs w:val="28"/>
          </w:rPr>
          <w:t xml:space="preserve"> Правительства Оренбургской области от 17.03.2016 N 178-п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="00252454" w:rsidRPr="00CC0C59">
        <w:rPr>
          <w:rFonts w:ascii="Times New Roman" w:hAnsi="Times New Roman" w:cs="Times New Roman"/>
          <w:sz w:val="28"/>
          <w:szCs w:val="28"/>
        </w:rPr>
        <w:t xml:space="preserve">, </w:t>
      </w:r>
      <w:r w:rsidR="00252454"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 Уставом муниципального образования  Тюльганский поссовет постановляет</w:t>
      </w:r>
      <w:r w:rsidR="00252454" w:rsidRPr="00CC0C59">
        <w:rPr>
          <w:rFonts w:ascii="Times New Roman" w:eastAsia="SimSun" w:hAnsi="Times New Roman" w:cs="Times New Roman"/>
          <w:sz w:val="28"/>
          <w:szCs w:val="28"/>
        </w:rPr>
        <w:t>:</w:t>
      </w:r>
      <w:proofErr w:type="gramEnd"/>
    </w:p>
    <w:p w:rsidR="00252454" w:rsidRPr="00CC0C59" w:rsidRDefault="00252454" w:rsidP="00252454">
      <w:pPr>
        <w:tabs>
          <w:tab w:val="left" w:pos="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1. </w:t>
      </w:r>
      <w:r w:rsidRPr="00CC0C59">
        <w:rPr>
          <w:rFonts w:ascii="Times New Roman" w:hAnsi="Times New Roman" w:cs="Times New Roman"/>
          <w:spacing w:val="2"/>
          <w:sz w:val="28"/>
          <w:szCs w:val="28"/>
        </w:rPr>
        <w:t>Утвердить Административный регламент предоставления муниципальной услуги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согласно приложению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252454" w:rsidRPr="00CC0C59" w:rsidRDefault="00252454" w:rsidP="002524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2454" w:rsidRPr="00CC0C59" w:rsidRDefault="00252454" w:rsidP="002524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опубликования (обнародования). </w:t>
      </w:r>
    </w:p>
    <w:p w:rsidR="00252454" w:rsidRPr="00CC0C59" w:rsidRDefault="00252454" w:rsidP="00252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54" w:rsidRPr="00CC0C59" w:rsidRDefault="00252454" w:rsidP="00252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54" w:rsidRPr="00CC0C59" w:rsidRDefault="00252454" w:rsidP="00F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2454" w:rsidRPr="00CC0C59" w:rsidRDefault="00252454" w:rsidP="00F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Тюльганский поссовет                                                              С.В. Юров</w:t>
      </w:r>
    </w:p>
    <w:p w:rsidR="00252454" w:rsidRPr="00CC0C59" w:rsidRDefault="00252454" w:rsidP="00252454">
      <w:pPr>
        <w:jc w:val="both"/>
      </w:pPr>
    </w:p>
    <w:p w:rsidR="00252454" w:rsidRPr="00CC0C59" w:rsidRDefault="00252454" w:rsidP="00252454">
      <w:pPr>
        <w:jc w:val="both"/>
      </w:pPr>
    </w:p>
    <w:p w:rsidR="00252454" w:rsidRPr="00CC0C59" w:rsidRDefault="00252454" w:rsidP="00252454">
      <w:pPr>
        <w:jc w:val="both"/>
      </w:pPr>
    </w:p>
    <w:p w:rsidR="00252454" w:rsidRPr="00CC0C59" w:rsidRDefault="00252454" w:rsidP="00252454">
      <w:pPr>
        <w:jc w:val="both"/>
      </w:pPr>
    </w:p>
    <w:p w:rsidR="00252454" w:rsidRPr="00CC0C59" w:rsidRDefault="00252454" w:rsidP="00252454">
      <w:pPr>
        <w:jc w:val="both"/>
      </w:pPr>
    </w:p>
    <w:p w:rsidR="00252454" w:rsidRPr="00CC0C59" w:rsidRDefault="00252454" w:rsidP="00252454">
      <w:pPr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Разослано: </w:t>
      </w:r>
      <w:proofErr w:type="spellStart"/>
      <w:r w:rsidRPr="00CC0C59">
        <w:rPr>
          <w:rFonts w:ascii="Times New Roman" w:hAnsi="Times New Roman" w:cs="Times New Roman"/>
        </w:rPr>
        <w:t>райпрокуратура</w:t>
      </w:r>
      <w:proofErr w:type="spellEnd"/>
      <w:r w:rsidRPr="00CC0C59">
        <w:rPr>
          <w:rFonts w:ascii="Times New Roman" w:hAnsi="Times New Roman" w:cs="Times New Roman"/>
        </w:rPr>
        <w:t>,  в дело.</w:t>
      </w:r>
    </w:p>
    <w:p w:rsidR="00252454" w:rsidRPr="00CC0C59" w:rsidRDefault="00252454" w:rsidP="00252454">
      <w:pPr>
        <w:jc w:val="both"/>
        <w:rPr>
          <w:sz w:val="28"/>
          <w:szCs w:val="28"/>
        </w:rPr>
      </w:pPr>
    </w:p>
    <w:p w:rsidR="000C4853" w:rsidRPr="00CC0C59" w:rsidRDefault="00252454" w:rsidP="0025245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sz w:val="28"/>
          <w:szCs w:val="28"/>
        </w:rPr>
        <w:br w:type="page"/>
      </w:r>
      <w:r w:rsidR="000C4853" w:rsidRPr="00CC0C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F29D4" w:rsidRPr="00CC0C59" w:rsidRDefault="000C4853" w:rsidP="000C48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0C4853" w:rsidRPr="00CC0C59" w:rsidRDefault="000C4853" w:rsidP="000C48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1975">
        <w:rPr>
          <w:rFonts w:ascii="Times New Roman" w:hAnsi="Times New Roman" w:cs="Times New Roman"/>
          <w:bCs/>
          <w:sz w:val="28"/>
          <w:szCs w:val="28"/>
        </w:rPr>
        <w:t>14.05.2019</w:t>
      </w:r>
      <w:r w:rsidRPr="00CC0C5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A1975">
        <w:rPr>
          <w:rFonts w:ascii="Times New Roman" w:hAnsi="Times New Roman" w:cs="Times New Roman"/>
          <w:bCs/>
          <w:sz w:val="28"/>
          <w:szCs w:val="28"/>
        </w:rPr>
        <w:t>65-п</w:t>
      </w:r>
    </w:p>
    <w:p w:rsidR="000C4853" w:rsidRPr="00CC0C59" w:rsidRDefault="000C4853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C0C59" w:rsidRDefault="008804AF" w:rsidP="00806C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C5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CC0C59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 предоставления муниципальной услуги «</w:t>
      </w:r>
      <w:r w:rsidR="00806C75" w:rsidRPr="00CC0C59">
        <w:rPr>
          <w:rFonts w:ascii="Times New Roman" w:hAnsi="Times New Roman" w:cs="Times New Roman"/>
          <w:b/>
          <w:spacing w:val="2"/>
          <w:sz w:val="28"/>
          <w:szCs w:val="28"/>
        </w:rPr>
        <w:t>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BC4622" w:rsidRPr="00CC0C5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005" w:rsidRPr="00CC0C59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C0C59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CC0C59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CC0C5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CC0C59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CC0C59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>А</w:t>
      </w:r>
      <w:r w:rsidR="00BC4622" w:rsidRPr="00CC0C59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3B71E7" w:rsidRPr="00CC0C59">
        <w:rPr>
          <w:rFonts w:ascii="Times New Roman" w:hAnsi="Times New Roman" w:cs="Times New Roman"/>
          <w:spacing w:val="2"/>
          <w:sz w:val="28"/>
          <w:szCs w:val="28"/>
        </w:rPr>
        <w:t>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806C75" w:rsidRPr="00CC0C5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C37D6" w:rsidRPr="00CC0C59">
        <w:rPr>
          <w:rFonts w:ascii="Times New Roman" w:hAnsi="Times New Roman" w:cs="Times New Roman"/>
          <w:sz w:val="28"/>
          <w:szCs w:val="28"/>
        </w:rPr>
        <w:t>–</w:t>
      </w:r>
      <w:r w:rsidR="00806C75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9C37D6" w:rsidRPr="00CC0C59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BC4622" w:rsidRPr="00CC0C59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3B71E7" w:rsidRPr="00CC0C59">
        <w:rPr>
          <w:rFonts w:ascii="Times New Roman" w:hAnsi="Times New Roman" w:cs="Times New Roman"/>
          <w:spacing w:val="2"/>
          <w:sz w:val="28"/>
          <w:szCs w:val="28"/>
        </w:rPr>
        <w:t>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</w:t>
      </w:r>
      <w:proofErr w:type="gramEnd"/>
      <w:r w:rsidR="003B71E7" w:rsidRPr="00CC0C59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установления сервитутов</w:t>
      </w:r>
      <w:r w:rsidR="00BC4622" w:rsidRPr="00CC0C59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CC0C5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CC0C59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E28DC" w:rsidRPr="00CC0C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E28DC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E28DC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BC4622" w:rsidRPr="00CC0C59">
        <w:rPr>
          <w:rFonts w:ascii="Times New Roman" w:hAnsi="Times New Roman" w:cs="Times New Roman"/>
          <w:sz w:val="28"/>
          <w:szCs w:val="28"/>
        </w:rPr>
        <w:t>.</w:t>
      </w:r>
    </w:p>
    <w:p w:rsidR="00BC4622" w:rsidRPr="00CC0C59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CC0C59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D2A3D" w:rsidRPr="00CC0C59" w:rsidRDefault="001D2A3D" w:rsidP="001D2A3D">
      <w:pPr>
        <w:shd w:val="clear" w:color="auto" w:fill="FFFFFF"/>
        <w:spacing w:line="240" w:lineRule="atLeast"/>
        <w:ind w:right="10" w:firstLine="17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CC0C59">
        <w:rPr>
          <w:rFonts w:ascii="Times New Roman" w:hAnsi="Times New Roman" w:cs="Times New Roman"/>
          <w:sz w:val="28"/>
          <w:szCs w:val="28"/>
        </w:rPr>
        <w:t>Муниципальная услуга представляется физическим и юридическим лицам (далее - заявители).</w:t>
      </w:r>
    </w:p>
    <w:p w:rsidR="001D2A3D" w:rsidRPr="00CC0C59" w:rsidRDefault="001D2A3D" w:rsidP="001D2A3D">
      <w:pPr>
        <w:pStyle w:val="ConsPlusNormal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в силу наделения их полномочиями в порядке, установленном законодательством Российской Федерации.</w:t>
      </w:r>
    </w:p>
    <w:p w:rsidR="001D2A3D" w:rsidRPr="00CC0C59" w:rsidRDefault="001D2A3D" w:rsidP="001D2A3D">
      <w:pPr>
        <w:pStyle w:val="ConsPlusNormal"/>
        <w:jc w:val="center"/>
        <w:outlineLvl w:val="2"/>
        <w:rPr>
          <w:sz w:val="28"/>
          <w:szCs w:val="28"/>
        </w:rPr>
      </w:pPr>
    </w:p>
    <w:p w:rsidR="00D17457" w:rsidRPr="00CC0C59" w:rsidRDefault="001642E3" w:rsidP="001D2A3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CC0C59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CC0C59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CC0C59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уполномоченном органе муниципального образования </w:t>
      </w:r>
      <w:r w:rsidR="003956BD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956BD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2CC8" w:rsidRPr="00CC0C59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CC0C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CC0C59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CC0C59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CC0C59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  <w:proofErr w:type="gramEnd"/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CC0C59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CC0C59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14" w:history="1">
        <w:r w:rsidR="001E0B46" w:rsidRPr="00CC0C5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CC0C59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CC0C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CC0C59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3956BD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6BD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956BD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7E8" w:rsidRPr="00CC0C59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CC0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F71E7" w:rsidRPr="00CC0C59">
        <w:rPr>
          <w:rFonts w:ascii="Times New Roman" w:eastAsia="Times New Roman" w:hAnsi="Times New Roman" w:cs="Times New Roman"/>
          <w:sz w:val="28"/>
          <w:szCs w:val="28"/>
        </w:rPr>
        <w:t>В случае наличия</w:t>
      </w:r>
      <w:r w:rsidR="00C20D44" w:rsidRPr="00CC0C59">
        <w:t xml:space="preserve"> </w:t>
      </w:r>
      <w:r w:rsidR="00C20D44" w:rsidRPr="00CC0C59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муниципальной </w:t>
      </w:r>
      <w:r w:rsidR="00C20D44" w:rsidRPr="00CC0C5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="002F71E7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CC0C59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CC0C5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CC0C5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CC0C59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r w:rsidR="00243D33" w:rsidRPr="00CC0C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43D33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243D33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C20D44" w:rsidRPr="00CC0C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</w:t>
      </w:r>
      <w:r w:rsidR="00243D33" w:rsidRPr="00CC0C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43D33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243D33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и в приложении </w:t>
      </w:r>
      <w:r w:rsidR="00D17457" w:rsidRPr="00CC0C5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80B8E" w:rsidRPr="00CC0C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C37D6" w:rsidRPr="00CC0C5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proofErr w:type="spellStart"/>
      <w:r w:rsidR="009C37D6" w:rsidRPr="00CC0C59">
        <w:rPr>
          <w:rFonts w:ascii="Times New Roman" w:eastAsia="Times New Roman" w:hAnsi="Times New Roman" w:cs="Times New Roman"/>
          <w:sz w:val="28"/>
          <w:szCs w:val="28"/>
        </w:rPr>
        <w:t>реглменту</w:t>
      </w:r>
      <w:proofErr w:type="spellEnd"/>
      <w:r w:rsidR="00C20D44" w:rsidRPr="00CC0C59">
        <w:t xml:space="preserve"> </w:t>
      </w:r>
      <w:r w:rsidR="00C20D44" w:rsidRPr="00CC0C59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027E8" w:rsidRPr="00CC0C59" w:rsidRDefault="000475E2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CC0C59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CC0C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CC0C5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</w:t>
      </w:r>
      <w:r w:rsidR="00180B8E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B8E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80B8E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>, на информационном стенде в зале приема заявителя, а также в приложении №</w:t>
      </w:r>
      <w:r w:rsidR="00180B8E" w:rsidRPr="00CC0C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9C37D6" w:rsidRPr="00CC0C59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CC0C59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а также на официальном сайте муниципального образования </w:t>
      </w:r>
      <w:r w:rsidR="00180B8E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80B8E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BC4622" w:rsidRPr="00CC0C59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CC0C59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администрации муниципального образования</w:t>
      </w:r>
      <w:r w:rsidR="00963F45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F45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963F45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2B4435" w:rsidRPr="00CC0C59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CC0C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CC0C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CC0C59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CC0C59" w:rsidRDefault="009C37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текст утвержденного А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муниципального образования </w:t>
      </w:r>
      <w:r w:rsidR="008E612C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8E612C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>с приложениями.</w:t>
      </w:r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CC0C59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CC0C59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CC0C5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E5E0E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E0E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5E5E0E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необходимой информацией в письменном виде либо назначить другое удобное для заявителя время. </w:t>
      </w:r>
    </w:p>
    <w:p w:rsidR="00BC4622" w:rsidRPr="00CC0C59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CC0C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CC0C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CC0C5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CC0C59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CC0C5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CC0C5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CC0C59" w:rsidRDefault="001642E3" w:rsidP="00BE760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760D" w:rsidRPr="00CC0C59" w:rsidRDefault="00BE760D" w:rsidP="00BE760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CC0C59">
        <w:rPr>
          <w:rFonts w:ascii="Times New Roman" w:hAnsi="Times New Roman" w:cs="Times New Roman"/>
          <w:spacing w:val="2"/>
          <w:sz w:val="28"/>
          <w:szCs w:val="28"/>
        </w:rPr>
        <w:t>«Выдача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0D" w:rsidRPr="00CC0C59" w:rsidRDefault="00BE760D" w:rsidP="00BE760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CC0C59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CC0C59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CC0C59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3A3BE3" w:rsidRPr="00CC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BE3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A3BE3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02984" w:rsidRPr="00CC0C59">
        <w:rPr>
          <w:rFonts w:ascii="Times New Roman" w:eastAsia="Times New Roman" w:hAnsi="Times New Roman" w:cs="Times New Roman"/>
          <w:sz w:val="28"/>
          <w:szCs w:val="28"/>
        </w:rPr>
        <w:t xml:space="preserve"> (далее-Администрация)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CC0C59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3A3BE3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A3BE3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3A3BE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E5109F" w:rsidRPr="00CC0C59">
        <w:rPr>
          <w:rFonts w:ascii="Times New Roman" w:hAnsi="Times New Roman" w:cs="Times New Roman"/>
          <w:sz w:val="28"/>
          <w:szCs w:val="28"/>
        </w:rPr>
        <w:t>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CC0C59">
        <w:rPr>
          <w:rFonts w:ascii="Times New Roman" w:hAnsi="Times New Roman" w:cs="Times New Roman"/>
          <w:sz w:val="28"/>
          <w:szCs w:val="28"/>
        </w:rPr>
        <w:t>:</w:t>
      </w:r>
    </w:p>
    <w:p w:rsidR="00E5109F" w:rsidRPr="00CC0C59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1</w:t>
      </w:r>
      <w:r w:rsidR="00E5109F" w:rsidRPr="00CC0C59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CC0C59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CC0C59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CC0C59">
        <w:rPr>
          <w:rFonts w:ascii="Times New Roman" w:hAnsi="Times New Roman" w:cs="Times New Roman"/>
          <w:sz w:val="28"/>
          <w:szCs w:val="28"/>
        </w:rPr>
        <w:t>ым</w:t>
      </w:r>
      <w:r w:rsidR="00E5109F" w:rsidRPr="00CC0C5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CC0C59">
        <w:rPr>
          <w:rFonts w:ascii="Times New Roman" w:hAnsi="Times New Roman" w:cs="Times New Roman"/>
          <w:sz w:val="28"/>
          <w:szCs w:val="28"/>
        </w:rPr>
        <w:t>м</w:t>
      </w:r>
      <w:r w:rsidR="00E5109F" w:rsidRPr="00CC0C59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CC0C59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CC0C59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CC0C59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</w:t>
      </w:r>
      <w:r w:rsidR="00E5109F" w:rsidRPr="00CC0C59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</w:t>
      </w:r>
      <w:r w:rsidR="0094368B" w:rsidRPr="00CC0C59">
        <w:rPr>
          <w:rFonts w:ascii="Times New Roman" w:hAnsi="Times New Roman" w:cs="Times New Roman"/>
          <w:spacing w:val="2"/>
          <w:sz w:val="28"/>
          <w:szCs w:val="28"/>
        </w:rPr>
        <w:t>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E5109F" w:rsidRPr="00CC0C59">
        <w:rPr>
          <w:rFonts w:ascii="Times New Roman" w:hAnsi="Times New Roman" w:cs="Times New Roman"/>
          <w:sz w:val="28"/>
          <w:szCs w:val="28"/>
        </w:rPr>
        <w:t>;</w:t>
      </w:r>
    </w:p>
    <w:p w:rsidR="00AE6101" w:rsidRPr="00CC0C59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E5109F" w:rsidRPr="00CC0C59">
        <w:rPr>
          <w:rFonts w:ascii="Times New Roman" w:hAnsi="Times New Roman" w:cs="Times New Roman"/>
          <w:sz w:val="28"/>
          <w:szCs w:val="28"/>
        </w:rPr>
        <w:t xml:space="preserve"> выдачи </w:t>
      </w:r>
      <w:r w:rsidR="0094368B" w:rsidRPr="00CC0C59">
        <w:rPr>
          <w:rFonts w:ascii="Times New Roman" w:hAnsi="Times New Roman" w:cs="Times New Roman"/>
          <w:spacing w:val="2"/>
          <w:sz w:val="28"/>
          <w:szCs w:val="28"/>
        </w:rPr>
        <w:t>разрешений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AE6101" w:rsidRPr="00CC0C59">
        <w:rPr>
          <w:rFonts w:ascii="Times New Roman" w:hAnsi="Times New Roman" w:cs="Times New Roman"/>
          <w:sz w:val="28"/>
          <w:szCs w:val="28"/>
        </w:rPr>
        <w:t>;</w:t>
      </w:r>
    </w:p>
    <w:p w:rsidR="00C2719A" w:rsidRPr="00CC0C59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2) </w:t>
      </w:r>
      <w:r w:rsidR="00E5109F" w:rsidRPr="00CC0C59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CC0C59">
        <w:rPr>
          <w:rFonts w:ascii="Times New Roman" w:hAnsi="Times New Roman" w:cs="Times New Roman"/>
          <w:sz w:val="28"/>
          <w:szCs w:val="28"/>
        </w:rPr>
        <w:t>м</w:t>
      </w:r>
      <w:r w:rsidR="00E5109F" w:rsidRPr="00CC0C5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CC0C59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CC0C59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E5109F" w:rsidRPr="00CC0C59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CC0C59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CC0C59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CC0C5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CC0C59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CC0C59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CC0C59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1) выдача </w:t>
      </w:r>
      <w:r w:rsidR="00AD224E" w:rsidRPr="00CC0C59">
        <w:rPr>
          <w:rFonts w:ascii="Times New Roman" w:hAnsi="Times New Roman" w:cs="Times New Roman"/>
          <w:spacing w:val="2"/>
          <w:sz w:val="28"/>
          <w:szCs w:val="28"/>
        </w:rPr>
        <w:t>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855EA4" w:rsidRPr="00CC0C59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r w:rsidR="00DB755E" w:rsidRPr="00CC0C5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855EA4" w:rsidRPr="00CC0C59">
        <w:rPr>
          <w:rFonts w:ascii="Times New Roman" w:hAnsi="Times New Roman" w:cs="Times New Roman"/>
          <w:spacing w:val="2"/>
          <w:sz w:val="28"/>
          <w:szCs w:val="28"/>
        </w:rPr>
        <w:t>азрешение)</w:t>
      </w:r>
      <w:r w:rsidR="00F76C35" w:rsidRPr="00CC0C59">
        <w:rPr>
          <w:rFonts w:ascii="Times New Roman" w:hAnsi="Times New Roman" w:cs="Times New Roman"/>
          <w:sz w:val="28"/>
          <w:szCs w:val="28"/>
        </w:rPr>
        <w:t>;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CC0C59">
        <w:rPr>
          <w:rFonts w:ascii="Times New Roman" w:hAnsi="Times New Roman" w:cs="Times New Roman"/>
          <w:sz w:val="28"/>
          <w:szCs w:val="28"/>
        </w:rPr>
        <w:t>выдаче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B755E" w:rsidRPr="00CC0C5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AD224E" w:rsidRPr="00CC0C59">
        <w:rPr>
          <w:rFonts w:ascii="Times New Roman" w:hAnsi="Times New Roman" w:cs="Times New Roman"/>
          <w:spacing w:val="2"/>
          <w:sz w:val="28"/>
          <w:szCs w:val="28"/>
        </w:rPr>
        <w:t>азрешения</w:t>
      </w:r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CC0C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CC0C59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CC0C59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CC0C5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CC0C59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  <w:r w:rsid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C59" w:rsidRDefault="00CC0C5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CC0C59" w:rsidRDefault="00855EA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2.4.1</w:t>
      </w:r>
      <w:r w:rsidR="00DA6026" w:rsidRPr="00CC0C59">
        <w:rPr>
          <w:rFonts w:ascii="Times New Roman" w:hAnsi="Times New Roman" w:cs="Times New Roman"/>
          <w:sz w:val="28"/>
          <w:szCs w:val="28"/>
        </w:rPr>
        <w:t>.</w:t>
      </w:r>
      <w:r w:rsidRPr="00CC0C59">
        <w:rPr>
          <w:rFonts w:ascii="Times New Roman" w:hAnsi="Times New Roman" w:cs="Times New Roman"/>
          <w:sz w:val="28"/>
          <w:szCs w:val="28"/>
        </w:rPr>
        <w:t> В</w:t>
      </w:r>
      <w:r w:rsidR="00250772" w:rsidRPr="00CC0C59">
        <w:rPr>
          <w:rFonts w:ascii="Times New Roman" w:hAnsi="Times New Roman" w:cs="Times New Roman"/>
          <w:sz w:val="28"/>
          <w:szCs w:val="28"/>
        </w:rPr>
        <w:t xml:space="preserve">ыдача или отказ в выдаче </w:t>
      </w:r>
      <w:r w:rsidR="00E44BDB" w:rsidRPr="00CC0C59">
        <w:rPr>
          <w:rFonts w:ascii="Times New Roman" w:hAnsi="Times New Roman" w:cs="Times New Roman"/>
          <w:spacing w:val="2"/>
          <w:sz w:val="28"/>
          <w:szCs w:val="28"/>
        </w:rPr>
        <w:t>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CC0C59">
        <w:rPr>
          <w:rFonts w:ascii="Times New Roman" w:hAnsi="Times New Roman" w:cs="Times New Roman"/>
          <w:sz w:val="28"/>
          <w:szCs w:val="28"/>
        </w:rPr>
        <w:t>–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в течение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E44BDB" w:rsidRPr="00CC0C59">
        <w:rPr>
          <w:rFonts w:ascii="Times New Roman" w:hAnsi="Times New Roman" w:cs="Times New Roman"/>
          <w:sz w:val="28"/>
          <w:szCs w:val="28"/>
        </w:rPr>
        <w:t>25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E44BDB" w:rsidRPr="00CC0C59">
        <w:rPr>
          <w:rFonts w:ascii="Times New Roman" w:hAnsi="Times New Roman" w:cs="Times New Roman"/>
          <w:sz w:val="28"/>
          <w:szCs w:val="28"/>
        </w:rPr>
        <w:t>рабочих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CC0C59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23CF0" w:rsidRPr="00CC0C59">
        <w:rPr>
          <w:rFonts w:ascii="Times New Roman" w:hAnsi="Times New Roman" w:cs="Times New Roman"/>
          <w:sz w:val="28"/>
          <w:szCs w:val="28"/>
        </w:rPr>
        <w:t xml:space="preserve">в </w:t>
      </w:r>
      <w:r w:rsidR="00250772"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74CF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B74CF4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B74CF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642E3" w:rsidRPr="00CC0C59">
        <w:rPr>
          <w:rFonts w:ascii="Times New Roman" w:hAnsi="Times New Roman" w:cs="Times New Roman"/>
          <w:sz w:val="28"/>
          <w:szCs w:val="28"/>
        </w:rPr>
        <w:t>;</w:t>
      </w:r>
    </w:p>
    <w:p w:rsidR="00855EA4" w:rsidRPr="00CC0C59" w:rsidRDefault="00855EA4" w:rsidP="001642E3">
      <w:pPr>
        <w:pStyle w:val="ConsPlusNormal"/>
        <w:ind w:firstLine="540"/>
        <w:jc w:val="both"/>
        <w:rPr>
          <w:rFonts w:eastAsia="Times New Roman"/>
          <w:spacing w:val="2"/>
          <w:sz w:val="21"/>
          <w:szCs w:val="21"/>
        </w:rPr>
      </w:pPr>
      <w:r w:rsidRPr="00CC0C59">
        <w:rPr>
          <w:rFonts w:ascii="Times New Roman" w:hAnsi="Times New Roman" w:cs="Times New Roman"/>
          <w:sz w:val="28"/>
          <w:szCs w:val="28"/>
        </w:rPr>
        <w:t>2.4.2</w:t>
      </w:r>
      <w:r w:rsidR="00DA6026" w:rsidRPr="00CC0C59">
        <w:rPr>
          <w:rFonts w:ascii="Times New Roman" w:hAnsi="Times New Roman" w:cs="Times New Roman"/>
          <w:sz w:val="28"/>
          <w:szCs w:val="28"/>
        </w:rPr>
        <w:t>. В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течение 10 рабо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чих дней с момента выдачи </w:t>
      </w:r>
      <w:r w:rsidR="00DB755E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разрешения орган, выдавший разрешение, направляет копию р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азрешения в федеральный орган исполнительной власти, уполномоченный на осуществление государственного земельного надзора</w:t>
      </w:r>
      <w:r w:rsidRPr="00CC0C59">
        <w:rPr>
          <w:rFonts w:eastAsia="Times New Roman"/>
          <w:spacing w:val="2"/>
          <w:sz w:val="21"/>
          <w:szCs w:val="21"/>
        </w:rPr>
        <w:t>.</w:t>
      </w:r>
    </w:p>
    <w:p w:rsidR="00DA6026" w:rsidRPr="00CC0C59" w:rsidRDefault="00DA602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94A" w:rsidRPr="00CC0C59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1642E3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F86B24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CC0C59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0300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CC0C59" w:rsidRDefault="000475E2" w:rsidP="00CC0C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15" w:history="1">
        <w:r w:rsidR="0003005F" w:rsidRPr="00CC0C5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Земельный кодекс Российской Федерации от 25.10.2001 N 136-</w:t>
        </w:r>
        <w:r w:rsidR="0003005F" w:rsidRPr="00CC0C5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lastRenderedPageBreak/>
          <w:t>ФЗ</w:t>
        </w:r>
      </w:hyperlink>
      <w:r w:rsidR="0003005F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 (первоначальный текст документа опубликован в изданиях "Собрание законодательства РФ", 29.10.2001, N 44, ст. 4147, "Российская газета", N 211 - 212, 30.10.2001, "Парламентская газета", 30.10.2001, N 204 - 205);</w:t>
      </w:r>
    </w:p>
    <w:p w:rsidR="00E71DE3" w:rsidRPr="00CC0C59" w:rsidRDefault="00E71DE3" w:rsidP="00CC0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F51F97" w:rsidRPr="00CC0C59" w:rsidRDefault="00F51F97" w:rsidP="000300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C7FA4" w:rsidRPr="00CC0C59" w:rsidRDefault="005C7FA4" w:rsidP="000300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>Постановление Правительства РФ от 03.12.2014 N 1300 (ред. от 30.04.2016)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http://www.pravo.gov.ru, 09.12.2014,"Собрание законодательства РФ", 15.12.2014, N 50, ст. 7089;</w:t>
      </w:r>
      <w:proofErr w:type="gramEnd"/>
    </w:p>
    <w:p w:rsidR="00DA6026" w:rsidRPr="00CC0C59" w:rsidRDefault="005C7FA4" w:rsidP="000300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17.03.2016 N 178-п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(вместе с "Положением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установления сервитутов") http://www.pravo.gov.ru, 23.03.2016, "Оренбуржье", N 33, 24.03.2016;</w:t>
      </w:r>
      <w:r w:rsidR="00DA6026" w:rsidRPr="00CC0C59">
        <w:rPr>
          <w:rFonts w:ascii="Times New Roman" w:hAnsi="Times New Roman" w:cs="Times New Roman"/>
          <w:sz w:val="28"/>
          <w:szCs w:val="28"/>
        </w:rPr>
        <w:t>.</w:t>
      </w:r>
    </w:p>
    <w:p w:rsidR="00DA6026" w:rsidRPr="00CC0C59" w:rsidRDefault="00DA602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CC0C59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CC0C59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CC0C59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CC0C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  <w:proofErr w:type="gramStart"/>
      <w:r w:rsidRPr="00CC0C5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7522E" w:rsidRPr="00CC0C59">
        <w:rPr>
          <w:rFonts w:ascii="Times New Roman" w:hAnsi="Times New Roman" w:cs="Times New Roman"/>
          <w:spacing w:val="2"/>
          <w:sz w:val="28"/>
          <w:szCs w:val="28"/>
        </w:rPr>
        <w:t>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Pr="00CC0C59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="001141D6"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FB6E19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FB6E19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B6E19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EC235F" w:rsidRPr="00CC0C59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по выбору </w:t>
      </w:r>
      <w:r w:rsidR="003B4B86" w:rsidRPr="00CC0C59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CC0C59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CC0C59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CC0C59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CC0C59">
        <w:rPr>
          <w:rFonts w:ascii="Times New Roman" w:hAnsi="Times New Roman" w:cs="Times New Roman"/>
          <w:sz w:val="28"/>
          <w:szCs w:val="28"/>
        </w:rPr>
        <w:t>ых</w:t>
      </w:r>
      <w:r w:rsidR="00EC235F" w:rsidRPr="00CC0C59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Pr="00CC0C5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115B" w:rsidRPr="00CC0C59" w:rsidRDefault="00A0115B" w:rsidP="00A0115B">
      <w:pPr>
        <w:pStyle w:val="ConsPlusNormal"/>
        <w:spacing w:line="240" w:lineRule="atLeast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заявление, примерная форма которого установлена в приложении №3 к настоящему </w:t>
      </w:r>
      <w:r w:rsidR="009C37D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Административному р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егламенту. В заявлении указываются:</w:t>
      </w:r>
    </w:p>
    <w:p w:rsidR="00A0115B" w:rsidRPr="00CC0C59" w:rsidRDefault="00A0115B" w:rsidP="00A0115B">
      <w:pPr>
        <w:pStyle w:val="ConsPlusNormal"/>
        <w:spacing w:line="240" w:lineRule="atLeast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- 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  <w:proofErr w:type="gramEnd"/>
    </w:p>
    <w:p w:rsidR="00A0115B" w:rsidRPr="00CC0C59" w:rsidRDefault="00A0115B" w:rsidP="00A0115B">
      <w:pPr>
        <w:pStyle w:val="ConsPlusNormal"/>
        <w:spacing w:line="240" w:lineRule="atLeast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- 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A0115B" w:rsidRPr="00CC0C59" w:rsidRDefault="00A0115B" w:rsidP="00A0115B">
      <w:pPr>
        <w:pStyle w:val="ConsPlusNormal"/>
        <w:spacing w:line="240" w:lineRule="atLeast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- предполагаемые цели использования земель или земельного участка;</w:t>
      </w:r>
    </w:p>
    <w:p w:rsidR="00A0115B" w:rsidRPr="00CC0C59" w:rsidRDefault="00A0115B" w:rsidP="00A0115B">
      <w:pPr>
        <w:pStyle w:val="ConsPlusNormal"/>
        <w:spacing w:line="240" w:lineRule="atLeast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сведения об объекте, предполагаемом для размещения на земельном участке;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кадастровый номер земельного участка (при наличии);</w:t>
      </w:r>
    </w:p>
    <w:p w:rsidR="00A0115B" w:rsidRPr="00CC0C59" w:rsidRDefault="00A0115B" w:rsidP="00A0115B">
      <w:pPr>
        <w:pStyle w:val="ConsPlusNormal"/>
        <w:spacing w:line="240" w:lineRule="atLeast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- предполагаемый срок использования земель или земельного участка.</w:t>
      </w:r>
    </w:p>
    <w:p w:rsidR="00A0115B" w:rsidRPr="00CC0C59" w:rsidRDefault="00EE67B8" w:rsidP="00A0115B">
      <w:pPr>
        <w:pStyle w:val="ConsPlusNormal"/>
        <w:spacing w:line="240" w:lineRule="atLeast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A0115B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К заявлению прилагаются:</w:t>
      </w:r>
    </w:p>
    <w:p w:rsidR="00A0115B" w:rsidRPr="00CC0C59" w:rsidRDefault="00A0115B" w:rsidP="00A0115B">
      <w:pPr>
        <w:pStyle w:val="ConsPlusNormal"/>
        <w:spacing w:line="240" w:lineRule="atLeast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- копии документов, удостоверяющих личность заявителя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A0115B" w:rsidRPr="00CC0C59" w:rsidRDefault="00A0115B" w:rsidP="00A0115B">
      <w:pPr>
        <w:pStyle w:val="ConsPlusNormal"/>
        <w:spacing w:line="240" w:lineRule="atLeast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- проект межевания территории, утвержденный в соответствии с </w:t>
      </w:r>
      <w:hyperlink r:id="rId16" w:history="1">
        <w:r w:rsidRPr="00CC0C5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, либо схема границ предполагаемых к использованию земель или части земельного участка на кадастровом плане территории.</w:t>
      </w:r>
    </w:p>
    <w:p w:rsidR="00216044" w:rsidRPr="00CC0C59" w:rsidRDefault="00A0115B" w:rsidP="00A0115B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 к схеме, указанной в настоящем пункте, установлены </w:t>
      </w:r>
      <w:hyperlink r:id="rId17" w:history="1">
        <w:r w:rsidRPr="00CC0C5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положением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утвержденным </w:t>
      </w:r>
      <w:hyperlink r:id="rId18" w:history="1">
        <w:r w:rsidRPr="00CC0C5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Оренбургской области от 17.03.2016 N 178-п</w:t>
        </w:r>
      </w:hyperlink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642E3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5"/>
      <w:bookmarkEnd w:id="9"/>
      <w:r w:rsidRPr="00CC0C59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2B148F" w:rsidRPr="00CC0C59" w:rsidRDefault="002B148F" w:rsidP="001642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- выписка из ЕГРЮЛ или ЕГРИП, если заявитель является юридическим лицом или индивидуальным предпринимателем;</w:t>
      </w:r>
    </w:p>
    <w:p w:rsidR="002B148F" w:rsidRPr="00CC0C59" w:rsidRDefault="002B148F" w:rsidP="001642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земельный участок, на котором предполагается размещение объекта.</w:t>
      </w:r>
    </w:p>
    <w:p w:rsidR="002B148F" w:rsidRPr="00CC0C59" w:rsidRDefault="002B148F" w:rsidP="001642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CC0C59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CC0C59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CC0C59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CC0C59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CC0C59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CC0C59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CC0C59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9"/>
      <w:bookmarkEnd w:id="10"/>
      <w:r w:rsidRPr="00CC0C59">
        <w:rPr>
          <w:rFonts w:ascii="Times New Roman" w:hAnsi="Times New Roman" w:cs="Times New Roman"/>
          <w:sz w:val="28"/>
          <w:szCs w:val="28"/>
        </w:rPr>
        <w:t>2.8.1. </w:t>
      </w:r>
      <w:r w:rsidR="00650D84" w:rsidRPr="00CC0C59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CC0C59">
        <w:rPr>
          <w:rFonts w:ascii="Times New Roman" w:hAnsi="Times New Roman" w:cs="Times New Roman"/>
          <w:sz w:val="28"/>
          <w:szCs w:val="28"/>
        </w:rPr>
        <w:t>я</w:t>
      </w:r>
      <w:r w:rsidR="00650D84" w:rsidRPr="00CC0C59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CC0C59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CC0C59">
        <w:rPr>
          <w:rFonts w:ascii="Times New Roman" w:hAnsi="Times New Roman" w:cs="Times New Roman"/>
          <w:sz w:val="28"/>
          <w:szCs w:val="28"/>
        </w:rPr>
        <w:t>.</w:t>
      </w:r>
    </w:p>
    <w:p w:rsidR="0007034B" w:rsidRPr="00CC0C59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CC0C59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01"/>
      <w:bookmarkEnd w:id="11"/>
      <w:r w:rsidRPr="00CC0C59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CC0C59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CC0C59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CC0C59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CC0C59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CC0C5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CC0C59" w:rsidRDefault="00031BCD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</w:t>
      </w:r>
      <w:r w:rsidR="00DB5A4A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055CC" w:rsidRPr="00CC0C59">
        <w:rPr>
          <w:rFonts w:ascii="Times New Roman" w:hAnsi="Times New Roman" w:cs="Times New Roman"/>
          <w:sz w:val="28"/>
          <w:szCs w:val="28"/>
        </w:rPr>
        <w:t>в заявлении отсутствуют сведения предусмотренные п</w:t>
      </w:r>
      <w:r w:rsidR="00577928" w:rsidRPr="00CC0C59">
        <w:rPr>
          <w:rFonts w:ascii="Times New Roman" w:hAnsi="Times New Roman" w:cs="Times New Roman"/>
          <w:sz w:val="28"/>
          <w:szCs w:val="28"/>
        </w:rPr>
        <w:t xml:space="preserve">одпунктом 1 пункта 2.6. настоящего </w:t>
      </w:r>
      <w:r w:rsidR="009C37D6" w:rsidRPr="00CC0C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4121A" w:rsidRPr="00CC0C59">
        <w:rPr>
          <w:rFonts w:ascii="Times New Roman" w:hAnsi="Times New Roman" w:cs="Times New Roman"/>
          <w:sz w:val="28"/>
          <w:szCs w:val="28"/>
        </w:rPr>
        <w:t>;</w:t>
      </w:r>
    </w:p>
    <w:p w:rsidR="0064121A" w:rsidRPr="00CC0C59" w:rsidRDefault="00031BCD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</w:t>
      </w:r>
      <w:r w:rsidR="00DB5A4A" w:rsidRPr="00CC0C59">
        <w:rPr>
          <w:rFonts w:ascii="Times New Roman" w:hAnsi="Times New Roman" w:cs="Times New Roman"/>
          <w:sz w:val="28"/>
          <w:szCs w:val="28"/>
        </w:rPr>
        <w:t> </w:t>
      </w:r>
      <w:r w:rsidR="00577928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заявителем не представлены документы, указанные в подпункте 2 пункта 2.6 настоящего</w:t>
      </w:r>
      <w:r w:rsidR="009C37D6" w:rsidRPr="00CC0C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4121A" w:rsidRPr="00CC0C59">
        <w:rPr>
          <w:rFonts w:ascii="Times New Roman" w:hAnsi="Times New Roman" w:cs="Times New Roman"/>
          <w:sz w:val="28"/>
          <w:szCs w:val="28"/>
        </w:rPr>
        <w:t>;</w:t>
      </w:r>
    </w:p>
    <w:p w:rsidR="00DB5A4A" w:rsidRPr="00CC0C59" w:rsidRDefault="00031BCD" w:rsidP="006412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- 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031BCD" w:rsidRPr="00CC0C59" w:rsidRDefault="00031BCD" w:rsidP="006412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 отношении земель или земельных участков, на которых предполагается </w:t>
      </w:r>
      <w:r w:rsidR="00DB755E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размещение объекта, уже выдано р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азрешение, срок действия которого не истек;</w:t>
      </w:r>
    </w:p>
    <w:p w:rsidR="00031BCD" w:rsidRPr="00CC0C59" w:rsidRDefault="00031BCD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- земли или земельный участок, на использование которых испрашивается разрешение, предоставлены физическому или юридическому лицу.</w:t>
      </w:r>
    </w:p>
    <w:p w:rsidR="00DB5A4A" w:rsidRPr="00CC0C59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CC0C59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10"/>
      <w:bookmarkEnd w:id="12"/>
      <w:r w:rsidRPr="00CC0C59">
        <w:rPr>
          <w:rFonts w:ascii="Times New Roman" w:hAnsi="Times New Roman" w:cs="Times New Roman"/>
          <w:sz w:val="28"/>
          <w:szCs w:val="28"/>
        </w:rPr>
        <w:t>2.</w:t>
      </w:r>
      <w:r w:rsidR="00AE463F" w:rsidRPr="00CC0C59">
        <w:rPr>
          <w:rFonts w:ascii="Times New Roman" w:hAnsi="Times New Roman" w:cs="Times New Roman"/>
          <w:sz w:val="28"/>
          <w:szCs w:val="28"/>
        </w:rPr>
        <w:t>10</w:t>
      </w:r>
      <w:r w:rsidRPr="00CC0C59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об</w:t>
      </w:r>
      <w:r w:rsidR="00840644" w:rsidRPr="00CC0C59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CC0C5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55E" w:rsidRPr="00CC0C59"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2A305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B755E" w:rsidRPr="00CC0C59">
        <w:rPr>
          <w:rFonts w:ascii="Times New Roman" w:hAnsi="Times New Roman" w:cs="Times New Roman"/>
          <w:spacing w:val="2"/>
          <w:sz w:val="28"/>
          <w:szCs w:val="28"/>
        </w:rPr>
        <w:t>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</w:t>
      </w:r>
      <w:r w:rsidRPr="00CC0C59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CC0C59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CC0C59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9"/>
      <w:bookmarkEnd w:id="13"/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AE463F" w:rsidRPr="00CC0C59">
        <w:rPr>
          <w:rFonts w:ascii="Times New Roman" w:hAnsi="Times New Roman" w:cs="Times New Roman"/>
          <w:sz w:val="28"/>
          <w:szCs w:val="28"/>
        </w:rPr>
        <w:t>1</w:t>
      </w:r>
      <w:r w:rsidRPr="00CC0C59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  <w:r w:rsid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840644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AE463F" w:rsidRPr="00CC0C59">
        <w:rPr>
          <w:rFonts w:ascii="Times New Roman" w:hAnsi="Times New Roman" w:cs="Times New Roman"/>
          <w:sz w:val="28"/>
          <w:szCs w:val="28"/>
        </w:rPr>
        <w:t>1</w:t>
      </w:r>
      <w:r w:rsidR="0089785C" w:rsidRPr="00CC0C59">
        <w:rPr>
          <w:rFonts w:ascii="Times New Roman" w:hAnsi="Times New Roman" w:cs="Times New Roman"/>
          <w:sz w:val="28"/>
          <w:szCs w:val="28"/>
        </w:rPr>
        <w:t>.1. </w:t>
      </w:r>
      <w:r w:rsidR="00C45011" w:rsidRPr="00CC0C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CC0C59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CC0C59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30"/>
      <w:bookmarkEnd w:id="14"/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AE463F" w:rsidRPr="00CC0C59">
        <w:rPr>
          <w:rFonts w:ascii="Times New Roman" w:hAnsi="Times New Roman" w:cs="Times New Roman"/>
          <w:sz w:val="28"/>
          <w:szCs w:val="28"/>
        </w:rPr>
        <w:t>2</w:t>
      </w:r>
      <w:r w:rsidRPr="00CC0C59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CC0C59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CC0C5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CC0C5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7"/>
      <w:bookmarkEnd w:id="15"/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AE463F" w:rsidRPr="00CC0C59">
        <w:rPr>
          <w:rFonts w:ascii="Times New Roman" w:hAnsi="Times New Roman" w:cs="Times New Roman"/>
          <w:sz w:val="28"/>
          <w:szCs w:val="28"/>
        </w:rPr>
        <w:t>3</w:t>
      </w:r>
      <w:r w:rsidRPr="00CC0C5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CC0C59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CC0C5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AE463F" w:rsidRPr="00CC0C59">
        <w:rPr>
          <w:rFonts w:ascii="Times New Roman" w:hAnsi="Times New Roman" w:cs="Times New Roman"/>
          <w:sz w:val="28"/>
          <w:szCs w:val="28"/>
        </w:rPr>
        <w:t>3</w:t>
      </w:r>
      <w:r w:rsidRPr="00CC0C59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62F54" w:rsidRPr="00CC0C59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AE463F" w:rsidRPr="00CC0C59">
        <w:rPr>
          <w:rFonts w:ascii="Times New Roman" w:hAnsi="Times New Roman" w:cs="Times New Roman"/>
          <w:sz w:val="28"/>
          <w:szCs w:val="28"/>
        </w:rPr>
        <w:t>3</w:t>
      </w:r>
      <w:r w:rsidRPr="00CC0C59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CC0C59">
        <w:rPr>
          <w:rFonts w:ascii="Times New Roman" w:hAnsi="Times New Roman" w:cs="Times New Roman"/>
          <w:sz w:val="28"/>
          <w:szCs w:val="28"/>
        </w:rPr>
        <w:t>специалистами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CC0C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62F54" w:rsidRPr="00CC0C59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CC0C59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6" w:name="Par244"/>
      <w:bookmarkEnd w:id="16"/>
    </w:p>
    <w:p w:rsidR="001642E3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AE463F" w:rsidRPr="00CC0C59">
        <w:rPr>
          <w:rFonts w:ascii="Times New Roman" w:hAnsi="Times New Roman" w:cs="Times New Roman"/>
          <w:sz w:val="28"/>
          <w:szCs w:val="28"/>
        </w:rPr>
        <w:t>4</w:t>
      </w:r>
      <w:r w:rsidRPr="00CC0C59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CC0C59">
        <w:rPr>
          <w:rFonts w:ascii="Times New Roman" w:hAnsi="Times New Roman" w:cs="Times New Roman"/>
          <w:sz w:val="28"/>
          <w:szCs w:val="28"/>
        </w:rPr>
        <w:t>муниципальная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59"/>
      <w:bookmarkEnd w:id="17"/>
      <w:r w:rsidRPr="00CC0C59">
        <w:rPr>
          <w:rFonts w:ascii="Times New Roman" w:hAnsi="Times New Roman" w:cs="Times New Roman"/>
          <w:sz w:val="28"/>
          <w:szCs w:val="28"/>
        </w:rPr>
        <w:t xml:space="preserve">1) Требования к </w:t>
      </w:r>
      <w:r w:rsidRPr="00CC0C59">
        <w:rPr>
          <w:rFonts w:ascii="Times New Roman" w:hAnsi="Times New Roman" w:cs="Times New Roman"/>
          <w:bCs/>
          <w:sz w:val="28"/>
          <w:szCs w:val="28"/>
        </w:rPr>
        <w:t xml:space="preserve">помещениям, в которых предоставляется муниципальная услуга, </w:t>
      </w:r>
      <w:r w:rsidRPr="00CC0C59">
        <w:rPr>
          <w:rFonts w:ascii="Times New Roman" w:hAnsi="Times New Roman" w:cs="Times New Roman"/>
          <w:sz w:val="28"/>
          <w:szCs w:val="28"/>
        </w:rPr>
        <w:t>местам приема заявителей:</w:t>
      </w: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оборудование  кабинета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- оборудование стульями и столами, оснащение канцелярскими принадлежностями для обеспечения возможности оформления документов,  средствами пожаротушения и оповещения о возникновении чрезвычайной ситуации. </w:t>
      </w: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2) Требования к месту ожидания:</w:t>
      </w: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- оборудование </w:t>
      </w:r>
      <w:r w:rsidRPr="00CC0C59">
        <w:rPr>
          <w:rFonts w:ascii="Times New Roman" w:hAnsi="Times New Roman" w:cs="Times New Roman"/>
          <w:bCs/>
          <w:sz w:val="28"/>
          <w:szCs w:val="28"/>
        </w:rPr>
        <w:t>стульями, столом для возможности оформления документов</w:t>
      </w:r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нахождение в холле или ином специально приспособленном помещении;</w:t>
      </w: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1458E2" w:rsidRPr="00CC0C59" w:rsidRDefault="001458E2" w:rsidP="001458E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3) Требования к местам для информирования заявителей: </w:t>
      </w:r>
    </w:p>
    <w:p w:rsidR="001458E2" w:rsidRPr="00CC0C59" w:rsidRDefault="001458E2" w:rsidP="001458E2">
      <w:pPr>
        <w:tabs>
          <w:tab w:val="num" w:pos="0"/>
        </w:tabs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стенде;</w:t>
      </w: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1458E2" w:rsidRPr="00CC0C59" w:rsidRDefault="001458E2" w:rsidP="001458E2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>4) Требования к обеспечению условий доступности для инвалидов государственной услуги:</w:t>
      </w:r>
    </w:p>
    <w:p w:rsidR="001458E2" w:rsidRPr="00CC0C59" w:rsidRDefault="001458E2" w:rsidP="001458E2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>беспрепятственный доступ к объекту (зданию, помещению), в котором предоставляется государственная услуга, а также беспрепятственное пользование транспортом, средствами связи и информации;</w:t>
      </w:r>
    </w:p>
    <w:p w:rsidR="001458E2" w:rsidRPr="00CC0C59" w:rsidRDefault="001458E2" w:rsidP="001458E2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</w:t>
      </w:r>
      <w:r w:rsidRPr="00CC0C59">
        <w:rPr>
          <w:rFonts w:ascii="Times New Roman" w:hAnsi="Times New Roman" w:cs="Times New Roman"/>
          <w:bCs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1458E2" w:rsidRPr="00CC0C59" w:rsidRDefault="001458E2" w:rsidP="001458E2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458E2" w:rsidRPr="00CC0C59" w:rsidRDefault="001458E2" w:rsidP="001458E2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458E2" w:rsidRPr="00CC0C59" w:rsidRDefault="001458E2" w:rsidP="001458E2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Pr="00CC0C59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CC0C5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C0C59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CC0C59">
        <w:rPr>
          <w:rFonts w:ascii="Times New Roman" w:hAnsi="Times New Roman" w:cs="Times New Roman"/>
          <w:bCs/>
          <w:sz w:val="28"/>
          <w:szCs w:val="28"/>
        </w:rPr>
        <w:t>;</w:t>
      </w:r>
    </w:p>
    <w:p w:rsidR="001458E2" w:rsidRPr="00CC0C59" w:rsidRDefault="001458E2" w:rsidP="001458E2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58E2" w:rsidRPr="00CC0C59" w:rsidRDefault="001458E2" w:rsidP="001458E2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050F2" w:rsidRPr="00CC0C59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AE463F" w:rsidRPr="00CC0C59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276"/>
      <w:bookmarkEnd w:id="18"/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Pr="00CC0C59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CC0C59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CC0C59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CC0C59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C59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CC0C59">
        <w:rPr>
          <w:rFonts w:ascii="Times New Roman" w:hAnsi="Times New Roman" w:cs="Times New Roman"/>
          <w:i/>
          <w:sz w:val="28"/>
          <w:szCs w:val="28"/>
        </w:rPr>
        <w:t>о</w:t>
      </w:r>
      <w:r w:rsidRPr="00CC0C59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CC0C59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CC0C59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Pr="00CC0C59">
        <w:rPr>
          <w:rFonts w:ascii="Times New Roman" w:hAnsi="Times New Roman" w:cs="Times New Roman"/>
          <w:sz w:val="28"/>
          <w:szCs w:val="28"/>
        </w:rPr>
        <w:t>.1. </w:t>
      </w:r>
      <w:r w:rsidR="00496A19" w:rsidRPr="00CC0C59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CC0C59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CC0C5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</w:t>
      </w:r>
      <w:r w:rsidR="003B4B0D" w:rsidRPr="00CC0C5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B4B0D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496A19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CC0C59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CC0C59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CC0C59">
        <w:rPr>
          <w:rFonts w:ascii="Times New Roman" w:hAnsi="Times New Roman" w:cs="Times New Roman"/>
          <w:sz w:val="28"/>
          <w:szCs w:val="28"/>
        </w:rPr>
        <w:t>.</w:t>
      </w:r>
    </w:p>
    <w:p w:rsidR="00A23294" w:rsidRPr="00CC0C59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CC0C59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Pr="00CC0C5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Pr="00CC0C59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CC0C59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CC0C59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CC0C59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Pr="00CC0C5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CC0C59">
        <w:rPr>
          <w:rFonts w:ascii="Times New Roman" w:hAnsi="Times New Roman" w:cs="Times New Roman"/>
          <w:sz w:val="28"/>
          <w:szCs w:val="28"/>
        </w:rPr>
        <w:t xml:space="preserve">МФЦ </w:t>
      </w:r>
      <w:r w:rsidRPr="00CC0C59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</w:t>
      </w:r>
      <w:r w:rsidR="003B4B0D" w:rsidRPr="00CC0C5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B4B0D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заключенным между ними соглашением о взаимодействии. 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Pr="00CC0C5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CC0C59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C55676" w:rsidRPr="00CC0C59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CC0C59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CC0C59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C55676" w:rsidRPr="00CC0C59">
        <w:rPr>
          <w:rFonts w:ascii="Times New Roman" w:hAnsi="Times New Roman" w:cs="Times New Roman"/>
          <w:sz w:val="28"/>
          <w:szCs w:val="28"/>
        </w:rPr>
        <w:t> 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CC0C59">
        <w:rPr>
          <w:rFonts w:ascii="Times New Roman" w:hAnsi="Times New Roman" w:cs="Times New Roman"/>
          <w:sz w:val="28"/>
          <w:szCs w:val="28"/>
        </w:rPr>
        <w:t>–</w:t>
      </w:r>
      <w:r w:rsidR="00C55676" w:rsidRPr="00CC0C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CC0C59">
        <w:rPr>
          <w:rFonts w:ascii="Times New Roman" w:hAnsi="Times New Roman" w:cs="Times New Roman"/>
          <w:sz w:val="28"/>
          <w:szCs w:val="28"/>
        </w:rPr>
        <w:t>ФЦ</w:t>
      </w:r>
      <w:r w:rsidR="00605070" w:rsidRPr="00CC0C59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CC0C59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339B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C55676" w:rsidRPr="00CC0C59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CC0C59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CC0C59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C0C5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339B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605070" w:rsidRPr="00CC0C59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CC0C59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CC0C59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339B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605070" w:rsidRPr="00CC0C59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CC0C59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957444" w:rsidRPr="00CC0C59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C55676" w:rsidRPr="00CC0C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CC0C59">
        <w:rPr>
          <w:rFonts w:ascii="Times New Roman" w:hAnsi="Times New Roman" w:cs="Times New Roman"/>
          <w:sz w:val="28"/>
          <w:szCs w:val="28"/>
        </w:rPr>
        <w:t>ФЦ</w:t>
      </w:r>
      <w:r w:rsidR="00957444" w:rsidRPr="00CC0C59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CC0C59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690BF4" w:rsidRPr="00CC0C59">
        <w:rPr>
          <w:rFonts w:ascii="Times New Roman" w:hAnsi="Times New Roman" w:cs="Times New Roman"/>
          <w:sz w:val="28"/>
          <w:szCs w:val="28"/>
        </w:rPr>
        <w:t> 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C55676" w:rsidRPr="00CC0C59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CC0C59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CC0C59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</w:t>
      </w:r>
      <w:r w:rsidR="00605070" w:rsidRPr="00CC0C59">
        <w:rPr>
          <w:rFonts w:ascii="Times New Roman" w:hAnsi="Times New Roman" w:cs="Times New Roman"/>
          <w:sz w:val="28"/>
          <w:szCs w:val="28"/>
        </w:rPr>
        <w:t>.</w:t>
      </w:r>
      <w:r w:rsidRPr="00CC0C59">
        <w:rPr>
          <w:rFonts w:ascii="Times New Roman" w:hAnsi="Times New Roman" w:cs="Times New Roman"/>
          <w:sz w:val="28"/>
          <w:szCs w:val="28"/>
        </w:rPr>
        <w:t>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="00605070" w:rsidRPr="00CC0C59">
        <w:rPr>
          <w:rFonts w:ascii="Times New Roman" w:hAnsi="Times New Roman" w:cs="Times New Roman"/>
          <w:sz w:val="28"/>
          <w:szCs w:val="28"/>
        </w:rPr>
        <w:t>.</w:t>
      </w:r>
      <w:r w:rsidRPr="00CC0C59">
        <w:rPr>
          <w:rFonts w:ascii="Times New Roman" w:hAnsi="Times New Roman" w:cs="Times New Roman"/>
          <w:sz w:val="28"/>
          <w:szCs w:val="28"/>
        </w:rPr>
        <w:t>2.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CC0C59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Зая</w:t>
      </w:r>
      <w:r w:rsidR="007650D7" w:rsidRPr="00CC0C59">
        <w:rPr>
          <w:rFonts w:ascii="Times New Roman" w:hAnsi="Times New Roman" w:cs="Times New Roman"/>
          <w:sz w:val="28"/>
          <w:szCs w:val="28"/>
        </w:rPr>
        <w:t>витель в</w:t>
      </w:r>
      <w:r w:rsidRPr="00CC0C59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CC0C59">
        <w:rPr>
          <w:rFonts w:ascii="Times New Roman" w:hAnsi="Times New Roman" w:cs="Times New Roman"/>
          <w:sz w:val="28"/>
          <w:szCs w:val="28"/>
        </w:rPr>
        <w:t>МФЦ</w:t>
      </w:r>
      <w:r w:rsidRPr="00CC0C59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Pr="00CC0C59">
        <w:rPr>
          <w:rFonts w:ascii="Times New Roman" w:hAnsi="Times New Roman" w:cs="Times New Roman"/>
          <w:sz w:val="28"/>
          <w:szCs w:val="28"/>
        </w:rPr>
        <w:t>:</w:t>
      </w:r>
    </w:p>
    <w:p w:rsidR="00A23294" w:rsidRPr="00CC0C59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CC0C59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CC0C59">
        <w:t xml:space="preserve"> </w:t>
      </w:r>
      <w:r w:rsidR="00BB52B1" w:rsidRPr="00CC0C59">
        <w:rPr>
          <w:rFonts w:ascii="Times New Roman" w:hAnsi="Times New Roman" w:cs="Times New Roman"/>
          <w:sz w:val="28"/>
          <w:szCs w:val="28"/>
        </w:rPr>
        <w:t>В</w:t>
      </w:r>
      <w:r w:rsidR="00897FD2" w:rsidRPr="00CC0C59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CC0C59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CC0C59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CC0C59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CC0C59">
        <w:rPr>
          <w:rFonts w:ascii="Times New Roman" w:hAnsi="Times New Roman" w:cs="Times New Roman"/>
          <w:sz w:val="28"/>
          <w:szCs w:val="28"/>
        </w:rPr>
        <w:t>и</w:t>
      </w:r>
      <w:r w:rsidR="00BB52B1" w:rsidRPr="00CC0C59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CC0C59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CC0C59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BB52B1" w:rsidRPr="00CC0C59">
        <w:rPr>
          <w:rFonts w:ascii="Times New Roman" w:hAnsi="Times New Roman" w:cs="Times New Roman"/>
          <w:sz w:val="28"/>
          <w:szCs w:val="28"/>
        </w:rPr>
        <w:t> </w:t>
      </w:r>
      <w:r w:rsidR="00605070" w:rsidRPr="00CC0C59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CC0C59">
        <w:rPr>
          <w:rFonts w:ascii="Times New Roman" w:hAnsi="Times New Roman" w:cs="Times New Roman"/>
          <w:sz w:val="28"/>
          <w:szCs w:val="28"/>
        </w:rPr>
        <w:t>;</w:t>
      </w:r>
    </w:p>
    <w:p w:rsidR="00605070" w:rsidRPr="00CC0C59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CC0C59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  <w:r w:rsidR="00957444" w:rsidRPr="00CC0C59">
        <w:rPr>
          <w:rFonts w:ascii="Times New Roman" w:hAnsi="Times New Roman" w:cs="Times New Roman"/>
          <w:sz w:val="28"/>
          <w:szCs w:val="28"/>
        </w:rPr>
        <w:t>3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="00FE0FA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CC0C59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CC0C59">
        <w:rPr>
          <w:rFonts w:ascii="Times New Roman" w:hAnsi="Times New Roman" w:cs="Times New Roman"/>
          <w:sz w:val="28"/>
          <w:szCs w:val="28"/>
        </w:rPr>
        <w:t>–</w:t>
      </w:r>
      <w:r w:rsidRPr="00CC0C59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CC0C59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Pr="00CC0C59">
        <w:rPr>
          <w:rFonts w:ascii="Times New Roman" w:hAnsi="Times New Roman" w:cs="Times New Roman"/>
          <w:sz w:val="28"/>
          <w:szCs w:val="28"/>
        </w:rPr>
        <w:t>.4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339B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Pr="00CC0C59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CC0C59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CC0C59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339B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для их рассмотрения и принятия решения о предоставлении </w:t>
      </w:r>
      <w:r w:rsidR="00CD6D55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CC0C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339B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ставит подпись в описи о принятии документов.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339B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605070" w:rsidRPr="00CC0C59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</w:t>
      </w:r>
      <w:r w:rsidR="00605070" w:rsidRPr="00CC0C59">
        <w:rPr>
          <w:rFonts w:ascii="Times New Roman" w:hAnsi="Times New Roman" w:cs="Times New Roman"/>
          <w:sz w:val="28"/>
          <w:szCs w:val="28"/>
        </w:rPr>
        <w:t>.</w:t>
      </w:r>
      <w:r w:rsidRPr="00CC0C59">
        <w:rPr>
          <w:rFonts w:ascii="Times New Roman" w:hAnsi="Times New Roman" w:cs="Times New Roman"/>
          <w:sz w:val="28"/>
          <w:szCs w:val="28"/>
        </w:rPr>
        <w:t>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="00605070" w:rsidRPr="00CC0C59">
        <w:rPr>
          <w:rFonts w:ascii="Times New Roman" w:hAnsi="Times New Roman" w:cs="Times New Roman"/>
          <w:sz w:val="28"/>
          <w:szCs w:val="28"/>
        </w:rPr>
        <w:t>.</w:t>
      </w:r>
      <w:r w:rsidR="00957444" w:rsidRPr="00CC0C59">
        <w:rPr>
          <w:rFonts w:ascii="Times New Roman" w:hAnsi="Times New Roman" w:cs="Times New Roman"/>
          <w:sz w:val="28"/>
          <w:szCs w:val="28"/>
        </w:rPr>
        <w:t>5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CC0C59">
        <w:rPr>
          <w:rFonts w:ascii="Times New Roman" w:hAnsi="Times New Roman" w:cs="Times New Roman"/>
          <w:sz w:val="28"/>
          <w:szCs w:val="28"/>
        </w:rPr>
        <w:t>–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CC0C5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339B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339B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605070" w:rsidRPr="00CC0C59">
        <w:rPr>
          <w:rFonts w:ascii="Times New Roman" w:hAnsi="Times New Roman" w:cs="Times New Roman"/>
          <w:sz w:val="28"/>
          <w:szCs w:val="28"/>
        </w:rPr>
        <w:t>)</w:t>
      </w:r>
    </w:p>
    <w:p w:rsidR="00605070" w:rsidRPr="00CC0C59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CC0C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339B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339B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339B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CC0C59">
        <w:rPr>
          <w:rFonts w:ascii="Times New Roman" w:hAnsi="Times New Roman" w:cs="Times New Roman"/>
          <w:sz w:val="28"/>
          <w:szCs w:val="28"/>
        </w:rPr>
        <w:t>МФЦ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</w:t>
      </w:r>
      <w:r w:rsidR="00605070" w:rsidRPr="00CC0C59">
        <w:rPr>
          <w:rFonts w:ascii="Times New Roman" w:hAnsi="Times New Roman" w:cs="Times New Roman"/>
          <w:sz w:val="28"/>
          <w:szCs w:val="28"/>
        </w:rPr>
        <w:lastRenderedPageBreak/>
        <w:t xml:space="preserve">описи передает специалисту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605070" w:rsidRPr="00CC0C59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</w:t>
      </w:r>
      <w:r w:rsidR="00605070" w:rsidRPr="00CC0C59">
        <w:rPr>
          <w:rFonts w:ascii="Times New Roman" w:hAnsi="Times New Roman" w:cs="Times New Roman"/>
          <w:sz w:val="28"/>
          <w:szCs w:val="28"/>
        </w:rPr>
        <w:t>.</w:t>
      </w:r>
      <w:r w:rsidRPr="00CC0C59">
        <w:rPr>
          <w:rFonts w:ascii="Times New Roman" w:hAnsi="Times New Roman" w:cs="Times New Roman"/>
          <w:sz w:val="28"/>
          <w:szCs w:val="28"/>
        </w:rPr>
        <w:t>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="00605070" w:rsidRPr="00CC0C59">
        <w:rPr>
          <w:rFonts w:ascii="Times New Roman" w:hAnsi="Times New Roman" w:cs="Times New Roman"/>
          <w:sz w:val="28"/>
          <w:szCs w:val="28"/>
        </w:rPr>
        <w:t>.</w:t>
      </w:r>
      <w:r w:rsidR="00957444" w:rsidRPr="00CC0C59">
        <w:rPr>
          <w:rFonts w:ascii="Times New Roman" w:hAnsi="Times New Roman" w:cs="Times New Roman"/>
          <w:sz w:val="28"/>
          <w:szCs w:val="28"/>
        </w:rPr>
        <w:t>6</w:t>
      </w:r>
      <w:r w:rsidRPr="00CC0C59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CC0C59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CC0C59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CC0C59">
        <w:rPr>
          <w:rFonts w:ascii="Times New Roman" w:hAnsi="Times New Roman" w:cs="Times New Roman"/>
          <w:sz w:val="28"/>
          <w:szCs w:val="28"/>
        </w:rPr>
        <w:t>уведомления</w:t>
      </w:r>
      <w:r w:rsidRPr="00CC0C59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CC0C59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  <w:r w:rsidR="00957444" w:rsidRPr="00CC0C59">
        <w:rPr>
          <w:rFonts w:ascii="Times New Roman" w:hAnsi="Times New Roman" w:cs="Times New Roman"/>
          <w:sz w:val="28"/>
          <w:szCs w:val="28"/>
        </w:rPr>
        <w:t>7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CC0C59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CC0C59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334E75" w:rsidRPr="00CC0C59">
        <w:rPr>
          <w:rFonts w:ascii="Times New Roman" w:hAnsi="Times New Roman" w:cs="Times New Roman"/>
          <w:spacing w:val="2"/>
          <w:sz w:val="28"/>
          <w:szCs w:val="28"/>
        </w:rPr>
        <w:t>разрешение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FE0FA8" w:rsidRPr="00CC0C59">
        <w:rPr>
          <w:rFonts w:ascii="Times New Roman" w:hAnsi="Times New Roman" w:cs="Times New Roman"/>
          <w:sz w:val="28"/>
          <w:szCs w:val="28"/>
        </w:rPr>
        <w:t>.</w:t>
      </w:r>
    </w:p>
    <w:p w:rsidR="00F8040E" w:rsidRPr="00CC0C59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  <w:r w:rsidR="00957444" w:rsidRPr="00CC0C59">
        <w:rPr>
          <w:rFonts w:ascii="Times New Roman" w:hAnsi="Times New Roman" w:cs="Times New Roman"/>
          <w:sz w:val="28"/>
          <w:szCs w:val="28"/>
        </w:rPr>
        <w:t>8</w:t>
      </w:r>
      <w:r w:rsidR="002A3058" w:rsidRPr="00CC0C59">
        <w:rPr>
          <w:rFonts w:ascii="Times New Roman" w:hAnsi="Times New Roman" w:cs="Times New Roman"/>
          <w:sz w:val="28"/>
          <w:szCs w:val="28"/>
        </w:rPr>
        <w:t>. </w:t>
      </w:r>
      <w:r w:rsidRPr="00CC0C59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</w:t>
      </w:r>
      <w:r w:rsidR="009C37D6" w:rsidRPr="00CC0C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ED1D48" w:rsidRPr="00CC0C59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2.1</w:t>
      </w:r>
      <w:r w:rsidR="00C55214" w:rsidRPr="00CC0C59">
        <w:rPr>
          <w:rFonts w:ascii="Times New Roman" w:hAnsi="Times New Roman" w:cs="Times New Roman"/>
          <w:sz w:val="28"/>
          <w:szCs w:val="28"/>
        </w:rPr>
        <w:t>5</w:t>
      </w:r>
      <w:r w:rsidR="002A3058" w:rsidRPr="00CC0C59">
        <w:rPr>
          <w:rFonts w:ascii="Times New Roman" w:hAnsi="Times New Roman" w:cs="Times New Roman"/>
          <w:sz w:val="28"/>
          <w:szCs w:val="28"/>
        </w:rPr>
        <w:t>.9. </w:t>
      </w:r>
      <w:r w:rsidRPr="00CC0C5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CC0C59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CC0C59">
        <w:rPr>
          <w:rFonts w:ascii="Times New Roman" w:hAnsi="Times New Roman" w:cs="Times New Roman"/>
          <w:sz w:val="28"/>
          <w:szCs w:val="28"/>
        </w:rPr>
        <w:t>МФЦ</w:t>
      </w:r>
      <w:r w:rsidRPr="00CC0C59">
        <w:rPr>
          <w:rFonts w:ascii="Times New Roman" w:hAnsi="Times New Roman" w:cs="Times New Roman"/>
          <w:sz w:val="28"/>
          <w:szCs w:val="28"/>
        </w:rPr>
        <w:t xml:space="preserve"> в </w:t>
      </w:r>
      <w:r w:rsidR="003B4B0D" w:rsidRPr="00CC0C5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B4B0D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 xml:space="preserve"> заявления с прилагаемыми документами.</w:t>
      </w:r>
    </w:p>
    <w:p w:rsidR="0007034B" w:rsidRPr="00CC0C59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CC0C59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84"/>
      <w:bookmarkEnd w:id="19"/>
    </w:p>
    <w:p w:rsidR="001642E3" w:rsidRPr="00CC0C59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89"/>
      <w:bookmarkEnd w:id="20"/>
      <w:r w:rsidRPr="00CC0C59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3.1.1. 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CC0C59">
        <w:rPr>
          <w:rFonts w:ascii="Times New Roman" w:hAnsi="Times New Roman" w:cs="Times New Roman"/>
          <w:sz w:val="28"/>
          <w:szCs w:val="28"/>
        </w:rPr>
        <w:t>выдача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CC0C5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CC0C59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CC0C59">
        <w:rPr>
          <w:rFonts w:ascii="Times New Roman" w:hAnsi="Times New Roman" w:cs="Times New Roman"/>
          <w:sz w:val="28"/>
          <w:szCs w:val="28"/>
        </w:rPr>
        <w:t>выдаче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CC0C5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C2970" w:rsidRPr="00CC0C59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1642E3" w:rsidRPr="00CC0C59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CC0C5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CC0C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E77B4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E77B4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E77B4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CC0C59">
        <w:rPr>
          <w:rFonts w:ascii="Times New Roman" w:hAnsi="Times New Roman" w:cs="Times New Roman"/>
          <w:sz w:val="28"/>
          <w:szCs w:val="28"/>
        </w:rPr>
        <w:t>№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CC0C59">
        <w:rPr>
          <w:rFonts w:ascii="Times New Roman" w:hAnsi="Times New Roman" w:cs="Times New Roman"/>
          <w:sz w:val="28"/>
          <w:szCs w:val="28"/>
        </w:rPr>
        <w:t>4</w:t>
      </w:r>
      <w:r w:rsidR="009C37D6" w:rsidRPr="00CC0C5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</w:t>
      </w:r>
      <w:r w:rsidR="001642E3" w:rsidRPr="00CC0C59">
        <w:rPr>
          <w:rFonts w:ascii="Times New Roman" w:hAnsi="Times New Roman" w:cs="Times New Roman"/>
          <w:sz w:val="28"/>
          <w:szCs w:val="28"/>
        </w:rPr>
        <w:t>егламенту.</w:t>
      </w:r>
    </w:p>
    <w:p w:rsidR="00B830B7" w:rsidRPr="00CC0C59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1" w:name="Par301"/>
      <w:bookmarkEnd w:id="21"/>
    </w:p>
    <w:p w:rsidR="0089785C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CC0C59">
        <w:rPr>
          <w:rFonts w:ascii="Times New Roman" w:hAnsi="Times New Roman" w:cs="Times New Roman"/>
          <w:sz w:val="28"/>
          <w:szCs w:val="28"/>
        </w:rPr>
        <w:t>ы «</w:t>
      </w:r>
      <w:r w:rsidRPr="00CC0C59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CC0C59">
        <w:rPr>
          <w:rFonts w:ascii="Times New Roman" w:hAnsi="Times New Roman" w:cs="Times New Roman"/>
          <w:sz w:val="28"/>
          <w:szCs w:val="28"/>
        </w:rPr>
        <w:t>»</w:t>
      </w:r>
      <w:r w:rsidRPr="00CC0C59">
        <w:rPr>
          <w:rFonts w:ascii="Times New Roman" w:hAnsi="Times New Roman" w:cs="Times New Roman"/>
          <w:sz w:val="28"/>
          <w:szCs w:val="28"/>
        </w:rPr>
        <w:t>,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CC0C59">
        <w:rPr>
          <w:rFonts w:ascii="Times New Roman" w:hAnsi="Times New Roman" w:cs="Times New Roman"/>
          <w:sz w:val="28"/>
          <w:szCs w:val="28"/>
        </w:rPr>
        <w:t>*</w:t>
      </w:r>
    </w:p>
    <w:p w:rsidR="00690BF4" w:rsidRPr="00CC0C59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(</w:t>
      </w:r>
      <w:r w:rsidR="00323290" w:rsidRPr="00CC0C59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CC0C59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CC0C59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CC0C59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CC0C5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CC0C59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CC0C5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</w:t>
      </w:r>
      <w:r w:rsidR="003B4B0D" w:rsidRPr="00CC0C5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B4B0D" w:rsidRPr="00CC0C5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3B4B0D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B4B0D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496A19" w:rsidRPr="00CC0C59">
        <w:rPr>
          <w:rFonts w:ascii="Times New Roman" w:hAnsi="Times New Roman" w:cs="Times New Roman"/>
          <w:sz w:val="28"/>
          <w:szCs w:val="28"/>
        </w:rPr>
        <w:t xml:space="preserve"> в удобные для него дату и время в пределах установленного диапазона.</w:t>
      </w:r>
      <w:proofErr w:type="gramEnd"/>
    </w:p>
    <w:p w:rsidR="006F26C0" w:rsidRPr="00CC0C59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3.2.2. </w:t>
      </w:r>
      <w:r w:rsidR="006F26C0" w:rsidRPr="00CC0C59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CC0C59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CC0C59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CC0C59">
        <w:rPr>
          <w:rFonts w:ascii="Times New Roman" w:hAnsi="Times New Roman" w:cs="Times New Roman"/>
          <w:sz w:val="28"/>
          <w:szCs w:val="28"/>
        </w:rPr>
        <w:t>е</w:t>
      </w:r>
      <w:r w:rsidR="006F26C0" w:rsidRPr="00CC0C59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CC0C59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CC0C59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Pr="00CC0C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г) </w:t>
      </w:r>
      <w:r w:rsidR="00A17105" w:rsidRPr="00CC0C59">
        <w:rPr>
          <w:rFonts w:ascii="Times New Roman" w:hAnsi="Times New Roman" w:cs="Times New Roman"/>
          <w:sz w:val="28"/>
          <w:szCs w:val="28"/>
        </w:rPr>
        <w:t>в режиме «</w:t>
      </w:r>
      <w:r w:rsidRPr="00CC0C59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CC0C59">
        <w:rPr>
          <w:rFonts w:ascii="Times New Roman" w:hAnsi="Times New Roman" w:cs="Times New Roman"/>
          <w:sz w:val="28"/>
          <w:szCs w:val="28"/>
        </w:rPr>
        <w:t>»</w:t>
      </w:r>
      <w:r w:rsidRPr="00CC0C59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CC0C59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CC0C5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CC0C59">
        <w:rPr>
          <w:rFonts w:ascii="Times New Roman" w:hAnsi="Times New Roman" w:cs="Times New Roman"/>
          <w:sz w:val="28"/>
          <w:szCs w:val="28"/>
        </w:rPr>
        <w:t>Портал</w:t>
      </w:r>
      <w:r w:rsidRPr="00CC0C5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CC0C5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CC0C59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1) </w:t>
      </w:r>
      <w:r w:rsidR="00496A19" w:rsidRPr="00CC0C5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CC0C59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496A19" w:rsidRPr="00CC0C5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CC0C59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3) </w:t>
      </w:r>
      <w:r w:rsidR="00496A19" w:rsidRPr="00CC0C5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CC0C59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CC0C59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CC0C59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CC0C59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CC0C5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3B4B0D" w:rsidRPr="00CC0C5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B4B0D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496A19" w:rsidRPr="00CC0C5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CC0C59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3.2.3</w:t>
      </w:r>
      <w:r w:rsidR="001642E3" w:rsidRPr="00CC0C59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CC0C59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CC0C59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CC0C59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CC0C59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CC0C5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CC0C59">
        <w:rPr>
          <w:rFonts w:ascii="Times New Roman" w:hAnsi="Times New Roman" w:cs="Times New Roman"/>
          <w:sz w:val="28"/>
          <w:szCs w:val="28"/>
        </w:rPr>
        <w:t>Портала</w:t>
      </w:r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1642E3" w:rsidRPr="00CC0C59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2) </w:t>
      </w:r>
      <w:r w:rsidR="001642E3" w:rsidRPr="00CC0C59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CC0C59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CC0C59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CC0C59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549F8" w:rsidRPr="00CC0C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CC0C5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A31918" w:rsidRPr="00CC0C5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3191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A3191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E1662" w:rsidRPr="00CC0C59">
        <w:t>.</w:t>
      </w:r>
    </w:p>
    <w:p w:rsidR="00AB184C" w:rsidRPr="00CC0C59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</w:t>
      </w:r>
      <w:r w:rsidR="006F26C0" w:rsidRPr="00CC0C59">
        <w:rPr>
          <w:rFonts w:ascii="Times New Roman" w:hAnsi="Times New Roman" w:cs="Times New Roman"/>
          <w:sz w:val="28"/>
          <w:szCs w:val="28"/>
        </w:rPr>
        <w:t>4</w:t>
      </w:r>
      <w:r w:rsidRPr="00CC0C59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CC0C59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CC0C59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CC0C59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CC0C59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CC0C59">
        <w:rPr>
          <w:rFonts w:ascii="Times New Roman" w:hAnsi="Times New Roman" w:cs="Times New Roman"/>
          <w:sz w:val="28"/>
          <w:szCs w:val="28"/>
        </w:rPr>
        <w:t>ич</w:t>
      </w:r>
      <w:r w:rsidR="00CF3547" w:rsidRPr="00CC0C59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CC0C59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CC0C59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CC0C59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CC0C59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CC0C59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6F26C0" w:rsidRPr="00CC0C59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CC0C59">
        <w:rPr>
          <w:rFonts w:ascii="Times New Roman" w:hAnsi="Times New Roman" w:cs="Times New Roman"/>
          <w:sz w:val="28"/>
          <w:szCs w:val="28"/>
        </w:rPr>
        <w:t>Портал</w:t>
      </w:r>
      <w:r w:rsidRPr="00CC0C59">
        <w:rPr>
          <w:rFonts w:ascii="Times New Roman" w:hAnsi="Times New Roman" w:cs="Times New Roman"/>
          <w:sz w:val="28"/>
          <w:szCs w:val="28"/>
        </w:rPr>
        <w:t>, поступившие в администрацию муниципального образования</w:t>
      </w:r>
      <w:r w:rsidR="00DA7792" w:rsidRPr="00CC0C59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 xml:space="preserve">, далее передаются на рассмотрение специалисту, ответственному за предоставление </w:t>
      </w:r>
      <w:r w:rsidR="00CF3547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CC0C5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CC0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CC0C59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CC0C59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CC0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</w:t>
      </w:r>
      <w:r w:rsidR="006F26C0" w:rsidRPr="00CC0C59">
        <w:rPr>
          <w:rFonts w:ascii="Times New Roman" w:hAnsi="Times New Roman" w:cs="Times New Roman"/>
          <w:sz w:val="28"/>
          <w:szCs w:val="28"/>
        </w:rPr>
        <w:t>5</w:t>
      </w:r>
      <w:r w:rsidRPr="00CC0C5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в форме электронных документов и принятия соответствующего </w:t>
      </w:r>
      <w:r w:rsidRPr="00CC0C59">
        <w:rPr>
          <w:rFonts w:ascii="Times New Roman" w:hAnsi="Times New Roman" w:cs="Times New Roman"/>
          <w:sz w:val="28"/>
          <w:szCs w:val="28"/>
        </w:rPr>
        <w:lastRenderedPageBreak/>
        <w:t>решения ответственный исполнитель направляет заявителю:</w:t>
      </w:r>
    </w:p>
    <w:p w:rsidR="001642E3" w:rsidRPr="00CC0C59" w:rsidRDefault="00334E75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1)</w:t>
      </w:r>
      <w:r w:rsidR="008549F8" w:rsidRPr="00CC0C59">
        <w:rPr>
          <w:rFonts w:ascii="Times New Roman" w:hAnsi="Times New Roman" w:cs="Times New Roman"/>
          <w:sz w:val="28"/>
          <w:szCs w:val="28"/>
        </w:rPr>
        <w:t>  </w:t>
      </w:r>
      <w:r w:rsidRPr="00CC0C59">
        <w:rPr>
          <w:rFonts w:ascii="Times New Roman" w:hAnsi="Times New Roman" w:cs="Times New Roman"/>
          <w:spacing w:val="2"/>
          <w:sz w:val="28"/>
          <w:szCs w:val="28"/>
        </w:rPr>
        <w:t>разрешение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041371" w:rsidRPr="00CC0C59">
        <w:rPr>
          <w:rFonts w:ascii="Times New Roman" w:hAnsi="Times New Roman" w:cs="Times New Roman"/>
          <w:sz w:val="28"/>
          <w:szCs w:val="28"/>
        </w:rPr>
        <w:t>;</w:t>
      </w:r>
    </w:p>
    <w:p w:rsidR="00334E75" w:rsidRPr="00CC0C59" w:rsidRDefault="00334E75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2) отказ в выдаче </w:t>
      </w:r>
      <w:r w:rsidRPr="00CC0C59">
        <w:rPr>
          <w:rFonts w:ascii="Times New Roman" w:hAnsi="Times New Roman" w:cs="Times New Roman"/>
          <w:spacing w:val="2"/>
          <w:sz w:val="28"/>
          <w:szCs w:val="28"/>
        </w:rPr>
        <w:t>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сервитутов.</w:t>
      </w:r>
    </w:p>
    <w:p w:rsidR="000E48CE" w:rsidRPr="00CC0C59" w:rsidRDefault="00334E75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Направление принятого решения</w:t>
      </w:r>
      <w:r w:rsidR="000E48CE" w:rsidRPr="00CC0C59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уполномоченными должностными лицами </w:t>
      </w:r>
      <w:r w:rsidR="00A31918" w:rsidRPr="00CC0C5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3191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A3191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0E48CE" w:rsidRPr="00CC0C59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</w:t>
      </w:r>
      <w:r w:rsidR="00587C57" w:rsidRPr="00CC0C59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0E48CE" w:rsidRPr="00CC0C59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</w:t>
      </w:r>
      <w:r w:rsidR="006F26C0" w:rsidRPr="00CC0C59">
        <w:rPr>
          <w:rFonts w:ascii="Times New Roman" w:hAnsi="Times New Roman" w:cs="Times New Roman"/>
          <w:sz w:val="28"/>
          <w:szCs w:val="28"/>
        </w:rPr>
        <w:t>6</w:t>
      </w:r>
      <w:r w:rsidRPr="00CC0C59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CC0C59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CC0C5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A3191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A3191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A3191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</w:t>
      </w:r>
      <w:r w:rsidR="006F26C0" w:rsidRPr="00CC0C59">
        <w:rPr>
          <w:rFonts w:ascii="Times New Roman" w:hAnsi="Times New Roman" w:cs="Times New Roman"/>
          <w:sz w:val="28"/>
          <w:szCs w:val="28"/>
        </w:rPr>
        <w:t>7</w:t>
      </w:r>
      <w:r w:rsidRPr="00CC0C59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CC0C5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A3191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A3191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A3191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</w:t>
      </w:r>
      <w:r w:rsidR="006F26C0" w:rsidRPr="00CC0C59">
        <w:rPr>
          <w:rFonts w:ascii="Times New Roman" w:hAnsi="Times New Roman" w:cs="Times New Roman"/>
          <w:sz w:val="28"/>
          <w:szCs w:val="28"/>
        </w:rPr>
        <w:t>8</w:t>
      </w:r>
      <w:r w:rsidRPr="00CC0C59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CC0C59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CC0C59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CC0C59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CC0C59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CC0C59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CC0C59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CC0C59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</w:t>
      </w:r>
      <w:r w:rsidR="006F26C0" w:rsidRPr="00CC0C59">
        <w:rPr>
          <w:rFonts w:ascii="Times New Roman" w:hAnsi="Times New Roman" w:cs="Times New Roman"/>
          <w:sz w:val="28"/>
          <w:szCs w:val="28"/>
        </w:rPr>
        <w:t>9</w:t>
      </w:r>
      <w:r w:rsidRPr="00CC0C59">
        <w:rPr>
          <w:rFonts w:ascii="Times New Roman" w:hAnsi="Times New Roman" w:cs="Times New Roman"/>
          <w:sz w:val="28"/>
          <w:szCs w:val="28"/>
        </w:rPr>
        <w:t>. 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CC0C59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CC0C59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CC0C59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DA7792" w:rsidRPr="00CC0C59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="001642E3" w:rsidRPr="00CC0C59">
        <w:rPr>
          <w:rFonts w:ascii="Times New Roman" w:hAnsi="Times New Roman" w:cs="Times New Roman"/>
          <w:sz w:val="28"/>
          <w:szCs w:val="28"/>
        </w:rPr>
        <w:t>;</w:t>
      </w:r>
    </w:p>
    <w:p w:rsidR="001642E3" w:rsidRPr="00CC0C59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</w:t>
      </w:r>
      <w:r w:rsidR="001642E3" w:rsidRPr="00CC0C59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CC0C59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CC0C59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– 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CC0C59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3.2.1</w:t>
      </w:r>
      <w:r w:rsidR="006F26C0" w:rsidRPr="00CC0C59">
        <w:rPr>
          <w:rFonts w:ascii="Times New Roman" w:hAnsi="Times New Roman" w:cs="Times New Roman"/>
          <w:sz w:val="28"/>
          <w:szCs w:val="28"/>
        </w:rPr>
        <w:t>0</w:t>
      </w:r>
      <w:r w:rsidR="00A93DC7" w:rsidRPr="00CC0C59">
        <w:rPr>
          <w:rFonts w:ascii="Times New Roman" w:hAnsi="Times New Roman" w:cs="Times New Roman"/>
          <w:sz w:val="28"/>
          <w:szCs w:val="28"/>
        </w:rPr>
        <w:t>. </w:t>
      </w:r>
      <w:r w:rsidR="00627F60" w:rsidRPr="00CC0C5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CC0C59">
        <w:rPr>
          <w:rFonts w:ascii="Times New Roman" w:hAnsi="Times New Roman" w:cs="Times New Roman"/>
          <w:sz w:val="28"/>
          <w:szCs w:val="28"/>
        </w:rPr>
        <w:t>)</w:t>
      </w:r>
      <w:r w:rsidR="00627F60" w:rsidRPr="00CC0C59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CC0C5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CC0C59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CC0C59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CC0C5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CC0C59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CC0C59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CC0C59">
        <w:rPr>
          <w:rFonts w:ascii="Times New Roman" w:hAnsi="Times New Roman" w:cs="Times New Roman"/>
          <w:sz w:val="28"/>
          <w:szCs w:val="28"/>
        </w:rPr>
        <w:t>,</w:t>
      </w:r>
      <w:r w:rsidRPr="00CC0C59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CC0C59">
        <w:rPr>
          <w:rFonts w:ascii="Times New Roman" w:hAnsi="Times New Roman" w:cs="Times New Roman"/>
          <w:sz w:val="28"/>
          <w:szCs w:val="28"/>
        </w:rPr>
        <w:t>,</w:t>
      </w:r>
      <w:r w:rsidRPr="00CC0C59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</w:t>
      </w:r>
      <w:r w:rsidRPr="00CC0C59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центре.</w:t>
      </w:r>
    </w:p>
    <w:p w:rsidR="00627F60" w:rsidRPr="00CC0C59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37"/>
      <w:bookmarkEnd w:id="22"/>
      <w:r w:rsidRPr="00CC0C59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CC0C59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CC0C59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A3191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A3191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A3191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574D32" w:rsidRPr="00CC0C59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CC0C5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CC0C59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CC0C59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CC0C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31918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A31918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A31918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642E3" w:rsidRPr="00CC0C59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CC0C59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</w:t>
      </w:r>
      <w:proofErr w:type="gramEnd"/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CC0C59">
        <w:rPr>
          <w:rFonts w:ascii="Times New Roman" w:hAnsi="Times New Roman" w:cs="Times New Roman"/>
          <w:sz w:val="28"/>
          <w:szCs w:val="28"/>
        </w:rPr>
        <w:t>недвижимости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CC0C59">
        <w:rPr>
          <w:rFonts w:ascii="Times New Roman" w:hAnsi="Times New Roman" w:cs="Times New Roman"/>
          <w:sz w:val="28"/>
          <w:szCs w:val="28"/>
        </w:rPr>
        <w:t>–</w:t>
      </w:r>
      <w:r w:rsidRPr="00CC0C59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CC0C5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0A3EC8" w:rsidRPr="00CC0C59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о </w:t>
      </w:r>
      <w:r w:rsidR="000A3EC8" w:rsidRPr="00CC0C59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CC0C59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3.3.2. </w:t>
      </w:r>
      <w:r w:rsidR="001642E3" w:rsidRPr="00CC0C59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CC0C59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57"/>
      <w:bookmarkEnd w:id="23"/>
      <w:r w:rsidRPr="00CC0C59">
        <w:rPr>
          <w:rFonts w:ascii="Times New Roman" w:hAnsi="Times New Roman" w:cs="Times New Roman"/>
          <w:sz w:val="28"/>
          <w:szCs w:val="28"/>
        </w:rPr>
        <w:t>3.4</w:t>
      </w:r>
      <w:r w:rsidR="00B01403" w:rsidRPr="00CC0C59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CC0C59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3.4.1. 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CC0C59">
        <w:rPr>
          <w:rFonts w:ascii="Times New Roman" w:hAnsi="Times New Roman" w:cs="Times New Roman"/>
          <w:sz w:val="28"/>
          <w:szCs w:val="28"/>
        </w:rPr>
        <w:t>–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CC0C59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CC0C5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814F3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непосредственно, направляется заказным почтовым отправлением с уведомлением о вручении или в форме электронн</w:t>
      </w:r>
      <w:r w:rsidR="00145FDA" w:rsidRPr="00CC0C59">
        <w:rPr>
          <w:rFonts w:ascii="Times New Roman" w:hAnsi="Times New Roman" w:cs="Times New Roman"/>
          <w:sz w:val="28"/>
          <w:szCs w:val="28"/>
        </w:rPr>
        <w:t>ых</w:t>
      </w:r>
      <w:r w:rsidRPr="00CC0C5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CC0C59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CC0C59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CC0C59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CC0C59">
        <w:rPr>
          <w:rFonts w:ascii="Times New Roman" w:hAnsi="Times New Roman" w:cs="Times New Roman"/>
          <w:sz w:val="28"/>
          <w:szCs w:val="28"/>
        </w:rPr>
        <w:t>ых</w:t>
      </w:r>
      <w:r w:rsidR="00145FDA" w:rsidRPr="00CC0C59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CC0C59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CC0C59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CC0C59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CC0C59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3B4B0D" w:rsidRPr="00CC0C5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3B4B0D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3B4B0D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;</w:t>
      </w:r>
    </w:p>
    <w:p w:rsidR="00A94FF4" w:rsidRPr="00CC0C59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lastRenderedPageBreak/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CC0C59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3.4.3. 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CC0C59">
        <w:rPr>
          <w:rFonts w:ascii="Times New Roman" w:hAnsi="Times New Roman" w:cs="Times New Roman"/>
          <w:sz w:val="28"/>
          <w:szCs w:val="28"/>
        </w:rPr>
        <w:t>МФЦ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CC0C59">
        <w:rPr>
          <w:rFonts w:ascii="Times New Roman" w:hAnsi="Times New Roman" w:cs="Times New Roman"/>
          <w:sz w:val="28"/>
          <w:szCs w:val="28"/>
        </w:rPr>
        <w:t>МФЦ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CC0C59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CC0C59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CC0C59">
        <w:rPr>
          <w:rFonts w:ascii="Times New Roman" w:hAnsi="Times New Roman" w:cs="Times New Roman"/>
          <w:sz w:val="28"/>
          <w:szCs w:val="28"/>
        </w:rPr>
        <w:t>и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CC0C59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CC0C59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CC0C59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CC0C5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14F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814F3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E6A89" w:rsidRPr="00CC0C59">
        <w:rPr>
          <w:rFonts w:ascii="Times New Roman" w:hAnsi="Times New Roman" w:cs="Times New Roman"/>
          <w:sz w:val="28"/>
          <w:szCs w:val="28"/>
        </w:rPr>
        <w:t>.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CC0C59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П</w:t>
      </w:r>
      <w:r w:rsidR="00756351" w:rsidRPr="00CC0C59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CC0C59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CC0C59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CC0C59">
        <w:rPr>
          <w:rFonts w:ascii="Times New Roman" w:hAnsi="Times New Roman" w:cs="Times New Roman"/>
          <w:sz w:val="28"/>
          <w:szCs w:val="28"/>
        </w:rPr>
        <w:t>и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CC0C59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CC0C59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CC0C59">
        <w:rPr>
          <w:rFonts w:ascii="Times New Roman" w:hAnsi="Times New Roman" w:cs="Times New Roman"/>
          <w:sz w:val="28"/>
          <w:szCs w:val="28"/>
        </w:rPr>
        <w:t>ё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CC0C59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CC0C59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CC0C59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CC0C59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CC0C59">
        <w:rPr>
          <w:rFonts w:ascii="Times New Roman" w:hAnsi="Times New Roman" w:cs="Times New Roman"/>
          <w:sz w:val="28"/>
          <w:szCs w:val="28"/>
        </w:rPr>
        <w:t>,</w:t>
      </w:r>
      <w:r w:rsidR="00BF3A9B" w:rsidRPr="00CC0C59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CC0C59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CC0C59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CC0C59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3.4.</w:t>
      </w:r>
      <w:r w:rsidR="004975F9" w:rsidRPr="00CC0C59">
        <w:rPr>
          <w:rFonts w:ascii="Times New Roman" w:hAnsi="Times New Roman" w:cs="Times New Roman"/>
          <w:sz w:val="28"/>
          <w:szCs w:val="28"/>
        </w:rPr>
        <w:t>5</w:t>
      </w:r>
      <w:r w:rsidRPr="00CC0C59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CC0C59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CC0C59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CC0C59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3.4.</w:t>
      </w:r>
      <w:r w:rsidR="004975F9" w:rsidRPr="00CC0C59">
        <w:rPr>
          <w:rFonts w:ascii="Times New Roman" w:hAnsi="Times New Roman" w:cs="Times New Roman"/>
          <w:sz w:val="28"/>
          <w:szCs w:val="28"/>
        </w:rPr>
        <w:t>6</w:t>
      </w:r>
      <w:r w:rsidRPr="00CC0C59">
        <w:rPr>
          <w:rFonts w:ascii="Times New Roman" w:hAnsi="Times New Roman" w:cs="Times New Roman"/>
          <w:sz w:val="28"/>
          <w:szCs w:val="28"/>
        </w:rPr>
        <w:t>. 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CC0C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814F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814F3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814F3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935B6E" w:rsidRPr="00CC0C59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</w:t>
      </w:r>
      <w:r w:rsidR="001814F3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1814F3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14F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935B6E" w:rsidRPr="00CC0C59">
        <w:rPr>
          <w:rFonts w:ascii="Times New Roman" w:hAnsi="Times New Roman" w:cs="Times New Roman"/>
          <w:sz w:val="28"/>
          <w:szCs w:val="28"/>
        </w:rPr>
        <w:t xml:space="preserve">или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CC0C5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CC0C59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CC0C59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3.4.</w:t>
      </w:r>
      <w:r w:rsidR="004975F9" w:rsidRPr="00CC0C59">
        <w:rPr>
          <w:rFonts w:ascii="Times New Roman" w:hAnsi="Times New Roman" w:cs="Times New Roman"/>
          <w:sz w:val="28"/>
          <w:szCs w:val="28"/>
        </w:rPr>
        <w:t>7</w:t>
      </w:r>
      <w:r w:rsidRPr="00CC0C59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прием</w:t>
      </w:r>
      <w:r w:rsidR="00145FDA" w:rsidRPr="00CC0C59">
        <w:rPr>
          <w:rFonts w:ascii="Times New Roman" w:hAnsi="Times New Roman" w:cs="Times New Roman"/>
          <w:sz w:val="28"/>
          <w:szCs w:val="28"/>
        </w:rPr>
        <w:t>,</w:t>
      </w:r>
      <w:r w:rsidRPr="00CC0C59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CC0C59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73"/>
      <w:bookmarkEnd w:id="24"/>
      <w:r w:rsidRPr="00CC0C59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CC0C59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 w:rsidR="00192AAC" w:rsidRPr="00CC0C59">
        <w:rPr>
          <w:rFonts w:ascii="Times New Roman" w:hAnsi="Times New Roman" w:cs="Times New Roman"/>
          <w:sz w:val="28"/>
          <w:szCs w:val="28"/>
        </w:rPr>
        <w:t>, подготовка проектов разрешения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108C" w:rsidRPr="00CC0C59" w:rsidRDefault="006F108C" w:rsidP="00D02984">
      <w:pPr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3.5.1.Основанием для начала административной процедуры является наличие у ответственного исполнителя заявления с комплектом поступивших документов, в том числе в порядке межведомственного взаимодействия; </w:t>
      </w:r>
    </w:p>
    <w:p w:rsidR="006F108C" w:rsidRPr="00CC0C59" w:rsidRDefault="006F108C" w:rsidP="00D02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lastRenderedPageBreak/>
        <w:t xml:space="preserve">3.5.2. Исполнитель  в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срок, не превышающий 25 рабочих дней со дня получения заявления проводит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проверку наличия и достоверности документов, указанных в пункте 2.6. Административного регламента.</w:t>
      </w:r>
    </w:p>
    <w:p w:rsidR="006F108C" w:rsidRPr="00CC0C59" w:rsidRDefault="00D02984" w:rsidP="00D02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Готовит проект разрешения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или отказывает в выдаче разрешения, с указанием причин отказа, предусмотренного пунктом </w:t>
      </w:r>
      <w:r w:rsidRPr="00CC0C59">
        <w:rPr>
          <w:rFonts w:ascii="Times New Roman" w:hAnsi="Times New Roman" w:cs="Times New Roman"/>
          <w:sz w:val="28"/>
          <w:szCs w:val="28"/>
        </w:rPr>
        <w:t>2.9.1</w:t>
      </w:r>
      <w:r w:rsidR="006F108C" w:rsidRPr="00CC0C59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6F108C" w:rsidRPr="00CC0C59" w:rsidRDefault="006F108C" w:rsidP="00D02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6F108C" w:rsidRPr="00CC0C59" w:rsidRDefault="00D02984" w:rsidP="00D02984">
      <w:pPr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3.5.3.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выдаче разрешения исполнитель обеспечивает подготовку в адрес заявителя решение об отказе в выдаче разрешения  (в форме письма)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8C" w:rsidRPr="00CC0C59" w:rsidRDefault="00D02984" w:rsidP="00D02984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3.5.4. 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Разрешение должно содержать:</w:t>
      </w:r>
      <w:r w:rsidR="006F108C" w:rsidRPr="00CC0C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108C" w:rsidRPr="00CC0C59" w:rsidRDefault="00D02984" w:rsidP="00D0298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bCs/>
          <w:sz w:val="28"/>
          <w:szCs w:val="28"/>
        </w:rPr>
        <w:t>-</w:t>
      </w:r>
      <w:r w:rsidR="006F108C" w:rsidRPr="00CC0C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108C" w:rsidRPr="00CC0C59">
        <w:rPr>
          <w:rFonts w:ascii="Times New Roman" w:hAnsi="Times New Roman" w:cs="Times New Roman"/>
          <w:sz w:val="28"/>
          <w:szCs w:val="28"/>
        </w:rPr>
        <w:t>сведения об объекте, предполагаемом для размещения;</w:t>
      </w:r>
    </w:p>
    <w:p w:rsidR="006F108C" w:rsidRPr="00CC0C59" w:rsidRDefault="00D02984" w:rsidP="00D0298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указание об обязанности лиц, получивших разрешение, привести земли или земельные участки в состояние, пригодное для их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6F108C" w:rsidRPr="00CC0C59" w:rsidRDefault="00D02984" w:rsidP="00D0298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требование об установлении охранных (защитных) зон в случаях, предусмотренных законодательством Российской Федерации;</w:t>
      </w:r>
    </w:p>
    <w:p w:rsidR="006F108C" w:rsidRPr="00CC0C59" w:rsidRDefault="00D02984" w:rsidP="00D0298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указание о возможности досрочного прекращения действия разрешения по основаниям, предусмотренным законодательством Российской Федерации;</w:t>
      </w:r>
    </w:p>
    <w:p w:rsidR="006F108C" w:rsidRPr="00CC0C59" w:rsidRDefault="00D02984" w:rsidP="00033C4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 указание об обязанности лиц, получивших разрешение, выполнить контрольную геодезическую съемку выполненных работ и безвозмездно передать один экземпляр такой геодезической съемки в орган местного самоуправления муниципального образования Оренбургской области для размещения в информационной системе обеспечения градостроительной деятельности (при ее наличии).</w:t>
      </w:r>
    </w:p>
    <w:p w:rsidR="006F108C" w:rsidRPr="00CC0C59" w:rsidRDefault="006F108C" w:rsidP="00033C4A">
      <w:pPr>
        <w:tabs>
          <w:tab w:val="left" w:pos="7008"/>
        </w:tabs>
        <w:autoSpaceDE w:val="0"/>
        <w:autoSpaceDN w:val="0"/>
        <w:adjustRightInd w:val="0"/>
        <w:spacing w:after="0" w:line="315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 w:rsidRPr="00CC0C59">
        <w:rPr>
          <w:rFonts w:ascii="Times New Roman" w:hAnsi="Times New Roman" w:cs="Times New Roman"/>
          <w:sz w:val="28"/>
          <w:szCs w:val="28"/>
        </w:rPr>
        <w:t>Проект разрешения</w:t>
      </w:r>
      <w:r w:rsidR="00F5185A" w:rsidRPr="00CC0C59">
        <w:rPr>
          <w:rFonts w:ascii="Times New Roman" w:hAnsi="Times New Roman" w:cs="Times New Roman"/>
          <w:sz w:val="28"/>
          <w:szCs w:val="28"/>
        </w:rPr>
        <w:t>, визируе</w:t>
      </w:r>
      <w:r w:rsidRPr="00CC0C59">
        <w:rPr>
          <w:rFonts w:ascii="Times New Roman" w:hAnsi="Times New Roman" w:cs="Times New Roman"/>
          <w:sz w:val="28"/>
          <w:szCs w:val="28"/>
        </w:rPr>
        <w:t xml:space="preserve">тся </w:t>
      </w:r>
      <w:r w:rsidR="00033C4A" w:rsidRPr="00CC0C59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Администрации: по имущественным вопросам, по градостроительной деятельности, вопросам ЖКХ и дорожного хозяйства Администрации, </w:t>
      </w:r>
      <w:r w:rsidR="00033C4A" w:rsidRPr="00CC0C59">
        <w:rPr>
          <w:rFonts w:ascii="Times New Roman" w:hAnsi="Times New Roman" w:cs="Times New Roman"/>
          <w:spacing w:val="2"/>
          <w:sz w:val="28"/>
          <w:szCs w:val="28"/>
          <w:highlight w:val="white"/>
        </w:rPr>
        <w:t>по юридической работе, противодействию коррупции и профилактики коррупционных нарушений</w:t>
      </w:r>
      <w:r w:rsidR="00033C4A" w:rsidRPr="00CC0C5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33C4A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6F108C" w:rsidRPr="00CC0C59" w:rsidRDefault="00311916" w:rsidP="00F5185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3.5.5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Результатом настоящей административной процедуры является подготовка проекта разрешения </w:t>
      </w:r>
      <w:proofErr w:type="gramStart"/>
      <w:r w:rsidR="006F108C" w:rsidRPr="00CC0C5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6F108C" w:rsidRPr="00CC0C5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DB755E" w:rsidRPr="00CC0C59">
        <w:rPr>
          <w:rFonts w:ascii="Times New Roman" w:hAnsi="Times New Roman" w:cs="Times New Roman"/>
          <w:sz w:val="28"/>
          <w:szCs w:val="28"/>
        </w:rPr>
        <w:t>ативным регламентом и передача его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F5185A" w:rsidRPr="00CC0C59">
        <w:rPr>
          <w:rFonts w:ascii="Times New Roman" w:hAnsi="Times New Roman" w:cs="Times New Roman"/>
          <w:sz w:val="28"/>
          <w:szCs w:val="28"/>
        </w:rPr>
        <w:t>Главе муниципального образования Тюльганский поссовет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08C" w:rsidRPr="00CC0C59" w:rsidRDefault="00311916" w:rsidP="00F5185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3.5.6</w:t>
      </w:r>
      <w:r w:rsidR="006F108C" w:rsidRPr="00CC0C59">
        <w:rPr>
          <w:rFonts w:ascii="Times New Roman" w:hAnsi="Times New Roman" w:cs="Times New Roman"/>
          <w:sz w:val="28"/>
          <w:szCs w:val="28"/>
        </w:rPr>
        <w:t xml:space="preserve"> Способом фиксации административной процедуры является оформление на бумажном носителе проекта разрешения и визирование их уполномоченными должностными лицами Администрации.</w:t>
      </w:r>
    </w:p>
    <w:p w:rsidR="00311916" w:rsidRPr="00CC0C59" w:rsidRDefault="00311916" w:rsidP="00DB755E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3.6. Принятие решения о выдаче разрешения</w:t>
      </w:r>
    </w:p>
    <w:p w:rsidR="00DB755E" w:rsidRPr="00CC0C59" w:rsidRDefault="00DB755E" w:rsidP="00DB755E">
      <w:pPr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3.6.1. О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снованием для начала административной процедуры является передача подготовленного проекта разрешения</w:t>
      </w:r>
      <w:r w:rsidR="00EA3E9E" w:rsidRPr="00CC0C59">
        <w:rPr>
          <w:rFonts w:ascii="Times New Roman" w:hAnsi="Times New Roman" w:cs="Times New Roman"/>
          <w:spacing w:val="2"/>
          <w:sz w:val="28"/>
          <w:szCs w:val="28"/>
        </w:rPr>
        <w:t xml:space="preserve"> на размещение объектов на землях или земельных участках, находящихся в муниципальной собственности, </w:t>
      </w:r>
      <w:r w:rsidR="00EA3E9E" w:rsidRPr="00CC0C59">
        <w:rPr>
          <w:rFonts w:ascii="Times New Roman" w:hAnsi="Times New Roman" w:cs="Times New Roman"/>
          <w:spacing w:val="2"/>
          <w:sz w:val="28"/>
          <w:szCs w:val="28"/>
        </w:rPr>
        <w:lastRenderedPageBreak/>
        <w:t>без предоставления земельных участков и установления сервитутов,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руководителю органа, осуществляющего предоставление муниципальной услуги;</w:t>
      </w:r>
    </w:p>
    <w:p w:rsidR="00DB755E" w:rsidRPr="00CC0C59" w:rsidRDefault="00EA3E9E" w:rsidP="00F5185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3.6.2.</w:t>
      </w:r>
      <w:r w:rsidR="00DB755E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ешение о выдаче разрешения принимает руководитель органа, осуществляющего предоставление муниципальной услуги;</w:t>
      </w:r>
    </w:p>
    <w:p w:rsidR="00DB755E" w:rsidRPr="00CC0C59" w:rsidRDefault="00EA3E9E" w:rsidP="00F5185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3.6.3. К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ритерием принятия решения является обоснованность и законность подготовленного и согласованного док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умента, указанного в подпункте 3.6.1.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пункта;</w:t>
      </w:r>
    </w:p>
    <w:p w:rsidR="00DB755E" w:rsidRPr="00CC0C59" w:rsidRDefault="00EA3E9E" w:rsidP="00F5185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3.6.4. Р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езультатом административной процедуры является подписанное и зарегистрированное в установленном порядке решение о выдаче 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разрешения</w:t>
      </w:r>
      <w:r w:rsidRPr="00CC0C59">
        <w:rPr>
          <w:rFonts w:ascii="Times New Roman" w:hAnsi="Times New Roman" w:cs="Times New Roman"/>
          <w:spacing w:val="2"/>
          <w:sz w:val="28"/>
          <w:szCs w:val="28"/>
        </w:rPr>
        <w:t xml:space="preserve">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B755E" w:rsidRPr="00CC0C59" w:rsidRDefault="00EA3E9E" w:rsidP="00F5185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3.6.5. С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пособом фиксации результата административной процедуры является оформление разрешения на </w:t>
      </w:r>
      <w:r w:rsidRPr="00CC0C59">
        <w:rPr>
          <w:rFonts w:ascii="Times New Roman" w:hAnsi="Times New Roman" w:cs="Times New Roman"/>
          <w:spacing w:val="2"/>
          <w:sz w:val="28"/>
          <w:szCs w:val="28"/>
        </w:rPr>
        <w:t xml:space="preserve">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присвоением ему регистрационного номера с занесением данного номера в базу данных в порядке делопроизводства ответственным органом;</w:t>
      </w:r>
    </w:p>
    <w:p w:rsidR="00311916" w:rsidRPr="00CC0C59" w:rsidRDefault="00EA3E9E" w:rsidP="00F5185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3.6.6.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максимальный срок выполнения административной процедуры - 1 рабочий день с момента поступления док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ументов, указанных в подпункте 3.6.1. пункта 3.6.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Административного регламента </w:t>
      </w:r>
      <w:r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руководителю</w:t>
      </w:r>
      <w:r w:rsidR="00311916" w:rsidRPr="00CC0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уполномоченного органа.</w:t>
      </w:r>
    </w:p>
    <w:p w:rsidR="004B524A" w:rsidRPr="00CC0C59" w:rsidRDefault="004B524A" w:rsidP="004B5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3.7. Выдача (направление) результатов муниципальной  услуги заявителю</w:t>
      </w:r>
    </w:p>
    <w:p w:rsidR="004B524A" w:rsidRPr="00CC0C59" w:rsidRDefault="004B524A" w:rsidP="004B524A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outlineLvl w:val="2"/>
        <w:rPr>
          <w:rStyle w:val="af1"/>
          <w:b w:val="0"/>
          <w:bCs w:val="0"/>
          <w:sz w:val="28"/>
          <w:szCs w:val="28"/>
        </w:rPr>
      </w:pPr>
      <w:r w:rsidRPr="00CC0C59">
        <w:rPr>
          <w:sz w:val="28"/>
          <w:szCs w:val="28"/>
        </w:rPr>
        <w:t xml:space="preserve"> основанием для начала административной процедуры является наличие ответственного специалиста Администрации подписанного и зарегистрированного разрешения</w:t>
      </w:r>
      <w:r w:rsidRPr="00CC0C59">
        <w:rPr>
          <w:rStyle w:val="af1"/>
          <w:sz w:val="28"/>
          <w:szCs w:val="28"/>
          <w:shd w:val="clear" w:color="auto" w:fill="FFFFFF"/>
        </w:rPr>
        <w:t xml:space="preserve"> </w:t>
      </w:r>
      <w:r w:rsidR="00C97BE5" w:rsidRPr="00CC0C59">
        <w:rPr>
          <w:spacing w:val="2"/>
          <w:sz w:val="28"/>
          <w:szCs w:val="28"/>
        </w:rPr>
        <w:t>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Pr="00CC0C59">
        <w:rPr>
          <w:rStyle w:val="af1"/>
          <w:b w:val="0"/>
          <w:sz w:val="28"/>
          <w:szCs w:val="28"/>
          <w:shd w:val="clear" w:color="auto" w:fill="FFFFFF"/>
        </w:rPr>
        <w:t>;</w:t>
      </w:r>
    </w:p>
    <w:p w:rsidR="004B524A" w:rsidRPr="00CC0C59" w:rsidRDefault="004B524A" w:rsidP="004B524A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outlineLvl w:val="2"/>
        <w:rPr>
          <w:sz w:val="28"/>
          <w:szCs w:val="28"/>
        </w:rPr>
      </w:pPr>
      <w:r w:rsidRPr="00CC0C59">
        <w:rPr>
          <w:sz w:val="28"/>
          <w:szCs w:val="28"/>
        </w:rPr>
        <w:t xml:space="preserve">в течение 1 рабочего дня </w:t>
      </w:r>
      <w:proofErr w:type="gramStart"/>
      <w:r w:rsidRPr="00CC0C59">
        <w:rPr>
          <w:sz w:val="28"/>
          <w:szCs w:val="28"/>
        </w:rPr>
        <w:t>с момента внесения в базу данных в порядке делопроизводства реквизитов разрешения</w:t>
      </w:r>
      <w:r w:rsidRPr="00CC0C59">
        <w:rPr>
          <w:rStyle w:val="af1"/>
          <w:sz w:val="28"/>
          <w:szCs w:val="28"/>
          <w:shd w:val="clear" w:color="auto" w:fill="FFFFFF"/>
        </w:rPr>
        <w:t xml:space="preserve"> </w:t>
      </w:r>
      <w:r w:rsidR="00C97BE5" w:rsidRPr="00CC0C59">
        <w:rPr>
          <w:spacing w:val="2"/>
          <w:sz w:val="28"/>
          <w:szCs w:val="28"/>
        </w:rPr>
        <w:t>на размещение объектов на землях</w:t>
      </w:r>
      <w:proofErr w:type="gramEnd"/>
      <w:r w:rsidR="00C97BE5" w:rsidRPr="00CC0C59">
        <w:rPr>
          <w:spacing w:val="2"/>
          <w:sz w:val="28"/>
          <w:szCs w:val="28"/>
        </w:rPr>
        <w:t xml:space="preserve"> или земельных участках, находящихся в муниципальной собственности, без предоставления земельных участков и установления сервитутов,</w:t>
      </w:r>
      <w:r w:rsidR="00C97BE5" w:rsidRPr="00CC0C59">
        <w:rPr>
          <w:sz w:val="28"/>
          <w:szCs w:val="28"/>
        </w:rPr>
        <w:t xml:space="preserve"> ответственный исполнитель</w:t>
      </w:r>
      <w:r w:rsidRPr="00CC0C59">
        <w:rPr>
          <w:sz w:val="28"/>
          <w:szCs w:val="28"/>
        </w:rPr>
        <w:t xml:space="preserve"> выдает лично заявителю или его представителю, </w:t>
      </w:r>
      <w:r w:rsidR="00C97BE5" w:rsidRPr="00CC0C59">
        <w:rPr>
          <w:sz w:val="28"/>
          <w:szCs w:val="28"/>
        </w:rPr>
        <w:t>либо другим способом выбранным заявителем</w:t>
      </w:r>
      <w:r w:rsidRPr="00CC0C59">
        <w:rPr>
          <w:sz w:val="28"/>
          <w:szCs w:val="28"/>
        </w:rPr>
        <w:t>;</w:t>
      </w:r>
    </w:p>
    <w:p w:rsidR="004B524A" w:rsidRPr="00CC0C59" w:rsidRDefault="004B524A" w:rsidP="004B524A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outlineLvl w:val="2"/>
        <w:rPr>
          <w:sz w:val="28"/>
          <w:szCs w:val="28"/>
        </w:rPr>
      </w:pPr>
      <w:r w:rsidRPr="00CC0C59">
        <w:rPr>
          <w:sz w:val="28"/>
          <w:szCs w:val="28"/>
        </w:rPr>
        <w:t>результатом административной процедуры является передача (направление) заявителю разрешения</w:t>
      </w:r>
      <w:r w:rsidRPr="00CC0C59">
        <w:rPr>
          <w:rStyle w:val="af1"/>
          <w:sz w:val="28"/>
          <w:szCs w:val="28"/>
          <w:shd w:val="clear" w:color="auto" w:fill="FFFFFF"/>
        </w:rPr>
        <w:t xml:space="preserve"> </w:t>
      </w:r>
      <w:r w:rsidR="00C97BE5" w:rsidRPr="00CC0C59">
        <w:rPr>
          <w:spacing w:val="2"/>
          <w:sz w:val="28"/>
          <w:szCs w:val="28"/>
        </w:rPr>
        <w:t>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Pr="00CC0C59">
        <w:rPr>
          <w:sz w:val="28"/>
          <w:szCs w:val="28"/>
        </w:rPr>
        <w:t>;</w:t>
      </w:r>
    </w:p>
    <w:p w:rsidR="004B524A" w:rsidRPr="00CC0C59" w:rsidRDefault="004B524A" w:rsidP="004B524A">
      <w:pPr>
        <w:pStyle w:val="af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outlineLvl w:val="2"/>
        <w:rPr>
          <w:rStyle w:val="af1"/>
          <w:b w:val="0"/>
          <w:bCs w:val="0"/>
          <w:sz w:val="28"/>
          <w:szCs w:val="28"/>
        </w:rPr>
      </w:pPr>
      <w:r w:rsidRPr="00CC0C59">
        <w:rPr>
          <w:sz w:val="28"/>
          <w:szCs w:val="28"/>
        </w:rPr>
        <w:t>способом фиксации результата административной процедуры является занесение отметок об отправке (получении) разрешения</w:t>
      </w:r>
      <w:r w:rsidRPr="00CC0C59">
        <w:rPr>
          <w:rStyle w:val="af1"/>
          <w:sz w:val="28"/>
          <w:szCs w:val="28"/>
          <w:shd w:val="clear" w:color="auto" w:fill="FFFFFF"/>
        </w:rPr>
        <w:t xml:space="preserve"> </w:t>
      </w:r>
      <w:r w:rsidR="00C97BE5" w:rsidRPr="00CC0C59">
        <w:rPr>
          <w:spacing w:val="2"/>
          <w:sz w:val="28"/>
          <w:szCs w:val="28"/>
        </w:rPr>
        <w:t xml:space="preserve">на размещение объектов на землях или земельных участках, находящихся в муниципальной </w:t>
      </w:r>
      <w:r w:rsidR="00C97BE5" w:rsidRPr="00CC0C59">
        <w:rPr>
          <w:spacing w:val="2"/>
          <w:sz w:val="28"/>
          <w:szCs w:val="28"/>
        </w:rPr>
        <w:lastRenderedPageBreak/>
        <w:t>собственности, без предоставления земельных участков и установления сервитутов</w:t>
      </w:r>
      <w:r w:rsidRPr="00CC0C59">
        <w:rPr>
          <w:rStyle w:val="af1"/>
          <w:b w:val="0"/>
          <w:sz w:val="28"/>
          <w:szCs w:val="28"/>
          <w:shd w:val="clear" w:color="auto" w:fill="FFFFFF"/>
        </w:rPr>
        <w:t>.</w:t>
      </w:r>
    </w:p>
    <w:p w:rsidR="00811CAD" w:rsidRPr="00CC0C59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CC0C59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3.</w:t>
      </w:r>
      <w:r w:rsidR="00483AF1" w:rsidRPr="00CC0C59">
        <w:rPr>
          <w:rFonts w:ascii="Times New Roman" w:hAnsi="Times New Roman" w:cs="Times New Roman"/>
          <w:sz w:val="28"/>
          <w:szCs w:val="28"/>
        </w:rPr>
        <w:t>8</w:t>
      </w:r>
      <w:r w:rsidRPr="00CC0C59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CC0C59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2A41D8" w:rsidRPr="00CC0C59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1)  Показателями доступности и качества муниципальной услуги являются: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возможность получать информацию о результате представления муниципальной услуги;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должностных лиц.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2) Основные требования к качеству предоставления муниципальной услуги: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 услуги;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обращения;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 услуги.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3)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должностных лиц.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4) Количество взаимодействий заявителя со специалистами Администрации при предоставлении муниципальной услуги и их продолжительность: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при направлении запроса почтовым отправлением или в электронной форме непосредственного взаимодействия заявителя со специалистом, осуществляющим предоставление муниципальной услуги, как правило, не требуется;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- при личном обращении заявитель осуществляет взаимодействие со специалистом Администрации, осуществляющим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одного часа.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предоставление муниципальной услуги обеспечивается при наличии соглашений о взаимодействии между многофункциональным центром предоставления муниципальных услуг и Администрацией</w:t>
      </w:r>
      <w:r w:rsidRPr="00CC0C59">
        <w:rPr>
          <w:rFonts w:ascii="Times New Roman" w:hAnsi="Times New Roman" w:cs="Times New Roman"/>
          <w:bCs/>
          <w:sz w:val="28"/>
          <w:szCs w:val="28"/>
        </w:rPr>
        <w:t>.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483AF1" w:rsidRPr="00CC0C59" w:rsidRDefault="00483AF1" w:rsidP="00483AF1">
      <w:pPr>
        <w:spacing w:after="0" w:line="240" w:lineRule="atLeast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11CAD" w:rsidRPr="00CC0C59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CC0C59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64C55" w:rsidRPr="00CC0C59">
        <w:rPr>
          <w:rFonts w:ascii="Times New Roman" w:hAnsi="Times New Roman" w:cs="Times New Roman"/>
          <w:sz w:val="28"/>
          <w:szCs w:val="28"/>
        </w:rPr>
        <w:t>9</w:t>
      </w:r>
      <w:r w:rsidRPr="00CC0C59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2945B5" w:rsidRPr="00CC0C5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Тюльганский поссовет Тюльганского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 xml:space="preserve"> возможности для обжалования решений, действий или бездействия должностных лиц </w:t>
      </w:r>
      <w:r w:rsidR="002945B5" w:rsidRPr="00CC0C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811CAD" w:rsidRPr="00CC0C59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CC0C59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>услуг</w:t>
      </w:r>
      <w:r w:rsidR="001672C7" w:rsidRPr="00CC0C59">
        <w:rPr>
          <w:rFonts w:ascii="Times New Roman" w:hAnsi="Times New Roman" w:cs="Times New Roman"/>
          <w:sz w:val="28"/>
          <w:szCs w:val="28"/>
        </w:rPr>
        <w:t>и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CC0C5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D920D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920D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обеспечивает возможность для заявителя направить жалобу на решения, действия или бездействие должностного лица </w:t>
      </w:r>
      <w:r w:rsidR="00D4238F" w:rsidRPr="00CC0C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945B5" w:rsidRPr="00CC0C59">
        <w:rPr>
          <w:rFonts w:ascii="Times New Roman" w:hAnsi="Times New Roman" w:cs="Times New Roman"/>
          <w:sz w:val="28"/>
          <w:szCs w:val="28"/>
        </w:rPr>
        <w:t xml:space="preserve"> Тюльганский поссовет Тюльганского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CC0C59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443"/>
      <w:bookmarkStart w:id="26" w:name="Par475"/>
      <w:bookmarkEnd w:id="25"/>
      <w:bookmarkEnd w:id="26"/>
      <w:r w:rsidRPr="00CC0C5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CC0C59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478"/>
      <w:bookmarkEnd w:id="27"/>
      <w:r w:rsidRPr="00CC0C5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CC0C59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CC0C59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CC0C59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CC0C59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CC0C59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4.1.1. 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CC0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CC0C59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CC0C59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CC0C59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D920D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D920D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642E3" w:rsidRPr="00CC0C59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CC0C59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CC0C59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CC0C59">
        <w:rPr>
          <w:rFonts w:ascii="Times New Roman" w:hAnsi="Times New Roman" w:cs="Times New Roman"/>
          <w:sz w:val="28"/>
          <w:szCs w:val="28"/>
        </w:rPr>
        <w:t>специалистов</w:t>
      </w:r>
      <w:r w:rsidRPr="00CC0C59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CC0C59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CC0C59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CC0C59">
        <w:rPr>
          <w:rFonts w:ascii="Times New Roman" w:hAnsi="Times New Roman" w:cs="Times New Roman"/>
          <w:sz w:val="28"/>
          <w:szCs w:val="28"/>
        </w:rPr>
        <w:t>ое</w:t>
      </w:r>
      <w:r w:rsidRPr="00CC0C59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CC0C59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D920D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D920D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8B1FDA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CC0C59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CC0C59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D920D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D920D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 к </w:t>
      </w:r>
      <w:r w:rsidR="008B1FDA" w:rsidRPr="00CC0C59">
        <w:rPr>
          <w:rFonts w:ascii="Times New Roman" w:hAnsi="Times New Roman" w:cs="Times New Roman"/>
          <w:sz w:val="28"/>
          <w:szCs w:val="28"/>
        </w:rPr>
        <w:t>специалистам</w:t>
      </w:r>
      <w:r w:rsidRPr="00CC0C59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CC0C59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CC0C59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489"/>
      <w:bookmarkEnd w:id="28"/>
      <w:r w:rsidRPr="00CC0C59">
        <w:rPr>
          <w:rFonts w:ascii="Times New Roman" w:hAnsi="Times New Roman" w:cs="Times New Roman"/>
          <w:sz w:val="28"/>
          <w:szCs w:val="28"/>
        </w:rPr>
        <w:lastRenderedPageBreak/>
        <w:t>4.2. Порядок и периодичность осуществления плановых</w:t>
      </w:r>
      <w:r w:rsidR="00C5521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CC0C59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CC0C59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CC0C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CC0C59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CC0C5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C0C59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CC0C59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="00D920D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D920D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C0C59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4.2.2. 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CC0C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20D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D920D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642E3" w:rsidRPr="00CC0C59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CC0C59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CC0C59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4.2.3. </w:t>
      </w:r>
      <w:r w:rsidR="001642E3" w:rsidRPr="00CC0C5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CC0C59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="00D920D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D920D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C59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C0C59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4.2.5. </w:t>
      </w:r>
      <w:r w:rsidR="001642E3" w:rsidRPr="00CC0C59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505"/>
      <w:bookmarkEnd w:id="29"/>
      <w:r w:rsidRPr="00CC0C59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CC0C59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CC0C59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CC0C59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  <w:r w:rsid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CC0C5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CC0C59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CC0C59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="00D920D4" w:rsidRPr="00CC0C59">
        <w:rPr>
          <w:rFonts w:ascii="Times New Roman" w:eastAsia="SimSun" w:hAnsi="Times New Roman" w:cs="Times New Roman"/>
          <w:sz w:val="28"/>
          <w:szCs w:val="28"/>
        </w:rPr>
        <w:t xml:space="preserve">Тюльганский поссовет Тюльганского </w:t>
      </w:r>
      <w:r w:rsidR="00D920D4" w:rsidRPr="00CC0C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D920D4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CC0C59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513"/>
      <w:bookmarkEnd w:id="30"/>
      <w:r w:rsidRPr="00CC0C59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CC0C59">
        <w:rPr>
          <w:rFonts w:ascii="Times New Roman" w:hAnsi="Times New Roman" w:cs="Times New Roman"/>
          <w:sz w:val="28"/>
          <w:szCs w:val="28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CC0C59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CC0C5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C0C59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CC0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CC0C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</w:t>
      </w:r>
      <w:r w:rsidR="001642E3" w:rsidRPr="00CC0C5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административными процедурами по предоставлению </w:t>
      </w:r>
      <w:r w:rsidRPr="00CC0C59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CC0C59">
        <w:rPr>
          <w:rFonts w:ascii="Times New Roman" w:hAnsi="Times New Roman" w:cs="Times New Roman"/>
          <w:sz w:val="28"/>
          <w:szCs w:val="28"/>
        </w:rPr>
        <w:t>,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CC0C59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CC0C59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CC0C5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CC0C59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CC0C5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CC0C59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Par521"/>
      <w:bookmarkStart w:id="32" w:name="Par642"/>
      <w:bookmarkEnd w:id="31"/>
      <w:bookmarkEnd w:id="32"/>
      <w:r w:rsidRPr="00CC0C5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должностного лица, либо муниципального служащего, предоставляющих муниципальную услугу, многофункционального центра, их работников, а также организаций осуществляющих функции по предоставлению муниципальных услуг, или их работников.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действие (бездействие) администрации муниципального образования, должностного лица, либо муниципального служащего, предоставляющих муниципальную услугу, многофункционального центра, их работников, а также организаций осуществляющих функции по предоставлению муниципальных услуг, или их работников.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решения и действия (бездействия) администрации муниципального образования, должностного лица, либо муниципального служащего, предоставляющих муниципальную услугу, многофункционального центра, их работников, а также организаций осуществляющих функции по предоставлению муниципальных услуг, или их работников в досудебном (внесудебном) порядке.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5.2.1. Заявитель обращается с жалобой по основаниям и в порядке, установленном </w:t>
      </w:r>
      <w:hyperlink r:id="rId20" w:history="1">
        <w:r w:rsidRPr="00CC0C59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CC0C59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(далее – Закона от 27.07.2010 №210-ФЗ), в том числе в следующих случаях: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2" w:history="1">
        <w:r w:rsidRPr="00CC0C59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№210-ФЗ;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№210-ФЗ;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данным регламентом и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  <w:proofErr w:type="gramEnd"/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№210-ФЗ;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 xml:space="preserve">7) отказ администрации муниципального образования и его должностных лиц, многофункционального центра, работника многофункционального центра, организаций, предусмотренных </w:t>
      </w:r>
      <w:hyperlink r:id="rId25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№210-ФЗ;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</w:t>
      </w:r>
      <w:hyperlink r:id="rId27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2D65D4"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№210-ФЗ;</w:t>
      </w:r>
    </w:p>
    <w:p w:rsidR="002D65D4" w:rsidRPr="00CC0C59" w:rsidRDefault="002D65D4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 xml:space="preserve">10) </w:t>
      </w:r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CC0C59">
        <w:rPr>
          <w:rFonts w:ascii="Times New Roman" w:hAnsi="Times New Roman" w:cs="Times New Roman"/>
          <w:sz w:val="28"/>
          <w:szCs w:val="28"/>
        </w:rPr>
        <w:t>Закона от 27.07.2010 №210-ФЗ</w:t>
      </w:r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8" w:history="1">
        <w:r w:rsidRPr="00CC0C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частью 1.3 статьи 16</w:t>
        </w:r>
      </w:hyperlink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0C59">
        <w:rPr>
          <w:rFonts w:ascii="Times New Roman" w:hAnsi="Times New Roman" w:cs="Times New Roman"/>
          <w:sz w:val="28"/>
          <w:szCs w:val="28"/>
        </w:rPr>
        <w:t>Закона от 27.07.2010 №210-ФЗ.</w:t>
      </w:r>
      <w:proofErr w:type="gramEnd"/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муниципального образования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sz w:val="28"/>
          <w:szCs w:val="28"/>
        </w:rPr>
        <w:t>2) фамилию, имя и отчество (последнее - при наличии), должность,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или ее должностного лица, муниципального служащего, МФЦ, его руководителя и (или) работника;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или его должностного лица, муниципального служащего, МФЦ, работника МФЦ.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5.3. Органы и уполномоченные на рассмотрение жалобы должностные лица, которым может быть направлена жалоба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5.3.1.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5.3.2.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5.3.3. Жалобы на решения и действия (бездействие) работников организаций, предусмотренных </w:t>
      </w:r>
      <w:hyperlink r:id="rId29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№210-ФЗ, подаются руководителям этих организаций.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5.4.1. Жалоба подается заявителем в письменной форме на бумажном носителе, в электронной форме в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</w:t>
      </w:r>
      <w:r w:rsidRPr="00CC0C5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а также в организации, предусмотренные </w:t>
      </w:r>
      <w:hyperlink r:id="rId30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5.4.3.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5.4.4.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  <w:proofErr w:type="gramEnd"/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5.4.5. В случае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32" w:history="1">
        <w:r w:rsidRPr="00CC0C59">
          <w:rPr>
            <w:rFonts w:ascii="Times New Roman" w:hAnsi="Times New Roman" w:cs="Times New Roman"/>
            <w:sz w:val="28"/>
            <w:szCs w:val="28"/>
          </w:rPr>
          <w:t>статьи 11.1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 и статьи 5.3., 5.4. настоящего Регламента не применяются.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5.4.6.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3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5.4.7. 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CC0C59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5.5.1.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№210-ФЗ, либо вышестоящий орган (при его наличии), подлежит рассмотрению в течение пятнадцати рабочих дней со дня ее регистрации.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5.5.2.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5" w:history="1">
        <w:r w:rsidRPr="00CC0C5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Закона от 27.07.2010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5.6.1. Оснований для приостановления рассмотрения жалобы не предусмотрено.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5.7.2. В удовлетворении жалобы отказывается.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жалобы, обжалования решения по жалобе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5.8.1. Не позднее дня, следующего за днем приня</w:t>
      </w:r>
      <w:r w:rsidR="00E95A1C" w:rsidRPr="00CC0C59">
        <w:rPr>
          <w:rFonts w:ascii="Times New Roman" w:hAnsi="Times New Roman" w:cs="Times New Roman"/>
          <w:sz w:val="28"/>
          <w:szCs w:val="28"/>
        </w:rPr>
        <w:t>тия решения, указанного в статье</w:t>
      </w:r>
      <w:r w:rsidRPr="00CC0C59">
        <w:rPr>
          <w:rFonts w:ascii="Times New Roman" w:hAnsi="Times New Roman" w:cs="Times New Roman"/>
          <w:sz w:val="28"/>
          <w:szCs w:val="28"/>
        </w:rPr>
        <w:t xml:space="preserve">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E95A1C" w:rsidRPr="00CC0C59">
        <w:rPr>
          <w:rFonts w:ascii="Times New Roman" w:hAnsi="Times New Roman" w:cs="Times New Roman"/>
          <w:sz w:val="28"/>
          <w:szCs w:val="28"/>
        </w:rPr>
        <w:t>.</w:t>
      </w:r>
    </w:p>
    <w:p w:rsidR="00E95A1C" w:rsidRPr="00CC0C59" w:rsidRDefault="00E95A1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>5.8.2.</w:t>
      </w:r>
      <w:r w:rsidRPr="00CC0C59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proofErr w:type="spellStart"/>
      <w:r w:rsidRPr="00CC0C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C0C59">
        <w:rPr>
          <w:rFonts w:ascii="Times New Roman" w:hAnsi="Times New Roman" w:cs="Times New Roman"/>
          <w:sz w:val="28"/>
          <w:szCs w:val="28"/>
        </w:rPr>
        <w:t>. 5.8.1. настоящего Регламента</w:t>
      </w:r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36" w:anchor="dst100352" w:history="1">
        <w:r w:rsidRPr="00CC0C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0C59">
        <w:rPr>
          <w:rFonts w:ascii="Times New Roman" w:hAnsi="Times New Roman" w:cs="Times New Roman"/>
          <w:sz w:val="28"/>
          <w:szCs w:val="28"/>
        </w:rPr>
        <w:t>Закона от 27.07.2010 №210-ФЗ</w:t>
      </w:r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95A1C" w:rsidRPr="00CC0C59" w:rsidRDefault="00E95A1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lastRenderedPageBreak/>
        <w:t>5.8.3.</w:t>
      </w:r>
      <w:r w:rsidRPr="00CC0C59">
        <w:rPr>
          <w:rFonts w:ascii="Arial" w:hAnsi="Arial" w:cs="Arial"/>
          <w:shd w:val="clear" w:color="auto" w:fill="FFFFFF"/>
        </w:rPr>
        <w:t xml:space="preserve"> </w:t>
      </w:r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жалобы, не подлежащей удовлетворению в ответе заявителю, указанном в </w:t>
      </w:r>
      <w:proofErr w:type="spellStart"/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C0C59">
        <w:rPr>
          <w:rFonts w:ascii="Times New Roman" w:hAnsi="Times New Roman" w:cs="Times New Roman"/>
          <w:sz w:val="28"/>
          <w:szCs w:val="28"/>
        </w:rPr>
        <w:t xml:space="preserve">5.8.1. </w:t>
      </w:r>
      <w:r w:rsidRPr="00CC0C5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CC0C5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0C5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со статьей 5.3. настоящего Регламента, незамедлительно направляют имеющиеся материалы в органы прокуратуры.</w:t>
      </w:r>
    </w:p>
    <w:p w:rsidR="001C569C" w:rsidRPr="00CC0C59" w:rsidRDefault="001C569C" w:rsidP="001C5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59">
        <w:rPr>
          <w:rFonts w:ascii="Times New Roman" w:hAnsi="Times New Roman" w:cs="Times New Roman"/>
          <w:sz w:val="28"/>
          <w:szCs w:val="28"/>
        </w:rPr>
        <w:t xml:space="preserve">5.10.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7" w:history="1">
        <w:r w:rsidRPr="00CC0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0C59">
        <w:rPr>
          <w:rFonts w:ascii="Times New Roman" w:hAnsi="Times New Roman" w:cs="Times New Roman"/>
          <w:sz w:val="28"/>
          <w:szCs w:val="28"/>
        </w:rPr>
        <w:t xml:space="preserve"> от 2 мая 2006 года №59-ФЗ "О порядке рассмотрения обращений граждан Российской Федерации".</w:t>
      </w:r>
    </w:p>
    <w:p w:rsidR="001C569C" w:rsidRPr="00CC0C59" w:rsidRDefault="001C569C" w:rsidP="00076C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C59" w:rsidRDefault="00CC0C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D797D" w:rsidRPr="00CC0C59" w:rsidRDefault="00AD797D" w:rsidP="00076C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C00" w:rsidRPr="00CC0C59" w:rsidRDefault="00076C00" w:rsidP="00076C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076C00" w:rsidRPr="00CC0C59" w:rsidRDefault="00076C00" w:rsidP="00076C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76C00" w:rsidRPr="00CC0C59" w:rsidRDefault="00076C00" w:rsidP="00076C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76C00" w:rsidRPr="00CC0C59" w:rsidRDefault="00076C00" w:rsidP="00076C0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76C00" w:rsidRPr="00CC0C59" w:rsidRDefault="00076C00" w:rsidP="00076C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76C00" w:rsidRPr="00CC0C59" w:rsidRDefault="00076C00" w:rsidP="00076C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C59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076C00" w:rsidRPr="00CC0C59" w:rsidRDefault="00076C00" w:rsidP="00076C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575"/>
      </w:tblGrid>
      <w:tr w:rsidR="00CC0C59" w:rsidRPr="00CC0C59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Тюльганский поссовет Тюльганского района Оренбургской области</w:t>
            </w:r>
          </w:p>
        </w:tc>
      </w:tr>
      <w:tr w:rsidR="00CC0C59" w:rsidRPr="00CC0C59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С.В. Юров</w:t>
            </w:r>
          </w:p>
        </w:tc>
      </w:tr>
      <w:tr w:rsidR="00CC0C59" w:rsidRPr="00CC0C59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Оренбургская область, Тюльганский район, п. Тюльган, ул. Ленина,25</w:t>
            </w:r>
          </w:p>
        </w:tc>
      </w:tr>
      <w:tr w:rsidR="00CC0C59" w:rsidRPr="00CC0C59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работы:</w:t>
            </w:r>
          </w:p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 с 8.30 до 16.30 обед с 13.00 до 14.00</w:t>
            </w:r>
          </w:p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График приема заявителей с 9.00 до 16.00 обед с 13.00 до 14.00</w:t>
            </w:r>
          </w:p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0C59" w:rsidRPr="00CC0C59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Тел.(35332) 21143</w:t>
            </w:r>
          </w:p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Факс (35332) 23642</w:t>
            </w:r>
          </w:p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C0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possovet</w:t>
            </w:r>
            <w:proofErr w:type="spellEnd"/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C0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tulgan</w:t>
            </w:r>
            <w:proofErr w:type="spellEnd"/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CC0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CC0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C0C59" w:rsidRPr="00CC0C59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>http://tyulgan56.ru</w:t>
            </w:r>
          </w:p>
        </w:tc>
      </w:tr>
      <w:tr w:rsidR="00CC0C59" w:rsidRPr="00CC0C59" w:rsidTr="0025565D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C00" w:rsidRPr="00CC0C59" w:rsidRDefault="00076C00" w:rsidP="0025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имущественным вопросам </w:t>
            </w:r>
          </w:p>
        </w:tc>
      </w:tr>
    </w:tbl>
    <w:p w:rsidR="00713005" w:rsidRPr="00CC0C59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076C00" w:rsidRPr="00CC0C59" w:rsidRDefault="00076C00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22B" w:rsidRPr="00CC0C59" w:rsidRDefault="0058422B">
      <w:pPr>
        <w:rPr>
          <w:rFonts w:ascii="Times New Roman" w:eastAsia="Times New Roman" w:hAnsi="Times New Roman" w:cs="Times New Roman"/>
          <w:sz w:val="24"/>
          <w:szCs w:val="24"/>
        </w:rPr>
      </w:pPr>
      <w:r w:rsidRPr="00CC0C5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76C00" w:rsidRPr="00CC0C59" w:rsidRDefault="00076C00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FA197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197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7326C4" w:rsidRPr="00FA197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1284" w:rsidRPr="00FA197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197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FA197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FA197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FA1975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1975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FA1975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1975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FA197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1284" w:rsidRPr="00FA197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CC0C59" w:rsidRPr="00FA1975" w:rsidTr="00C9767C">
        <w:tc>
          <w:tcPr>
            <w:tcW w:w="4928" w:type="dxa"/>
          </w:tcPr>
          <w:p w:rsidR="00261284" w:rsidRPr="00FA197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97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FA197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C59" w:rsidRPr="00FA1975" w:rsidTr="00C9767C">
        <w:tc>
          <w:tcPr>
            <w:tcW w:w="4928" w:type="dxa"/>
          </w:tcPr>
          <w:p w:rsidR="00261284" w:rsidRPr="00FA197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97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85" w:type="dxa"/>
          </w:tcPr>
          <w:p w:rsidR="00261284" w:rsidRPr="00FA197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C59" w:rsidRPr="00FA1975" w:rsidTr="00C9767C">
        <w:tc>
          <w:tcPr>
            <w:tcW w:w="4928" w:type="dxa"/>
          </w:tcPr>
          <w:p w:rsidR="00261284" w:rsidRPr="00FA1975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97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</w:t>
            </w:r>
            <w:r w:rsidR="00261284" w:rsidRPr="00FA197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FA197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C59" w:rsidRPr="00FA1975" w:rsidTr="00C9767C">
        <w:tc>
          <w:tcPr>
            <w:tcW w:w="4928" w:type="dxa"/>
          </w:tcPr>
          <w:p w:rsidR="00261284" w:rsidRPr="00FA1975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97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центра теле</w:t>
            </w:r>
            <w:r w:rsidR="00261284" w:rsidRPr="00FA1975">
              <w:rPr>
                <w:rFonts w:ascii="Times New Roman" w:eastAsia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FA197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C59" w:rsidRPr="00FA1975" w:rsidTr="00C9767C">
        <w:tc>
          <w:tcPr>
            <w:tcW w:w="4928" w:type="dxa"/>
          </w:tcPr>
          <w:p w:rsidR="00261284" w:rsidRPr="00FA197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97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FA197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0C59" w:rsidRPr="00FA1975" w:rsidTr="00C9767C">
        <w:tc>
          <w:tcPr>
            <w:tcW w:w="4928" w:type="dxa"/>
          </w:tcPr>
          <w:p w:rsidR="00261284" w:rsidRPr="00FA1975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97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</w:t>
            </w:r>
            <w:r w:rsidR="00261284" w:rsidRPr="00FA1975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4585" w:type="dxa"/>
          </w:tcPr>
          <w:p w:rsidR="00261284" w:rsidRPr="00FA197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1284" w:rsidRPr="00FA197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CC0C5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58422B" w:rsidRPr="00CC0C59" w:rsidRDefault="0058422B">
      <w:pPr>
        <w:rPr>
          <w:rFonts w:ascii="Times New Roman" w:eastAsia="Times New Roman" w:hAnsi="Times New Roman" w:cs="Times New Roman"/>
        </w:rPr>
      </w:pPr>
      <w:r w:rsidRPr="00CC0C59">
        <w:rPr>
          <w:rFonts w:ascii="Times New Roman" w:eastAsia="Times New Roman" w:hAnsi="Times New Roman" w:cs="Times New Roman"/>
        </w:rPr>
        <w:br w:type="page"/>
      </w:r>
    </w:p>
    <w:p w:rsidR="007326C4" w:rsidRPr="00FA1975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197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326C4" w:rsidRPr="00FA1975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197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26C4" w:rsidRPr="00FA1975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658"/>
      <w:bookmarkStart w:id="34" w:name="Par706"/>
      <w:bookmarkEnd w:id="33"/>
      <w:bookmarkEnd w:id="34"/>
    </w:p>
    <w:p w:rsidR="00307E02" w:rsidRPr="00CC0C59" w:rsidRDefault="00307E02" w:rsidP="00307E02">
      <w:pPr>
        <w:pStyle w:val="ConsPlusNonformat"/>
        <w:jc w:val="center"/>
        <w:rPr>
          <w:rFonts w:ascii="Times New Roman" w:hAnsi="Times New Roman" w:cs="Times New Roman"/>
        </w:rPr>
      </w:pPr>
      <w:bookmarkStart w:id="35" w:name="Par779"/>
      <w:bookmarkStart w:id="36" w:name="_GoBack"/>
      <w:bookmarkEnd w:id="35"/>
      <w:bookmarkEnd w:id="36"/>
    </w:p>
    <w:p w:rsidR="00307E02" w:rsidRPr="00CC0C59" w:rsidRDefault="00307E02" w:rsidP="00307E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7E02" w:rsidRPr="00CC0C59" w:rsidRDefault="00307E02" w:rsidP="00307E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9">
        <w:rPr>
          <w:rFonts w:ascii="Times New Roman" w:hAnsi="Times New Roman" w:cs="Times New Roman"/>
          <w:b/>
          <w:sz w:val="28"/>
          <w:szCs w:val="28"/>
        </w:rPr>
        <w:t>о выдаче разрешения на размещение объектов,</w:t>
      </w:r>
    </w:p>
    <w:p w:rsidR="00307E02" w:rsidRPr="00CC0C59" w:rsidRDefault="00307E02" w:rsidP="00307E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9">
        <w:rPr>
          <w:rFonts w:ascii="Times New Roman" w:hAnsi="Times New Roman" w:cs="Times New Roman"/>
          <w:b/>
          <w:sz w:val="28"/>
          <w:szCs w:val="28"/>
        </w:rPr>
        <w:t>расположенных на землях или земельных участках,</w:t>
      </w:r>
    </w:p>
    <w:p w:rsidR="00307E02" w:rsidRPr="00CC0C59" w:rsidRDefault="00307E02" w:rsidP="00307E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0C59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CC0C59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</w:p>
    <w:p w:rsidR="00307E02" w:rsidRPr="00CC0C59" w:rsidRDefault="00307E02" w:rsidP="00307E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9">
        <w:rPr>
          <w:rFonts w:ascii="Times New Roman" w:hAnsi="Times New Roman" w:cs="Times New Roman"/>
          <w:b/>
          <w:sz w:val="28"/>
          <w:szCs w:val="28"/>
        </w:rPr>
        <w:t>, без предоставления земельных участков</w:t>
      </w:r>
    </w:p>
    <w:p w:rsidR="00307E02" w:rsidRPr="00CC0C59" w:rsidRDefault="00307E02" w:rsidP="00307E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9">
        <w:rPr>
          <w:rFonts w:ascii="Times New Roman" w:hAnsi="Times New Roman" w:cs="Times New Roman"/>
          <w:b/>
          <w:sz w:val="28"/>
          <w:szCs w:val="28"/>
        </w:rPr>
        <w:t>и установления сервитутов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От 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                             (Ф.И.О.)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проживающег</w:t>
      </w:r>
      <w:proofErr w:type="gramStart"/>
      <w:r w:rsidRPr="00CC0C59">
        <w:rPr>
          <w:rFonts w:ascii="Times New Roman" w:hAnsi="Times New Roman" w:cs="Times New Roman"/>
        </w:rPr>
        <w:t>о(</w:t>
      </w:r>
      <w:proofErr w:type="gramEnd"/>
      <w:r w:rsidRPr="00CC0C59">
        <w:rPr>
          <w:rFonts w:ascii="Times New Roman" w:hAnsi="Times New Roman" w:cs="Times New Roman"/>
        </w:rPr>
        <w:t>ей) по адресу: 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почтовый адрес и (или) адрес электронной почты для связи: 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Паспорт: _________ N _________ выдан 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       серия       номер                     (кем, когда)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организационно-правовая   форма,   полное   наименование   и   адрес  места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нахождения, реквизиты регистрационных документов (для юридических лиц)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</w:t>
      </w:r>
      <w:proofErr w:type="gramStart"/>
      <w:r w:rsidRPr="00CC0C59">
        <w:rPr>
          <w:rFonts w:ascii="Times New Roman" w:hAnsi="Times New Roman" w:cs="Times New Roman"/>
        </w:rPr>
        <w:t>(ИНН, ОГРН, за исключением случаев, если заявителем является иностранное</w:t>
      </w:r>
      <w:proofErr w:type="gramEnd"/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                         юридическое лицо)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действующег</w:t>
      </w:r>
      <w:proofErr w:type="gramStart"/>
      <w:r w:rsidRPr="00CC0C59">
        <w:rPr>
          <w:rFonts w:ascii="Times New Roman" w:hAnsi="Times New Roman" w:cs="Times New Roman"/>
        </w:rPr>
        <w:t>о(</w:t>
      </w:r>
      <w:proofErr w:type="gramEnd"/>
      <w:r w:rsidRPr="00CC0C59">
        <w:rPr>
          <w:rFonts w:ascii="Times New Roman" w:hAnsi="Times New Roman" w:cs="Times New Roman"/>
        </w:rPr>
        <w:t>ей) от имени 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на основании 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    реквизиты документа, удостоверяющего полномочия, дата выдачи, номер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контактный телефон: 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Прошу  предоставить  разрешение  на использование земель/земельного участка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(</w:t>
      </w:r>
      <w:proofErr w:type="gramStart"/>
      <w:r w:rsidRPr="00CC0C59">
        <w:rPr>
          <w:rFonts w:ascii="Times New Roman" w:hAnsi="Times New Roman" w:cs="Times New Roman"/>
        </w:rPr>
        <w:t>нужное</w:t>
      </w:r>
      <w:proofErr w:type="gramEnd"/>
      <w:r w:rsidRPr="00CC0C59">
        <w:rPr>
          <w:rFonts w:ascii="Times New Roman" w:hAnsi="Times New Roman" w:cs="Times New Roman"/>
        </w:rPr>
        <w:t xml:space="preserve">  подчеркнуть)  с  кадастровым  номером (указывается при наличии), с</w:t>
      </w:r>
    </w:p>
    <w:p w:rsidR="00CC0C59" w:rsidRDefault="00307E02" w:rsidP="00CC0C59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местоположением: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E02" w:rsidRDefault="00307E02" w:rsidP="00CC0C59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в  соответствии  с  утвержденным проектом межевания территории (указываются</w:t>
      </w:r>
      <w:r w:rsidR="00CC0C59">
        <w:rPr>
          <w:rFonts w:ascii="Times New Roman" w:hAnsi="Times New Roman" w:cs="Times New Roman"/>
        </w:rPr>
        <w:t xml:space="preserve"> </w:t>
      </w:r>
      <w:r w:rsidRPr="00CC0C59">
        <w:rPr>
          <w:rFonts w:ascii="Times New Roman" w:hAnsi="Times New Roman" w:cs="Times New Roman"/>
        </w:rPr>
        <w:t>реквизиты утвержденного проекта межевания территории) /</w:t>
      </w:r>
    </w:p>
    <w:p w:rsidR="00307E02" w:rsidRPr="00CC0C59" w:rsidRDefault="00CC0C59" w:rsidP="00307E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в  соответствии  с прилагаемой схемой границ предполагаемых к использованию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земель или части земельного участка на кадастровом плане территории 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Цели использования земель или земельного участка: 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В границах земельного участка предполагаются к размещению: 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 (указывается назначение объектов, их количество, характеристики)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1. 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2. 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3. ______________________________________________________________________________________________</w:t>
      </w:r>
    </w:p>
    <w:p w:rsidR="00307E02" w:rsidRDefault="00307E02" w:rsidP="00CC0C59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... 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Предполагаемый срок использования земель или земельного участка: </w:t>
      </w:r>
      <w:r w:rsidRPr="00CC0C59">
        <w:rPr>
          <w:rFonts w:ascii="Times New Roman" w:hAnsi="Times New Roman" w:cs="Times New Roman"/>
        </w:rPr>
        <w:lastRenderedPageBreak/>
        <w:t>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Выбранный   заявителем   способ   предоставления   результата  рассмотрения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заявления (</w:t>
      </w:r>
      <w:proofErr w:type="gramStart"/>
      <w:r w:rsidRPr="00CC0C59">
        <w:rPr>
          <w:rFonts w:ascii="Times New Roman" w:hAnsi="Times New Roman" w:cs="Times New Roman"/>
        </w:rPr>
        <w:t>нужное</w:t>
      </w:r>
      <w:proofErr w:type="gramEnd"/>
      <w:r w:rsidRPr="00CC0C59">
        <w:rPr>
          <w:rFonts w:ascii="Times New Roman" w:hAnsi="Times New Roman" w:cs="Times New Roman"/>
        </w:rPr>
        <w:t xml:space="preserve"> подчеркнуть):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1.  В  виде бумажного документа, который заявитель получает непосредственно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при личном обращении.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2.  В виде бумажного документа, который направляется уполномоченным органом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заявителю посредством почтового отправления.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Приложение: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1. 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2. 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3. 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4. ________________________________________________________________________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...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--------------------------------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&lt;*&gt;  перечисляются  </w:t>
      </w:r>
      <w:hyperlink r:id="rId38" w:history="1">
        <w:r w:rsidRPr="00CC0C59">
          <w:rPr>
            <w:rFonts w:ascii="Times New Roman" w:hAnsi="Times New Roman" w:cs="Times New Roman"/>
          </w:rPr>
          <w:t>объекты</w:t>
        </w:r>
      </w:hyperlink>
      <w:r w:rsidRPr="00CC0C59">
        <w:rPr>
          <w:rFonts w:ascii="Times New Roman" w:hAnsi="Times New Roman" w:cs="Times New Roman"/>
        </w:rPr>
        <w:t>, указанные в Постановлении Правительства РФ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от  03.12.2014  N  1300  "Об утверждении перечня видов объектов, размещение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которых  может осуществляться на землях или земельных участках, находящихся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в  государственной  или  муниципальной  собственности,  без  предоставления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земельных участков и установления сервитутов"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C0C59">
        <w:rPr>
          <w:rFonts w:ascii="Times New Roman" w:hAnsi="Times New Roman" w:cs="Times New Roman"/>
          <w:sz w:val="18"/>
          <w:szCs w:val="18"/>
        </w:rPr>
        <w:t>Мною подтверждается:</w:t>
      </w:r>
    </w:p>
    <w:p w:rsidR="00307E02" w:rsidRPr="00CC0C59" w:rsidRDefault="00307E02" w:rsidP="00307E0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C0C59">
        <w:rPr>
          <w:rFonts w:ascii="Times New Roman" w:hAnsi="Times New Roman" w:cs="Times New Roman"/>
          <w:sz w:val="18"/>
          <w:szCs w:val="18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307E02" w:rsidRPr="00CC0C59" w:rsidRDefault="00307E02" w:rsidP="00307E0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C0C59">
        <w:rPr>
          <w:rFonts w:ascii="Times New Roman" w:hAnsi="Times New Roman" w:cs="Times New Roman"/>
          <w:sz w:val="18"/>
          <w:szCs w:val="18"/>
        </w:rPr>
        <w:t xml:space="preserve">    сведения, содержащиеся в представленных документах, являются достоверными.</w:t>
      </w:r>
    </w:p>
    <w:p w:rsidR="00307E02" w:rsidRPr="00CC0C59" w:rsidRDefault="00307E02" w:rsidP="00307E0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C0C59">
        <w:rPr>
          <w:rFonts w:ascii="Times New Roman" w:hAnsi="Times New Roman" w:cs="Times New Roman"/>
          <w:sz w:val="18"/>
          <w:szCs w:val="18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39" w:history="1">
        <w:r w:rsidRPr="00CC0C59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кодексом</w:t>
        </w:r>
      </w:hyperlink>
      <w:r w:rsidRPr="00CC0C59">
        <w:rPr>
          <w:rFonts w:ascii="Times New Roman" w:hAnsi="Times New Roman" w:cs="Times New Roman"/>
          <w:sz w:val="18"/>
          <w:szCs w:val="18"/>
        </w:rPr>
        <w:t xml:space="preserve">   Российской Федерации.</w:t>
      </w:r>
    </w:p>
    <w:p w:rsidR="00307E02" w:rsidRPr="00CC0C59" w:rsidRDefault="00307E02" w:rsidP="00307E02">
      <w:pPr>
        <w:tabs>
          <w:tab w:val="left" w:pos="5660"/>
        </w:tabs>
        <w:rPr>
          <w:sz w:val="18"/>
          <w:szCs w:val="18"/>
        </w:rPr>
      </w:pPr>
      <w:proofErr w:type="gramStart"/>
      <w:r w:rsidRPr="00CC0C59">
        <w:rPr>
          <w:sz w:val="18"/>
          <w:szCs w:val="18"/>
        </w:rPr>
        <w:t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Тюльганского района  в соответствии с законодательством РФ муниципальных услуг</w:t>
      </w:r>
      <w:proofErr w:type="gramEnd"/>
      <w:r w:rsidRPr="00CC0C59">
        <w:rPr>
          <w:sz w:val="18"/>
          <w:szCs w:val="18"/>
        </w:rPr>
        <w:t>, в том числе в автоматизированном режиме.</w:t>
      </w: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</w:p>
    <w:p w:rsidR="00307E02" w:rsidRPr="00CC0C59" w:rsidRDefault="00307E02" w:rsidP="00307E02">
      <w:pPr>
        <w:pStyle w:val="ConsPlusNonformat"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>Дата                                                                                                                     _________________ Ф.И.О.</w:t>
      </w:r>
    </w:p>
    <w:p w:rsidR="00307E02" w:rsidRPr="00CC0C59" w:rsidRDefault="00307E02" w:rsidP="00307E02">
      <w:pPr>
        <w:jc w:val="both"/>
        <w:rPr>
          <w:rFonts w:ascii="Courier New" w:hAnsi="Courier New" w:cs="Courier New"/>
        </w:rPr>
      </w:pPr>
    </w:p>
    <w:p w:rsidR="00307E02" w:rsidRPr="00CC0C59" w:rsidRDefault="00307E02" w:rsidP="00307E02">
      <w:pPr>
        <w:jc w:val="both"/>
        <w:rPr>
          <w:sz w:val="28"/>
          <w:szCs w:val="28"/>
        </w:rPr>
      </w:pPr>
    </w:p>
    <w:p w:rsidR="00307E02" w:rsidRPr="00CC0C59" w:rsidRDefault="00307E02" w:rsidP="00307E02">
      <w:pPr>
        <w:ind w:firstLine="540"/>
        <w:jc w:val="both"/>
        <w:rPr>
          <w:sz w:val="24"/>
          <w:szCs w:val="24"/>
        </w:rPr>
      </w:pPr>
      <w:r w:rsidRPr="00CC0C59">
        <w:rPr>
          <w:sz w:val="24"/>
          <w:szCs w:val="24"/>
        </w:rPr>
        <w:t>Приложение:</w:t>
      </w:r>
    </w:p>
    <w:p w:rsidR="00307E02" w:rsidRPr="00CC0C59" w:rsidRDefault="00307E02" w:rsidP="00307E02">
      <w:pPr>
        <w:ind w:firstLine="540"/>
        <w:jc w:val="both"/>
        <w:rPr>
          <w:sz w:val="24"/>
          <w:szCs w:val="24"/>
        </w:rPr>
      </w:pPr>
      <w:r w:rsidRPr="00CC0C59">
        <w:rPr>
          <w:sz w:val="24"/>
          <w:szCs w:val="24"/>
        </w:rPr>
        <w:t>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307E02" w:rsidRPr="00CC0C59" w:rsidRDefault="00307E02" w:rsidP="00307E02">
      <w:pPr>
        <w:ind w:firstLine="540"/>
        <w:jc w:val="both"/>
        <w:rPr>
          <w:sz w:val="24"/>
          <w:szCs w:val="24"/>
        </w:rPr>
      </w:pPr>
      <w:r w:rsidRPr="00CC0C59">
        <w:rPr>
          <w:sz w:val="24"/>
          <w:szCs w:val="24"/>
        </w:rPr>
        <w:t>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307E02" w:rsidRPr="00CC0C59" w:rsidRDefault="00307E02" w:rsidP="00307E02">
      <w:pPr>
        <w:ind w:firstLine="540"/>
        <w:jc w:val="both"/>
        <w:rPr>
          <w:sz w:val="24"/>
          <w:szCs w:val="24"/>
        </w:rPr>
      </w:pPr>
      <w:r w:rsidRPr="00CC0C59">
        <w:rPr>
          <w:sz w:val="24"/>
          <w:szCs w:val="24"/>
        </w:rPr>
        <w:t>3. Доверенность представителя от "___" __________ ____ N ___ (если заявление подписывается представителем Заявителя).</w:t>
      </w:r>
    </w:p>
    <w:p w:rsidR="00307E02" w:rsidRPr="00CC0C59" w:rsidRDefault="00307E02" w:rsidP="00307E02">
      <w:pPr>
        <w:jc w:val="both"/>
        <w:rPr>
          <w:sz w:val="28"/>
          <w:szCs w:val="28"/>
        </w:rPr>
      </w:pPr>
    </w:p>
    <w:p w:rsidR="00307E02" w:rsidRPr="00CC0C59" w:rsidRDefault="00307E02" w:rsidP="00307E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lastRenderedPageBreak/>
        <w:t xml:space="preserve">    Мною подтверждается:</w:t>
      </w:r>
    </w:p>
    <w:p w:rsidR="00307E02" w:rsidRPr="00CC0C59" w:rsidRDefault="00307E02" w:rsidP="00307E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307E02" w:rsidRPr="00CC0C59" w:rsidRDefault="00307E02" w:rsidP="00307E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сведения, содержащиеся в представленных документах, являются достоверными.</w:t>
      </w:r>
    </w:p>
    <w:p w:rsidR="00307E02" w:rsidRPr="00CC0C59" w:rsidRDefault="00307E02" w:rsidP="00307E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C0C59">
        <w:rPr>
          <w:rFonts w:ascii="Times New Roman" w:hAnsi="Times New Roman" w:cs="Times New Roman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40" w:history="1">
        <w:r w:rsidRPr="00CC0C59">
          <w:rPr>
            <w:rStyle w:val="a7"/>
            <w:rFonts w:ascii="Times New Roman" w:hAnsi="Times New Roman" w:cs="Times New Roman"/>
            <w:color w:val="auto"/>
          </w:rPr>
          <w:t>кодексом</w:t>
        </w:r>
      </w:hyperlink>
      <w:r w:rsidRPr="00CC0C59">
        <w:rPr>
          <w:rFonts w:ascii="Times New Roman" w:hAnsi="Times New Roman" w:cs="Times New Roman"/>
        </w:rPr>
        <w:t xml:space="preserve">   Российской Федерации.</w:t>
      </w:r>
    </w:p>
    <w:p w:rsidR="00307E02" w:rsidRPr="00CC0C59" w:rsidRDefault="00307E02" w:rsidP="00307E02">
      <w:pPr>
        <w:tabs>
          <w:tab w:val="left" w:pos="5660"/>
        </w:tabs>
      </w:pPr>
      <w:proofErr w:type="gramStart"/>
      <w:r w:rsidRPr="00CC0C59">
        <w:t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Тюльганского района  в соответствии с законодательством РФ муниципальных услуг</w:t>
      </w:r>
      <w:proofErr w:type="gramEnd"/>
      <w:r w:rsidRPr="00CC0C59">
        <w:t>, в том числе в автоматизированном режиме.</w:t>
      </w:r>
    </w:p>
    <w:p w:rsidR="00307E02" w:rsidRPr="00CC0C59" w:rsidRDefault="00307E02" w:rsidP="00307E02">
      <w:pPr>
        <w:tabs>
          <w:tab w:val="left" w:pos="5660"/>
        </w:tabs>
      </w:pPr>
    </w:p>
    <w:p w:rsidR="00307E02" w:rsidRPr="00CC0C59" w:rsidRDefault="00307E02" w:rsidP="00307E0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C0C59">
        <w:rPr>
          <w:rFonts w:ascii="Times New Roman" w:hAnsi="Times New Roman" w:cs="Times New Roman"/>
          <w:sz w:val="22"/>
          <w:szCs w:val="22"/>
        </w:rPr>
        <w:t>Заявитель: __________________________________________/ ________________</w:t>
      </w:r>
    </w:p>
    <w:p w:rsidR="00307E02" w:rsidRPr="00CC0C59" w:rsidRDefault="00307E02" w:rsidP="00307E0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C0C59"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     (подпись)</w:t>
      </w:r>
    </w:p>
    <w:p w:rsidR="00307E02" w:rsidRPr="00CC0C59" w:rsidRDefault="00307E02" w:rsidP="00307E0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07E02" w:rsidRPr="00CC0C59" w:rsidRDefault="00307E02" w:rsidP="00307E02">
      <w:pPr>
        <w:tabs>
          <w:tab w:val="left" w:pos="6045"/>
        </w:tabs>
      </w:pPr>
    </w:p>
    <w:p w:rsidR="00307E02" w:rsidRPr="00CC0C59" w:rsidRDefault="00307E02" w:rsidP="00307E02">
      <w:bookmarkStart w:id="37" w:name="OLE_LINK1"/>
      <w:bookmarkStart w:id="38" w:name="OLE_LINK2"/>
      <w:r w:rsidRPr="00CC0C59">
        <w:t>Дата                                                   Подпись заявителя, расшифровка подпи</w:t>
      </w:r>
      <w:bookmarkEnd w:id="37"/>
      <w:bookmarkEnd w:id="38"/>
      <w:r w:rsidRPr="00CC0C59">
        <w:t>си</w:t>
      </w:r>
    </w:p>
    <w:p w:rsidR="004E677F" w:rsidRPr="00CC0C59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CC0C59" w:rsidSect="008804AF">
          <w:headerReference w:type="default" r:id="rId41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</w:p>
    <w:p w:rsidR="009027E8" w:rsidRPr="00CC0C59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0C5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CC0C59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0C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CC0C59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0C5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C2970" w:rsidRPr="00CC0C59" w:rsidRDefault="00BC2970" w:rsidP="00135606">
      <w:pPr>
        <w:tabs>
          <w:tab w:val="left" w:pos="11790"/>
        </w:tabs>
        <w:spacing w:after="0" w:line="240" w:lineRule="atLeast"/>
        <w:jc w:val="center"/>
        <w:rPr>
          <w:b/>
          <w:sz w:val="28"/>
          <w:szCs w:val="28"/>
        </w:rPr>
      </w:pPr>
      <w:r w:rsidRPr="00CC0C59">
        <w:rPr>
          <w:b/>
          <w:sz w:val="28"/>
          <w:szCs w:val="28"/>
        </w:rPr>
        <w:t>Блок-схема</w:t>
      </w:r>
    </w:p>
    <w:p w:rsidR="00BC2970" w:rsidRPr="00CC0C59" w:rsidRDefault="00BC2970" w:rsidP="00135606">
      <w:pPr>
        <w:spacing w:after="0" w:line="240" w:lineRule="atLeast"/>
        <w:jc w:val="center"/>
        <w:rPr>
          <w:b/>
          <w:sz w:val="28"/>
          <w:szCs w:val="28"/>
        </w:rPr>
      </w:pPr>
      <w:r w:rsidRPr="00CC0C59">
        <w:rPr>
          <w:b/>
          <w:sz w:val="28"/>
          <w:szCs w:val="28"/>
        </w:rPr>
        <w:t>предоставления муниципальной  услуги</w:t>
      </w:r>
    </w:p>
    <w:p w:rsidR="00BC2970" w:rsidRPr="00CC0C59" w:rsidRDefault="00BC2970" w:rsidP="00135606">
      <w:pPr>
        <w:spacing w:after="0" w:line="240" w:lineRule="atLeast"/>
        <w:jc w:val="center"/>
        <w:rPr>
          <w:sz w:val="28"/>
          <w:szCs w:val="28"/>
        </w:rPr>
      </w:pPr>
      <w:r w:rsidRPr="00CC0C59">
        <w:rPr>
          <w:sz w:val="28"/>
          <w:szCs w:val="28"/>
        </w:rPr>
        <w:t>«</w:t>
      </w:r>
      <w:r w:rsidR="009C37D6" w:rsidRPr="00CC0C59">
        <w:rPr>
          <w:rStyle w:val="af1"/>
          <w:b w:val="0"/>
          <w:sz w:val="24"/>
          <w:shd w:val="clear" w:color="auto" w:fill="FFFFFF"/>
        </w:rPr>
        <w:t xml:space="preserve">Выдача </w:t>
      </w:r>
      <w:r w:rsidR="009C37D6" w:rsidRPr="00CC0C59">
        <w:rPr>
          <w:rFonts w:ascii="Times New Roman" w:hAnsi="Times New Roman" w:cs="Times New Roman"/>
          <w:spacing w:val="2"/>
          <w:sz w:val="24"/>
          <w:szCs w:val="24"/>
        </w:rPr>
        <w:t>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Pr="00CC0C59">
        <w:rPr>
          <w:rStyle w:val="af1"/>
          <w:szCs w:val="28"/>
          <w:shd w:val="clear" w:color="auto" w:fill="FFFFFF"/>
        </w:rPr>
        <w:t>»</w:t>
      </w:r>
    </w:p>
    <w:p w:rsidR="00BC2970" w:rsidRPr="00CC0C59" w:rsidRDefault="00BC2970" w:rsidP="00135606">
      <w:pPr>
        <w:spacing w:after="0" w:line="240" w:lineRule="atLeast"/>
        <w:rPr>
          <w:b/>
          <w:sz w:val="24"/>
          <w:szCs w:val="24"/>
        </w:rPr>
      </w:pPr>
    </w:p>
    <w:p w:rsidR="00BC2970" w:rsidRPr="00CC0C59" w:rsidRDefault="00CC0C59" w:rsidP="00B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sz w:val="24"/>
          <w:szCs w:val="24"/>
        </w:rPr>
      </w:pPr>
      <w:r w:rsidRPr="00CC0C59">
        <w:rPr>
          <w:noProof/>
          <w:sz w:val="24"/>
          <w:szCs w:val="24"/>
        </w:rPr>
        <w:pict>
          <v:line id="_x0000_s1049" style="position:absolute;left:0;text-align:left;z-index:251687936" from="238.65pt,20.5pt" to="238.65pt,47.5pt">
            <v:stroke endarrow="block"/>
          </v:line>
        </w:pict>
      </w:r>
      <w:r w:rsidR="00BC2970" w:rsidRPr="00CC0C59">
        <w:rPr>
          <w:sz w:val="24"/>
          <w:szCs w:val="24"/>
        </w:rPr>
        <w:t>прием и регистрация заявления и документов, необходимых для предоставления муниципальной  услуги</w:t>
      </w:r>
    </w:p>
    <w:p w:rsidR="00BC2970" w:rsidRPr="00CC0C59" w:rsidRDefault="00BC2970" w:rsidP="00BC2970">
      <w:pPr>
        <w:jc w:val="center"/>
        <w:outlineLvl w:val="2"/>
        <w:rPr>
          <w:sz w:val="24"/>
          <w:szCs w:val="24"/>
        </w:rPr>
      </w:pPr>
    </w:p>
    <w:p w:rsidR="00BC2970" w:rsidRPr="00CC0C59" w:rsidRDefault="00CC0C59" w:rsidP="00B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sz w:val="24"/>
          <w:szCs w:val="24"/>
        </w:rPr>
      </w:pPr>
      <w:r w:rsidRPr="00CC0C59">
        <w:rPr>
          <w:noProof/>
        </w:rPr>
        <w:pict>
          <v:line id="_x0000_s1050" style="position:absolute;left:0;text-align:left;z-index:251688960" from="235.25pt,22.6pt" to="235.25pt,49.6pt">
            <v:stroke endarrow="block"/>
          </v:line>
        </w:pict>
      </w:r>
      <w:r w:rsidR="00BC2970" w:rsidRPr="00CC0C59">
        <w:rPr>
          <w:sz w:val="24"/>
          <w:szCs w:val="24"/>
        </w:rPr>
        <w:t>формирование и направление межведомственных запросов</w:t>
      </w:r>
    </w:p>
    <w:p w:rsidR="00BC2970" w:rsidRPr="00CC0C59" w:rsidRDefault="00BC2970" w:rsidP="00BC2970">
      <w:pPr>
        <w:pStyle w:val="af0"/>
        <w:ind w:left="0" w:right="-1"/>
        <w:jc w:val="center"/>
      </w:pPr>
    </w:p>
    <w:p w:rsidR="00BC2970" w:rsidRPr="00CC0C59" w:rsidRDefault="00BC2970" w:rsidP="00BC2970">
      <w:pPr>
        <w:pStyle w:val="af0"/>
        <w:ind w:left="0" w:right="-1"/>
        <w:jc w:val="center"/>
      </w:pPr>
    </w:p>
    <w:p w:rsidR="00BC2970" w:rsidRPr="00CC0C59" w:rsidRDefault="00BC2970" w:rsidP="00B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sz w:val="24"/>
          <w:szCs w:val="24"/>
        </w:rPr>
      </w:pPr>
      <w:r w:rsidRPr="00CC0C59">
        <w:rPr>
          <w:sz w:val="24"/>
          <w:szCs w:val="24"/>
        </w:rPr>
        <w:t xml:space="preserve">рассмотрение поступившего заявления, </w:t>
      </w:r>
    </w:p>
    <w:p w:rsidR="00BC2970" w:rsidRPr="00CC0C59" w:rsidRDefault="00CC0C59" w:rsidP="00B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sz w:val="24"/>
          <w:szCs w:val="24"/>
        </w:rPr>
      </w:pPr>
      <w:r w:rsidRPr="00CC0C59">
        <w:rPr>
          <w:noProof/>
          <w:sz w:val="24"/>
          <w:szCs w:val="24"/>
        </w:rPr>
        <w:pict>
          <v:line id="_x0000_s1052" style="position:absolute;left:0;text-align:left;z-index:251691008" from="242.1pt,22.75pt" to="242.1pt,49.75pt">
            <v:stroke endarrow="block"/>
          </v:line>
        </w:pict>
      </w:r>
      <w:r w:rsidR="00BC2970" w:rsidRPr="00CC0C59">
        <w:rPr>
          <w:sz w:val="24"/>
          <w:szCs w:val="24"/>
        </w:rPr>
        <w:t xml:space="preserve">проверка документов, подготовка проектов решений </w:t>
      </w:r>
    </w:p>
    <w:p w:rsidR="00BC2970" w:rsidRPr="00CC0C59" w:rsidRDefault="00BC2970" w:rsidP="00BC2970">
      <w:pPr>
        <w:pStyle w:val="af"/>
        <w:spacing w:before="0" w:beforeAutospacing="0" w:after="0" w:afterAutospacing="0"/>
        <w:jc w:val="center"/>
      </w:pPr>
    </w:p>
    <w:p w:rsidR="00BC2970" w:rsidRPr="00CC0C59" w:rsidRDefault="00BC2970" w:rsidP="00BC2970">
      <w:pPr>
        <w:pStyle w:val="af"/>
        <w:spacing w:before="0" w:beforeAutospacing="0" w:after="0" w:afterAutospacing="0"/>
        <w:jc w:val="center"/>
      </w:pPr>
    </w:p>
    <w:p w:rsidR="00BC2970" w:rsidRPr="00CC0C59" w:rsidRDefault="00CC0C59" w:rsidP="00B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sz w:val="24"/>
          <w:szCs w:val="24"/>
        </w:rPr>
      </w:pPr>
      <w:r w:rsidRPr="00CC0C59">
        <w:rPr>
          <w:noProof/>
        </w:rPr>
        <w:pict>
          <v:line id="_x0000_s1051" style="position:absolute;left:0;text-align:left;z-index:251689984" from="245.55pt,35.95pt" to="245.55pt,73.75pt">
            <v:stroke endarrow="block"/>
          </v:line>
        </w:pict>
      </w:r>
      <w:r w:rsidR="00BC2970" w:rsidRPr="00CC0C59">
        <w:rPr>
          <w:sz w:val="24"/>
          <w:szCs w:val="24"/>
        </w:rPr>
        <w:t xml:space="preserve">принятие решения о </w:t>
      </w:r>
      <w:r w:rsidR="00BC2970" w:rsidRPr="00CC0C59">
        <w:rPr>
          <w:rStyle w:val="af1"/>
          <w:b w:val="0"/>
          <w:sz w:val="24"/>
          <w:shd w:val="clear" w:color="auto" w:fill="FFFFFF"/>
        </w:rPr>
        <w:t xml:space="preserve">выдаче </w:t>
      </w:r>
      <w:r w:rsidR="009C37D6" w:rsidRPr="00CC0C59">
        <w:rPr>
          <w:rFonts w:ascii="Times New Roman" w:hAnsi="Times New Roman" w:cs="Times New Roman"/>
          <w:spacing w:val="2"/>
          <w:sz w:val="24"/>
          <w:szCs w:val="24"/>
        </w:rPr>
        <w:t>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="00BC2970" w:rsidRPr="00CC0C59">
        <w:rPr>
          <w:rStyle w:val="af1"/>
          <w:b w:val="0"/>
          <w:sz w:val="24"/>
          <w:shd w:val="clear" w:color="auto" w:fill="FFFFFF"/>
        </w:rPr>
        <w:t xml:space="preserve">, </w:t>
      </w:r>
      <w:r w:rsidR="00BC2970" w:rsidRPr="00CC0C59">
        <w:rPr>
          <w:sz w:val="24"/>
          <w:szCs w:val="24"/>
        </w:rPr>
        <w:t xml:space="preserve"> об отказе в выдаче разрешения  </w:t>
      </w:r>
    </w:p>
    <w:p w:rsidR="00BC2970" w:rsidRPr="00CC0C59" w:rsidRDefault="00BC2970" w:rsidP="00BC2970">
      <w:pPr>
        <w:pStyle w:val="af"/>
        <w:spacing w:before="0" w:beforeAutospacing="0" w:after="0" w:afterAutospacing="0"/>
        <w:jc w:val="center"/>
      </w:pPr>
    </w:p>
    <w:p w:rsidR="00BC2970" w:rsidRPr="00CC0C59" w:rsidRDefault="00BC2970" w:rsidP="00BC2970">
      <w:pPr>
        <w:pStyle w:val="af"/>
        <w:spacing w:before="0" w:beforeAutospacing="0" w:after="0" w:afterAutospacing="0"/>
        <w:jc w:val="center"/>
      </w:pPr>
    </w:p>
    <w:p w:rsidR="00BC2970" w:rsidRPr="00CC0C59" w:rsidRDefault="00BC2970" w:rsidP="00B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sz w:val="24"/>
          <w:szCs w:val="24"/>
        </w:rPr>
      </w:pPr>
      <w:r w:rsidRPr="00CC0C59">
        <w:rPr>
          <w:sz w:val="24"/>
          <w:szCs w:val="24"/>
        </w:rPr>
        <w:t xml:space="preserve">выдача (направление) результатов муниципальной услуги заявителю </w:t>
      </w:r>
    </w:p>
    <w:p w:rsidR="00BC2970" w:rsidRPr="00CC0C59" w:rsidRDefault="00BC2970" w:rsidP="00BC2970">
      <w:pPr>
        <w:ind w:firstLine="7020"/>
        <w:rPr>
          <w:sz w:val="24"/>
          <w:szCs w:val="24"/>
        </w:rPr>
      </w:pPr>
    </w:p>
    <w:p w:rsidR="00BC2970" w:rsidRPr="00CC0C59" w:rsidRDefault="00BC2970" w:rsidP="00BC2970">
      <w:pPr>
        <w:ind w:firstLine="7020"/>
        <w:rPr>
          <w:sz w:val="28"/>
          <w:szCs w:val="28"/>
        </w:rPr>
      </w:pPr>
    </w:p>
    <w:p w:rsidR="00DA46F9" w:rsidRPr="00CC0C59" w:rsidRDefault="00DA46F9" w:rsidP="00BC29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CC0C59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E2" w:rsidRDefault="000475E2" w:rsidP="00B22C6E">
      <w:pPr>
        <w:spacing w:after="0" w:line="240" w:lineRule="auto"/>
      </w:pPr>
      <w:r>
        <w:separator/>
      </w:r>
    </w:p>
  </w:endnote>
  <w:endnote w:type="continuationSeparator" w:id="0">
    <w:p w:rsidR="000475E2" w:rsidRDefault="000475E2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E2" w:rsidRDefault="000475E2" w:rsidP="00B22C6E">
      <w:pPr>
        <w:spacing w:after="0" w:line="240" w:lineRule="auto"/>
      </w:pPr>
      <w:r>
        <w:separator/>
      </w:r>
    </w:p>
  </w:footnote>
  <w:footnote w:type="continuationSeparator" w:id="0">
    <w:p w:rsidR="000475E2" w:rsidRDefault="000475E2" w:rsidP="00B22C6E">
      <w:pPr>
        <w:spacing w:after="0" w:line="240" w:lineRule="auto"/>
      </w:pPr>
      <w:r>
        <w:continuationSeparator/>
      </w:r>
    </w:p>
  </w:footnote>
  <w:footnote w:id="1">
    <w:p w:rsidR="000475E2" w:rsidRDefault="000475E2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E2" w:rsidRDefault="000475E2" w:rsidP="00237906">
    <w:pPr>
      <w:pStyle w:val="a4"/>
      <w:tabs>
        <w:tab w:val="center" w:pos="4961"/>
        <w:tab w:val="left" w:pos="6456"/>
      </w:tabs>
    </w:pPr>
    <w:r>
      <w:tab/>
    </w:r>
    <w:r>
      <w:tab/>
    </w:r>
    <w:sdt>
      <w:sdtPr>
        <w:id w:val="226095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975">
          <w:rPr>
            <w:noProof/>
          </w:rPr>
          <w:t>34</w:t>
        </w:r>
        <w:r>
          <w:rPr>
            <w:noProof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154B1515"/>
    <w:multiLevelType w:val="hybridMultilevel"/>
    <w:tmpl w:val="1C30E4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41190"/>
    <w:multiLevelType w:val="hybridMultilevel"/>
    <w:tmpl w:val="FF5AC922"/>
    <w:lvl w:ilvl="0" w:tplc="1D0846C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812ECC"/>
    <w:multiLevelType w:val="hybridMultilevel"/>
    <w:tmpl w:val="6E3EB0AC"/>
    <w:lvl w:ilvl="0" w:tplc="D7AEAA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3D30D2"/>
    <w:multiLevelType w:val="hybridMultilevel"/>
    <w:tmpl w:val="35E86C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14A8"/>
    <w:rsid w:val="000231A5"/>
    <w:rsid w:val="00026EB4"/>
    <w:rsid w:val="0003005F"/>
    <w:rsid w:val="000311F7"/>
    <w:rsid w:val="00031BCD"/>
    <w:rsid w:val="00033C4A"/>
    <w:rsid w:val="00041371"/>
    <w:rsid w:val="000436EA"/>
    <w:rsid w:val="00043D08"/>
    <w:rsid w:val="0004423A"/>
    <w:rsid w:val="000475E2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76C00"/>
    <w:rsid w:val="00084906"/>
    <w:rsid w:val="0009028B"/>
    <w:rsid w:val="000A3EC8"/>
    <w:rsid w:val="000C0100"/>
    <w:rsid w:val="000C2543"/>
    <w:rsid w:val="000C2D71"/>
    <w:rsid w:val="000C4853"/>
    <w:rsid w:val="000C5436"/>
    <w:rsid w:val="000D39C9"/>
    <w:rsid w:val="000E0447"/>
    <w:rsid w:val="000E2CDD"/>
    <w:rsid w:val="000E48CE"/>
    <w:rsid w:val="000F587E"/>
    <w:rsid w:val="000F7A7E"/>
    <w:rsid w:val="00103EAA"/>
    <w:rsid w:val="001055A8"/>
    <w:rsid w:val="001055B9"/>
    <w:rsid w:val="001055CC"/>
    <w:rsid w:val="001141D6"/>
    <w:rsid w:val="001205BE"/>
    <w:rsid w:val="0012761C"/>
    <w:rsid w:val="001329C2"/>
    <w:rsid w:val="001339B8"/>
    <w:rsid w:val="00135606"/>
    <w:rsid w:val="00136057"/>
    <w:rsid w:val="001405CE"/>
    <w:rsid w:val="0014449C"/>
    <w:rsid w:val="001458E2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0B8E"/>
    <w:rsid w:val="001814F3"/>
    <w:rsid w:val="00192AAC"/>
    <w:rsid w:val="001A7DE0"/>
    <w:rsid w:val="001B59AF"/>
    <w:rsid w:val="001C569C"/>
    <w:rsid w:val="001C5AC6"/>
    <w:rsid w:val="001C6967"/>
    <w:rsid w:val="001D0C5A"/>
    <w:rsid w:val="001D15B3"/>
    <w:rsid w:val="001D2A3D"/>
    <w:rsid w:val="001E04AA"/>
    <w:rsid w:val="001E0B46"/>
    <w:rsid w:val="001E17E6"/>
    <w:rsid w:val="001E27FE"/>
    <w:rsid w:val="001E28A8"/>
    <w:rsid w:val="001E28DC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37906"/>
    <w:rsid w:val="00240559"/>
    <w:rsid w:val="002417E2"/>
    <w:rsid w:val="00243D33"/>
    <w:rsid w:val="002443FA"/>
    <w:rsid w:val="002461D6"/>
    <w:rsid w:val="00250772"/>
    <w:rsid w:val="00252454"/>
    <w:rsid w:val="0025565D"/>
    <w:rsid w:val="00255D09"/>
    <w:rsid w:val="00261284"/>
    <w:rsid w:val="002658EF"/>
    <w:rsid w:val="00273447"/>
    <w:rsid w:val="002734B5"/>
    <w:rsid w:val="00273B55"/>
    <w:rsid w:val="0027651F"/>
    <w:rsid w:val="00276B87"/>
    <w:rsid w:val="002800A7"/>
    <w:rsid w:val="00284A74"/>
    <w:rsid w:val="002872B2"/>
    <w:rsid w:val="002945B5"/>
    <w:rsid w:val="002A3058"/>
    <w:rsid w:val="002A41D8"/>
    <w:rsid w:val="002A741A"/>
    <w:rsid w:val="002B148F"/>
    <w:rsid w:val="002B4435"/>
    <w:rsid w:val="002C1029"/>
    <w:rsid w:val="002D5087"/>
    <w:rsid w:val="002D65D4"/>
    <w:rsid w:val="002E73DB"/>
    <w:rsid w:val="002F0B7B"/>
    <w:rsid w:val="002F71E7"/>
    <w:rsid w:val="00302015"/>
    <w:rsid w:val="003043B4"/>
    <w:rsid w:val="003071C5"/>
    <w:rsid w:val="00307E02"/>
    <w:rsid w:val="00311916"/>
    <w:rsid w:val="00314D58"/>
    <w:rsid w:val="003155BF"/>
    <w:rsid w:val="0031603D"/>
    <w:rsid w:val="00323290"/>
    <w:rsid w:val="00324F1C"/>
    <w:rsid w:val="00330295"/>
    <w:rsid w:val="00334E7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956BD"/>
    <w:rsid w:val="003A1817"/>
    <w:rsid w:val="003A293D"/>
    <w:rsid w:val="003A2D5A"/>
    <w:rsid w:val="003A3BE3"/>
    <w:rsid w:val="003A7FB8"/>
    <w:rsid w:val="003B4B0D"/>
    <w:rsid w:val="003B4B86"/>
    <w:rsid w:val="003B6957"/>
    <w:rsid w:val="003B71E7"/>
    <w:rsid w:val="003D7C0E"/>
    <w:rsid w:val="003E09EC"/>
    <w:rsid w:val="003E456B"/>
    <w:rsid w:val="003F43A6"/>
    <w:rsid w:val="003F6A9A"/>
    <w:rsid w:val="003F7387"/>
    <w:rsid w:val="0040330B"/>
    <w:rsid w:val="00403FF7"/>
    <w:rsid w:val="00411090"/>
    <w:rsid w:val="00420835"/>
    <w:rsid w:val="00437088"/>
    <w:rsid w:val="00440507"/>
    <w:rsid w:val="0044794F"/>
    <w:rsid w:val="00455306"/>
    <w:rsid w:val="004636C4"/>
    <w:rsid w:val="00464D49"/>
    <w:rsid w:val="004700B0"/>
    <w:rsid w:val="00474458"/>
    <w:rsid w:val="0048138B"/>
    <w:rsid w:val="00483AF1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B524A"/>
    <w:rsid w:val="004C1A56"/>
    <w:rsid w:val="004C6CD3"/>
    <w:rsid w:val="004D50F8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77928"/>
    <w:rsid w:val="005815A3"/>
    <w:rsid w:val="00583D95"/>
    <w:rsid w:val="0058422B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1D88"/>
    <w:rsid w:val="005C356D"/>
    <w:rsid w:val="005C7FA4"/>
    <w:rsid w:val="005E3708"/>
    <w:rsid w:val="005E518B"/>
    <w:rsid w:val="005E5E0E"/>
    <w:rsid w:val="005E630A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666BB"/>
    <w:rsid w:val="00673A19"/>
    <w:rsid w:val="006814F1"/>
    <w:rsid w:val="00684285"/>
    <w:rsid w:val="006855FB"/>
    <w:rsid w:val="00690BF4"/>
    <w:rsid w:val="006A3A53"/>
    <w:rsid w:val="006A5B87"/>
    <w:rsid w:val="006A7E31"/>
    <w:rsid w:val="006B5B42"/>
    <w:rsid w:val="006C0AE1"/>
    <w:rsid w:val="006C1ED3"/>
    <w:rsid w:val="006C4A9F"/>
    <w:rsid w:val="006F108C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56F15"/>
    <w:rsid w:val="007650D7"/>
    <w:rsid w:val="00766888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7F4108"/>
    <w:rsid w:val="00804A56"/>
    <w:rsid w:val="00806C75"/>
    <w:rsid w:val="00811CAD"/>
    <w:rsid w:val="00813FD8"/>
    <w:rsid w:val="008265EA"/>
    <w:rsid w:val="008266FB"/>
    <w:rsid w:val="008332FF"/>
    <w:rsid w:val="00840644"/>
    <w:rsid w:val="00843093"/>
    <w:rsid w:val="00851CB9"/>
    <w:rsid w:val="008549F8"/>
    <w:rsid w:val="00855EA4"/>
    <w:rsid w:val="00857ADC"/>
    <w:rsid w:val="00857E8A"/>
    <w:rsid w:val="00862CEE"/>
    <w:rsid w:val="0087522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12C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339"/>
    <w:rsid w:val="00935B6E"/>
    <w:rsid w:val="009407F8"/>
    <w:rsid w:val="0094368B"/>
    <w:rsid w:val="00944A44"/>
    <w:rsid w:val="009527EB"/>
    <w:rsid w:val="00957444"/>
    <w:rsid w:val="00962F54"/>
    <w:rsid w:val="00963F45"/>
    <w:rsid w:val="009658F5"/>
    <w:rsid w:val="009748E6"/>
    <w:rsid w:val="009764C2"/>
    <w:rsid w:val="00977376"/>
    <w:rsid w:val="00993035"/>
    <w:rsid w:val="00993C49"/>
    <w:rsid w:val="0099720E"/>
    <w:rsid w:val="00997EE5"/>
    <w:rsid w:val="009A1D94"/>
    <w:rsid w:val="009B1B56"/>
    <w:rsid w:val="009B1F39"/>
    <w:rsid w:val="009C37D6"/>
    <w:rsid w:val="009C3B8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5352"/>
    <w:rsid w:val="009F6CDB"/>
    <w:rsid w:val="00A0115B"/>
    <w:rsid w:val="00A17105"/>
    <w:rsid w:val="00A17AD6"/>
    <w:rsid w:val="00A17FE7"/>
    <w:rsid w:val="00A207CD"/>
    <w:rsid w:val="00A23294"/>
    <w:rsid w:val="00A234B0"/>
    <w:rsid w:val="00A25213"/>
    <w:rsid w:val="00A31918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1B30"/>
    <w:rsid w:val="00AB2020"/>
    <w:rsid w:val="00AC2DD0"/>
    <w:rsid w:val="00AD14F3"/>
    <w:rsid w:val="00AD224E"/>
    <w:rsid w:val="00AD6465"/>
    <w:rsid w:val="00AD797D"/>
    <w:rsid w:val="00AD79F5"/>
    <w:rsid w:val="00AE0574"/>
    <w:rsid w:val="00AE17DA"/>
    <w:rsid w:val="00AE2B65"/>
    <w:rsid w:val="00AE463F"/>
    <w:rsid w:val="00AE5728"/>
    <w:rsid w:val="00AE6101"/>
    <w:rsid w:val="00AE7259"/>
    <w:rsid w:val="00B01403"/>
    <w:rsid w:val="00B01D87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4CF4"/>
    <w:rsid w:val="00B81D0D"/>
    <w:rsid w:val="00B82663"/>
    <w:rsid w:val="00B830B7"/>
    <w:rsid w:val="00BA311E"/>
    <w:rsid w:val="00BB0CBA"/>
    <w:rsid w:val="00BB52B1"/>
    <w:rsid w:val="00BC2970"/>
    <w:rsid w:val="00BC4622"/>
    <w:rsid w:val="00BC62D9"/>
    <w:rsid w:val="00BC6C90"/>
    <w:rsid w:val="00BD0C71"/>
    <w:rsid w:val="00BD2E19"/>
    <w:rsid w:val="00BD7F05"/>
    <w:rsid w:val="00BE3145"/>
    <w:rsid w:val="00BE4E71"/>
    <w:rsid w:val="00BE760D"/>
    <w:rsid w:val="00BF065A"/>
    <w:rsid w:val="00BF166F"/>
    <w:rsid w:val="00BF3A9B"/>
    <w:rsid w:val="00C050F2"/>
    <w:rsid w:val="00C07F99"/>
    <w:rsid w:val="00C13DAF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1235"/>
    <w:rsid w:val="00C715D5"/>
    <w:rsid w:val="00C7225D"/>
    <w:rsid w:val="00C8612D"/>
    <w:rsid w:val="00C92B35"/>
    <w:rsid w:val="00C9767C"/>
    <w:rsid w:val="00C97BE5"/>
    <w:rsid w:val="00CA20BF"/>
    <w:rsid w:val="00CB24DB"/>
    <w:rsid w:val="00CB751F"/>
    <w:rsid w:val="00CC0C59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2984"/>
    <w:rsid w:val="00D039F9"/>
    <w:rsid w:val="00D07334"/>
    <w:rsid w:val="00D15248"/>
    <w:rsid w:val="00D1554D"/>
    <w:rsid w:val="00D163BA"/>
    <w:rsid w:val="00D16D79"/>
    <w:rsid w:val="00D17457"/>
    <w:rsid w:val="00D3048D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67991"/>
    <w:rsid w:val="00D77EF5"/>
    <w:rsid w:val="00D8048F"/>
    <w:rsid w:val="00D834DE"/>
    <w:rsid w:val="00D84445"/>
    <w:rsid w:val="00D91958"/>
    <w:rsid w:val="00D920D4"/>
    <w:rsid w:val="00DA1A28"/>
    <w:rsid w:val="00DA230A"/>
    <w:rsid w:val="00DA46F9"/>
    <w:rsid w:val="00DA6026"/>
    <w:rsid w:val="00DA7792"/>
    <w:rsid w:val="00DA78A0"/>
    <w:rsid w:val="00DB37A1"/>
    <w:rsid w:val="00DB40EE"/>
    <w:rsid w:val="00DB5A4A"/>
    <w:rsid w:val="00DB755E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44BDB"/>
    <w:rsid w:val="00E5109F"/>
    <w:rsid w:val="00E5798A"/>
    <w:rsid w:val="00E62E9A"/>
    <w:rsid w:val="00E63B26"/>
    <w:rsid w:val="00E64C55"/>
    <w:rsid w:val="00E65A2E"/>
    <w:rsid w:val="00E71DE3"/>
    <w:rsid w:val="00E73B67"/>
    <w:rsid w:val="00E77B48"/>
    <w:rsid w:val="00E95A1C"/>
    <w:rsid w:val="00E9673B"/>
    <w:rsid w:val="00E97732"/>
    <w:rsid w:val="00EA211D"/>
    <w:rsid w:val="00EA3E9E"/>
    <w:rsid w:val="00EB543F"/>
    <w:rsid w:val="00EC0D8A"/>
    <w:rsid w:val="00EC235F"/>
    <w:rsid w:val="00ED16D7"/>
    <w:rsid w:val="00ED19FF"/>
    <w:rsid w:val="00ED1D48"/>
    <w:rsid w:val="00ED3777"/>
    <w:rsid w:val="00ED71FA"/>
    <w:rsid w:val="00EE1631"/>
    <w:rsid w:val="00EE67B8"/>
    <w:rsid w:val="00EF06D4"/>
    <w:rsid w:val="00EF0A59"/>
    <w:rsid w:val="00EF11FE"/>
    <w:rsid w:val="00F00A86"/>
    <w:rsid w:val="00F01D2C"/>
    <w:rsid w:val="00F1026E"/>
    <w:rsid w:val="00F202BF"/>
    <w:rsid w:val="00F20E27"/>
    <w:rsid w:val="00F3351A"/>
    <w:rsid w:val="00F35CED"/>
    <w:rsid w:val="00F40437"/>
    <w:rsid w:val="00F40838"/>
    <w:rsid w:val="00F5185A"/>
    <w:rsid w:val="00F51F97"/>
    <w:rsid w:val="00F5747B"/>
    <w:rsid w:val="00F739EA"/>
    <w:rsid w:val="00F7574A"/>
    <w:rsid w:val="00F76C35"/>
    <w:rsid w:val="00F8040E"/>
    <w:rsid w:val="00F80AF9"/>
    <w:rsid w:val="00F86B24"/>
    <w:rsid w:val="00F92F12"/>
    <w:rsid w:val="00FA1975"/>
    <w:rsid w:val="00FA5E90"/>
    <w:rsid w:val="00FA764F"/>
    <w:rsid w:val="00FA78C4"/>
    <w:rsid w:val="00FB221D"/>
    <w:rsid w:val="00FB5A86"/>
    <w:rsid w:val="00FB6E19"/>
    <w:rsid w:val="00FC36E2"/>
    <w:rsid w:val="00FD77C6"/>
    <w:rsid w:val="00FE0FA8"/>
    <w:rsid w:val="00FE1749"/>
    <w:rsid w:val="00FE1EFA"/>
    <w:rsid w:val="00FE4A17"/>
    <w:rsid w:val="00FF29D4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9"/>
  </w:style>
  <w:style w:type="paragraph" w:styleId="1">
    <w:name w:val="heading 1"/>
    <w:basedOn w:val="a"/>
    <w:next w:val="a"/>
    <w:link w:val="10"/>
    <w:qFormat/>
    <w:rsid w:val="00F00A8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10">
    <w:name w:val="Заголовок 1 Знак"/>
    <w:basedOn w:val="a0"/>
    <w:link w:val="1"/>
    <w:rsid w:val="00F00A86"/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table" w:styleId="ad">
    <w:name w:val="Table Grid"/>
    <w:basedOn w:val="a1"/>
    <w:rsid w:val="0025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"/>
    <w:basedOn w:val="a"/>
    <w:rsid w:val="001D2A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Normal (Web)"/>
    <w:basedOn w:val="a"/>
    <w:rsid w:val="00BC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BC2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BC2970"/>
    <w:rPr>
      <w:b/>
      <w:bCs/>
    </w:rPr>
  </w:style>
  <w:style w:type="character" w:customStyle="1" w:styleId="apple-converted-space">
    <w:name w:val="apple-converted-space"/>
    <w:basedOn w:val="a0"/>
    <w:rsid w:val="00BC2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A8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10">
    <w:name w:val="Заголовок 1 Знак"/>
    <w:basedOn w:val="a0"/>
    <w:link w:val="1"/>
    <w:rsid w:val="00F00A86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38846023" TargetMode="External"/><Relationship Id="rId18" Type="http://schemas.openxmlformats.org/officeDocument/2006/relationships/hyperlink" Target="http://docs.cntd.ru/document/438846023" TargetMode="External"/><Relationship Id="rId26" Type="http://schemas.openxmlformats.org/officeDocument/2006/relationships/hyperlink" Target="consultantplus://offline/ref=84B7CFE759C1E416EC5602F9E87204F598E42F646E9B23A811EE78101DEDC49BC9926AAC58C188DEP9QDE" TargetMode="External"/><Relationship Id="rId39" Type="http://schemas.openxmlformats.org/officeDocument/2006/relationships/hyperlink" Target="consultantplus://offline/main?base=LAW;n=113704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B7CFE759C1E416EC5602F9E87204F598E42F646E9B23A811EE78101DEDC49BC9926AAC58PCQ6E" TargetMode="External"/><Relationship Id="rId34" Type="http://schemas.openxmlformats.org/officeDocument/2006/relationships/hyperlink" Target="consultantplus://offline/ref=DD63DE82A51AD2CAF5B16F9660F76AB83185E5EFD0B70E9AB4001828F431FABA7FF3332EFEF429280EYF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37834" TargetMode="External"/><Relationship Id="rId17" Type="http://schemas.openxmlformats.org/officeDocument/2006/relationships/hyperlink" Target="http://docs.cntd.ru/document/438846023" TargetMode="External"/><Relationship Id="rId25" Type="http://schemas.openxmlformats.org/officeDocument/2006/relationships/hyperlink" Target="consultantplus://offline/ref=84B7CFE759C1E416EC5602F9E87204F598E42F646E9B23A811EE78101DEDC49BC9926AAC58C188DEP9QBE" TargetMode="External"/><Relationship Id="rId33" Type="http://schemas.openxmlformats.org/officeDocument/2006/relationships/hyperlink" Target="consultantplus://offline/ref=A56665B002C10EE9D354C89054A1D89ACFA059D22F4F7BE833B8F2AE88CFF583A621CBEA2D152B36i0K8L" TargetMode="External"/><Relationship Id="rId38" Type="http://schemas.openxmlformats.org/officeDocument/2006/relationships/hyperlink" Target="consultantplus://offline/ref=7FEA1DB31B4065335B3EFC1CDE9A22A3AC6DC1D9FA70FB3990C24C87BA014FD4B3A9D99A157B606DYAHE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consultantplus://offline/ref=84B7CFE759C1E416EC5602F9E87204F598E42F646E9B23A811EE78101DEDC49BC9926AAF59PCQ8E" TargetMode="External"/><Relationship Id="rId29" Type="http://schemas.openxmlformats.org/officeDocument/2006/relationships/hyperlink" Target="consultantplus://offline/ref=018A3CF68A6A0F92F54D6BDED4B35E56BE36ECF8633424C334B1E49C2726A053D6967E957BAEE119VDI8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consultantplus://offline/ref=84B7CFE759C1E416EC5602F9E87204F598E42F646E9B23A811EE78101DEDC49BC9926AAC58C188DEP9QDE" TargetMode="External"/><Relationship Id="rId32" Type="http://schemas.openxmlformats.org/officeDocument/2006/relationships/hyperlink" Target="consultantplus://offline/ref=A56665B002C10EE9D354C89054A1D89ACFA056D2294C7BE833B8F2AE88CFF583A621CBE2i2K5L" TargetMode="External"/><Relationship Id="rId37" Type="http://schemas.openxmlformats.org/officeDocument/2006/relationships/hyperlink" Target="consultantplus://offline/ref=B4047946644E946204CBAEFE18561072BC4BF5611DDC36FAB27E19AD8190B39711978EABD8F9DB49kBt3L" TargetMode="External"/><Relationship Id="rId40" Type="http://schemas.openxmlformats.org/officeDocument/2006/relationships/hyperlink" Target="consultantplus://offline/main?base=LAW;n=113704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84B7CFE759C1E416EC5602F9E87204F598E42F646E9B23A811EE78101DEDC49BC9926AAC58C188DEP9QDE" TargetMode="External"/><Relationship Id="rId28" Type="http://schemas.openxmlformats.org/officeDocument/2006/relationships/hyperlink" Target="https://sudact.ru/law/federalnyi-zakon-ot-27072010-n-210-fz-ob/glava-4/statia-16/" TargetMode="External"/><Relationship Id="rId36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mailto:office22@gov.orb.ru" TargetMode="External"/><Relationship Id="rId31" Type="http://schemas.openxmlformats.org/officeDocument/2006/relationships/hyperlink" Target="consultantplus://offline/ref=E0B65FE7D17CE285391FA9BD20E5F795F7DF9344E48FE3E0192BA22E37381F98E288623F0AE35C2818J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84B7CFE759C1E416EC5602F9E87204F598E42F646E9B23A811EE78101DEDC49BC9926AAF5CPCQ5E" TargetMode="External"/><Relationship Id="rId27" Type="http://schemas.openxmlformats.org/officeDocument/2006/relationships/hyperlink" Target="consultantplus://offline/ref=84B7CFE759C1E416EC5602F9E87204F598E42F646E9B23A811EE78101DEDC49BC9926AAC58C188DEP9QDE" TargetMode="External"/><Relationship Id="rId30" Type="http://schemas.openxmlformats.org/officeDocument/2006/relationships/hyperlink" Target="consultantplus://offline/ref=6225E1D8CC9F3B6591DA0910668F93409B6F06F04D0F57F15F29195EF33358CE2622E65DF527DB84IF49K" TargetMode="External"/><Relationship Id="rId35" Type="http://schemas.openxmlformats.org/officeDocument/2006/relationships/hyperlink" Target="consultantplus://offline/ref=DD63DE82A51AD2CAF5B16F9660F76AB83185E5EFD0B70E9AB4001828F431FABA7FF3332EFEF429280EYF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C0F-13AB-40BB-94CA-9D20FAB7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35</Pages>
  <Words>13035</Words>
  <Characters>74305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69</cp:revision>
  <cp:lastPrinted>2019-05-06T04:06:00Z</cp:lastPrinted>
  <dcterms:created xsi:type="dcterms:W3CDTF">2018-07-27T06:25:00Z</dcterms:created>
  <dcterms:modified xsi:type="dcterms:W3CDTF">2019-05-15T04:28:00Z</dcterms:modified>
</cp:coreProperties>
</file>