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046C40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35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96354A">
              <w:rPr>
                <w:sz w:val="28"/>
                <w:szCs w:val="28"/>
              </w:rPr>
              <w:t>.2022</w:t>
            </w:r>
            <w:r w:rsidR="00511891">
              <w:rPr>
                <w:sz w:val="28"/>
                <w:szCs w:val="28"/>
              </w:rPr>
              <w:t xml:space="preserve"> </w:t>
            </w:r>
            <w:r w:rsidR="00D41DA6" w:rsidRPr="00017D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208</w:t>
            </w:r>
            <w:bookmarkStart w:id="0" w:name="_GoBack"/>
            <w:bookmarkEnd w:id="0"/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D41DA6" w:rsidP="00017DEC">
            <w:pPr>
              <w:jc w:val="right"/>
            </w:pPr>
          </w:p>
        </w:tc>
      </w:tr>
    </w:tbl>
    <w:p w:rsidR="00077181" w:rsidRPr="00A53B4B" w:rsidRDefault="00A53B4B" w:rsidP="00F420A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420A9">
        <w:rPr>
          <w:b/>
          <w:sz w:val="28"/>
          <w:szCs w:val="28"/>
        </w:rPr>
        <w:t>перечня</w:t>
      </w:r>
      <w:r w:rsidRPr="00A53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жилых</w:t>
      </w:r>
      <w:r w:rsidRPr="00A53B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помещений</w:t>
      </w:r>
      <w:r w:rsidR="00F420A9">
        <w:rPr>
          <w:b/>
          <w:sz w:val="28"/>
          <w:szCs w:val="28"/>
        </w:rPr>
        <w:t>,</w:t>
      </w:r>
      <w:r w:rsidRPr="00A53B4B">
        <w:rPr>
          <w:b/>
          <w:sz w:val="28"/>
          <w:szCs w:val="28"/>
        </w:rPr>
        <w:t xml:space="preserve"> </w:t>
      </w:r>
      <w:r w:rsidR="0030231B">
        <w:rPr>
          <w:b/>
          <w:sz w:val="28"/>
          <w:szCs w:val="28"/>
        </w:rPr>
        <w:t xml:space="preserve">находящихся в собственности </w:t>
      </w:r>
      <w:r w:rsidR="00694DA3" w:rsidRPr="00A53B4B">
        <w:rPr>
          <w:b/>
          <w:sz w:val="28"/>
          <w:szCs w:val="28"/>
        </w:rPr>
        <w:t>муниципального образования Тюльганский поссовет Тюльганского района</w:t>
      </w:r>
      <w:r w:rsidR="00F420A9">
        <w:rPr>
          <w:b/>
          <w:sz w:val="28"/>
          <w:szCs w:val="28"/>
        </w:rPr>
        <w:t xml:space="preserve"> Оренбургской области, подлежащих продаже на аукционе</w:t>
      </w:r>
    </w:p>
    <w:p w:rsidR="00077181" w:rsidRPr="00815CA5" w:rsidRDefault="00077181" w:rsidP="00694DA3">
      <w:pPr>
        <w:spacing w:line="276" w:lineRule="auto"/>
        <w:rPr>
          <w:sz w:val="20"/>
          <w:szCs w:val="20"/>
        </w:rPr>
      </w:pPr>
    </w:p>
    <w:p w:rsidR="00694DA3" w:rsidRPr="009A2A2C" w:rsidRDefault="00694DA3" w:rsidP="00694DA3">
      <w:pPr>
        <w:pStyle w:val="ab"/>
        <w:spacing w:line="276" w:lineRule="auto"/>
        <w:ind w:firstLine="709"/>
        <w:rPr>
          <w:color w:val="000000" w:themeColor="text1"/>
        </w:rPr>
      </w:pPr>
      <w:r w:rsidRPr="00D951DF">
        <w:rPr>
          <w:color w:val="000000" w:themeColor="text1"/>
        </w:rPr>
        <w:t xml:space="preserve">В соответствии </w:t>
      </w:r>
      <w:r w:rsidR="00552E29" w:rsidRPr="00D951DF">
        <w:rPr>
          <w:color w:val="000000" w:themeColor="text1"/>
        </w:rPr>
        <w:t xml:space="preserve">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proofErr w:type="gramStart"/>
      <w:r w:rsidR="00552E29" w:rsidRPr="00D951DF">
        <w:rPr>
          <w:color w:val="000000" w:themeColor="text1"/>
        </w:rPr>
        <w:t xml:space="preserve">Федеральным законом от 29.07.1998 N 135-ФЗ "Об оценочной деятельности в Российской Федерации", </w:t>
      </w:r>
      <w:r w:rsidR="00511891" w:rsidRPr="00D951DF">
        <w:rPr>
          <w:color w:val="000000" w:themeColor="text1"/>
        </w:rPr>
        <w:t>решением Совета депутатов муниципального образования Тюльганский поссовет от 17.11.2015 года № 142 «</w:t>
      </w:r>
      <w:r w:rsidR="00511891" w:rsidRPr="00D951DF">
        <w:rPr>
          <w:bCs/>
          <w:color w:val="000000" w:themeColor="text1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511891" w:rsidRPr="00D951DF">
        <w:rPr>
          <w:color w:val="000000" w:themeColor="text1"/>
        </w:rPr>
        <w:t>»</w:t>
      </w:r>
      <w:r w:rsidR="0039376E" w:rsidRPr="00D951DF">
        <w:rPr>
          <w:color w:val="000000" w:themeColor="text1"/>
          <w:szCs w:val="28"/>
        </w:rPr>
        <w:t>, Приказом Федеральн</w:t>
      </w:r>
      <w:r w:rsidR="00EE4994">
        <w:rPr>
          <w:color w:val="000000" w:themeColor="text1"/>
          <w:szCs w:val="28"/>
        </w:rPr>
        <w:t>ой антимонопольной службы Российской Федерации</w:t>
      </w:r>
      <w:r w:rsidR="0039376E" w:rsidRPr="00D951DF">
        <w:rPr>
          <w:color w:val="000000" w:themeColor="text1"/>
          <w:szCs w:val="28"/>
        </w:rPr>
        <w:t xml:space="preserve"> от 10</w:t>
      </w:r>
      <w:r w:rsidR="0039376E">
        <w:rPr>
          <w:szCs w:val="28"/>
        </w:rPr>
        <w:t>.02.2010 N 67 "О порядке проведения конкурсов или аукционов на право заключения договоров</w:t>
      </w:r>
      <w:proofErr w:type="gramEnd"/>
      <w:r w:rsidR="0039376E">
        <w:rPr>
          <w:szCs w:val="28"/>
        </w:rPr>
        <w:t xml:space="preserve"> </w:t>
      </w:r>
      <w:proofErr w:type="gramStart"/>
      <w:r w:rsidR="0039376E">
        <w:rPr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39376E">
        <w:rPr>
          <w:szCs w:val="28"/>
        </w:rPr>
        <w:br/>
        <w:t>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="0039376E">
        <w:rPr>
          <w:szCs w:val="28"/>
        </w:rPr>
        <w:t xml:space="preserve"> прав в отношении государственного или муниципального имущества"), </w:t>
      </w:r>
      <w:r w:rsidRPr="009A2A2C">
        <w:rPr>
          <w:color w:val="000000" w:themeColor="text1"/>
        </w:rPr>
        <w:t xml:space="preserve">Уставом муниципального образования </w:t>
      </w:r>
      <w:r w:rsidRPr="009A2A2C">
        <w:rPr>
          <w:color w:val="000000" w:themeColor="text1"/>
        </w:rPr>
        <w:lastRenderedPageBreak/>
        <w:t>Тюльганский поссовет,</w:t>
      </w:r>
      <w:r w:rsidR="00BD2EC2">
        <w:rPr>
          <w:color w:val="000000" w:themeColor="text1"/>
        </w:rPr>
        <w:t xml:space="preserve"> Решением Совета депутатов муниципального образования Тюль</w:t>
      </w:r>
      <w:r w:rsidR="00E2515C">
        <w:rPr>
          <w:color w:val="000000" w:themeColor="text1"/>
        </w:rPr>
        <w:t>га</w:t>
      </w:r>
      <w:r w:rsidR="00BD2EC2">
        <w:rPr>
          <w:color w:val="000000" w:themeColor="text1"/>
        </w:rPr>
        <w:t xml:space="preserve">нский поссовет от </w:t>
      </w:r>
      <w:r w:rsidR="00E2515C">
        <w:rPr>
          <w:color w:val="000000" w:themeColor="text1"/>
        </w:rPr>
        <w:t xml:space="preserve">22.07.2021 </w:t>
      </w:r>
      <w:r w:rsidR="00BD2EC2">
        <w:rPr>
          <w:color w:val="000000" w:themeColor="text1"/>
        </w:rPr>
        <w:t>№</w:t>
      </w:r>
      <w:r w:rsidR="00E2515C">
        <w:rPr>
          <w:color w:val="000000" w:themeColor="text1"/>
        </w:rPr>
        <w:t xml:space="preserve"> 163</w:t>
      </w:r>
      <w:r w:rsidR="00BD2EC2">
        <w:rPr>
          <w:color w:val="000000" w:themeColor="text1"/>
        </w:rPr>
        <w:t xml:space="preserve"> «Об утверждении положения</w:t>
      </w:r>
      <w:r w:rsidRPr="009A2A2C">
        <w:rPr>
          <w:color w:val="000000" w:themeColor="text1"/>
        </w:rPr>
        <w:t xml:space="preserve"> </w:t>
      </w:r>
      <w:r w:rsidR="00BD2EC2">
        <w:rPr>
          <w:b/>
          <w:szCs w:val="28"/>
        </w:rPr>
        <w:t xml:space="preserve">о </w:t>
      </w:r>
      <w:r w:rsidR="00BD2EC2" w:rsidRPr="00BD2EC2">
        <w:rPr>
          <w:szCs w:val="28"/>
        </w:rPr>
        <w:t>порядке продажи жилых  помещений находящихся в собственности муниципального образования Тюльганский поссовет Тюльганского района Оренбургской области</w:t>
      </w:r>
      <w:r w:rsidR="00BD2EC2">
        <w:rPr>
          <w:b/>
          <w:szCs w:val="28"/>
        </w:rPr>
        <w:t xml:space="preserve">», </w:t>
      </w:r>
      <w:r w:rsidRPr="009A2A2C">
        <w:rPr>
          <w:color w:val="000000" w:themeColor="text1"/>
        </w:rPr>
        <w:t>Совет депутатов Тюльганского поссовета РЕШИЛ:</w:t>
      </w:r>
    </w:p>
    <w:p w:rsidR="00694DA3" w:rsidRDefault="009A2A2C" w:rsidP="00694DA3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A1207">
        <w:rPr>
          <w:color w:val="000000" w:themeColor="text1"/>
          <w:sz w:val="28"/>
          <w:szCs w:val="28"/>
        </w:rPr>
        <w:t xml:space="preserve">Утвердить </w:t>
      </w:r>
      <w:r w:rsidR="00BD2EC2">
        <w:rPr>
          <w:sz w:val="28"/>
          <w:szCs w:val="28"/>
        </w:rPr>
        <w:t>перечень</w:t>
      </w:r>
      <w:r w:rsidR="00BD2EC2" w:rsidRPr="00BD2EC2">
        <w:rPr>
          <w:sz w:val="28"/>
          <w:szCs w:val="28"/>
        </w:rPr>
        <w:t xml:space="preserve"> жилых  помещений, находящихся в собственности муниципального образования Тюльганский поссовет Тюльганского района Оренбургской области, подлежащих продаже на аукционе</w:t>
      </w:r>
      <w:r w:rsidR="00BD2EC2">
        <w:rPr>
          <w:color w:val="000000" w:themeColor="text1"/>
          <w:sz w:val="28"/>
          <w:szCs w:val="28"/>
        </w:rPr>
        <w:t>:</w:t>
      </w:r>
    </w:p>
    <w:p w:rsidR="004A1917" w:rsidRDefault="004A1917" w:rsidP="004A1917">
      <w:pPr>
        <w:pStyle w:val="a3"/>
        <w:spacing w:line="240" w:lineRule="atLeast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  <w:lang w:bidi="ru-RU"/>
        </w:rPr>
        <w:t>жилое помещение</w:t>
      </w:r>
      <w:r w:rsidRPr="004A1917">
        <w:rPr>
          <w:color w:val="000000" w:themeColor="text1"/>
          <w:sz w:val="28"/>
          <w:szCs w:val="28"/>
          <w:lang w:bidi="ru-RU"/>
        </w:rPr>
        <w:t xml:space="preserve"> площадью </w:t>
      </w:r>
      <w:r w:rsidR="00307547">
        <w:rPr>
          <w:color w:val="000000" w:themeColor="text1"/>
          <w:sz w:val="28"/>
          <w:szCs w:val="28"/>
          <w:lang w:bidi="ru-RU"/>
        </w:rPr>
        <w:t>34,9</w:t>
      </w:r>
      <w:r w:rsidRPr="004A1917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4A1917">
        <w:rPr>
          <w:color w:val="000000" w:themeColor="text1"/>
          <w:sz w:val="28"/>
          <w:szCs w:val="28"/>
          <w:lang w:bidi="ru-RU"/>
        </w:rPr>
        <w:t>кв</w:t>
      </w:r>
      <w:proofErr w:type="gramStart"/>
      <w:r w:rsidRPr="004A1917">
        <w:rPr>
          <w:color w:val="000000" w:themeColor="text1"/>
          <w:sz w:val="28"/>
          <w:szCs w:val="28"/>
          <w:lang w:bidi="ru-RU"/>
        </w:rPr>
        <w:t>.м</w:t>
      </w:r>
      <w:proofErr w:type="spellEnd"/>
      <w:proofErr w:type="gramEnd"/>
      <w:r w:rsidRPr="004A1917">
        <w:rPr>
          <w:color w:val="000000" w:themeColor="text1"/>
          <w:sz w:val="28"/>
          <w:szCs w:val="28"/>
          <w:lang w:bidi="ru-RU"/>
        </w:rPr>
        <w:t xml:space="preserve">, с кадастровым номером </w:t>
      </w:r>
      <w:r w:rsidRPr="004A1917">
        <w:rPr>
          <w:bCs/>
          <w:color w:val="000000" w:themeColor="text1"/>
          <w:sz w:val="28"/>
          <w:szCs w:val="28"/>
          <w:shd w:val="clear" w:color="auto" w:fill="FFFFFF"/>
        </w:rPr>
        <w:t>56:33:13010</w:t>
      </w:r>
      <w:r w:rsidR="00307547">
        <w:rPr>
          <w:bCs/>
          <w:color w:val="000000" w:themeColor="text1"/>
          <w:sz w:val="28"/>
          <w:szCs w:val="28"/>
          <w:shd w:val="clear" w:color="auto" w:fill="FFFFFF"/>
        </w:rPr>
        <w:t>12:1232</w:t>
      </w:r>
      <w:r w:rsidRPr="004A1917">
        <w:rPr>
          <w:color w:val="000000" w:themeColor="text1"/>
          <w:sz w:val="28"/>
          <w:szCs w:val="28"/>
          <w:lang w:bidi="ru-RU"/>
        </w:rPr>
        <w:t xml:space="preserve">, расположенное по адресу: </w:t>
      </w:r>
      <w:proofErr w:type="gramStart"/>
      <w:r w:rsidRPr="004A1917">
        <w:rPr>
          <w:color w:val="000000" w:themeColor="text1"/>
          <w:sz w:val="28"/>
          <w:szCs w:val="28"/>
          <w:lang w:bidi="ru-RU"/>
        </w:rPr>
        <w:t>Оренбургская область,</w:t>
      </w:r>
      <w:r w:rsidRPr="004A1917">
        <w:rPr>
          <w:color w:val="000000" w:themeColor="text1"/>
          <w:sz w:val="28"/>
          <w:szCs w:val="28"/>
        </w:rPr>
        <w:t xml:space="preserve"> </w:t>
      </w:r>
      <w:r w:rsidRPr="004A1917">
        <w:rPr>
          <w:color w:val="000000" w:themeColor="text1"/>
          <w:sz w:val="28"/>
          <w:szCs w:val="28"/>
          <w:lang w:bidi="ru-RU"/>
        </w:rPr>
        <w:t xml:space="preserve">Тюльганский район, п. Тюльган, ул. </w:t>
      </w:r>
      <w:r w:rsidR="00307547">
        <w:rPr>
          <w:color w:val="000000" w:themeColor="text1"/>
          <w:sz w:val="28"/>
          <w:szCs w:val="28"/>
          <w:lang w:bidi="ru-RU"/>
        </w:rPr>
        <w:t>Октябрьская</w:t>
      </w:r>
      <w:r w:rsidRPr="004A1917">
        <w:rPr>
          <w:color w:val="000000" w:themeColor="text1"/>
          <w:sz w:val="28"/>
          <w:szCs w:val="28"/>
          <w:lang w:bidi="ru-RU"/>
        </w:rPr>
        <w:t xml:space="preserve">, д. </w:t>
      </w:r>
      <w:r w:rsidR="00B61759">
        <w:rPr>
          <w:color w:val="000000" w:themeColor="text1"/>
          <w:sz w:val="28"/>
          <w:szCs w:val="28"/>
          <w:lang w:bidi="ru-RU"/>
        </w:rPr>
        <w:t>1,  кв. 49</w:t>
      </w:r>
      <w:r w:rsidRPr="004A1917">
        <w:rPr>
          <w:color w:val="000000" w:themeColor="text1"/>
          <w:sz w:val="28"/>
        </w:rPr>
        <w:t>;</w:t>
      </w:r>
      <w:proofErr w:type="gramEnd"/>
    </w:p>
    <w:p w:rsidR="00E2515C" w:rsidRPr="004A1917" w:rsidRDefault="00E2515C" w:rsidP="004A1917">
      <w:pPr>
        <w:pStyle w:val="a3"/>
        <w:spacing w:line="240" w:lineRule="atLeast"/>
        <w:ind w:left="0" w:firstLine="709"/>
        <w:jc w:val="both"/>
        <w:rPr>
          <w:color w:val="000000" w:themeColor="text1"/>
          <w:sz w:val="28"/>
        </w:rPr>
      </w:pPr>
    </w:p>
    <w:p w:rsidR="007E0D22" w:rsidRPr="009324C8" w:rsidRDefault="007E0D22" w:rsidP="007E0D22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324C8">
        <w:rPr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6807B5" w:rsidRPr="009324C8">
        <w:rPr>
          <w:color w:val="000000" w:themeColor="text1"/>
          <w:sz w:val="28"/>
          <w:szCs w:val="28"/>
        </w:rPr>
        <w:t>официального опубликования</w:t>
      </w:r>
      <w:r w:rsidRPr="009324C8">
        <w:rPr>
          <w:color w:val="000000" w:themeColor="text1"/>
          <w:sz w:val="28"/>
          <w:szCs w:val="28"/>
        </w:rPr>
        <w:t>.</w:t>
      </w:r>
    </w:p>
    <w:p w:rsidR="006807B5" w:rsidRPr="006807B5" w:rsidRDefault="006807B5" w:rsidP="006807B5">
      <w:pPr>
        <w:pStyle w:val="a3"/>
        <w:ind w:left="1069"/>
        <w:jc w:val="both"/>
        <w:rPr>
          <w:color w:val="000000" w:themeColor="text1"/>
          <w:sz w:val="28"/>
          <w:szCs w:val="28"/>
        </w:rPr>
      </w:pP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7E0D22" w:rsidRDefault="007E0D22" w:rsidP="0007718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</w:t>
      </w:r>
      <w:r w:rsidR="007E0D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7E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E0D22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</w:p>
    <w:p w:rsidR="00D37F51" w:rsidRDefault="00D37F51" w:rsidP="00077181">
      <w:pPr>
        <w:rPr>
          <w:sz w:val="28"/>
          <w:szCs w:val="28"/>
        </w:rPr>
      </w:pPr>
    </w:p>
    <w:p w:rsidR="00077181" w:rsidRDefault="00077181" w:rsidP="00077181">
      <w:pPr>
        <w:jc w:val="both"/>
        <w:rPr>
          <w:sz w:val="28"/>
          <w:szCs w:val="28"/>
        </w:rPr>
      </w:pP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Default="007E0D22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815CA5" w:rsidRDefault="00D41DA6" w:rsidP="00815CA5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sectPr w:rsidR="00815CA5" w:rsidSect="008723AC">
      <w:pgSz w:w="11906" w:h="16838"/>
      <w:pgMar w:top="141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F8" w:rsidRDefault="00E25DF8" w:rsidP="00D42C22">
      <w:r>
        <w:separator/>
      </w:r>
    </w:p>
  </w:endnote>
  <w:endnote w:type="continuationSeparator" w:id="0">
    <w:p w:rsidR="00E25DF8" w:rsidRDefault="00E25DF8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F8" w:rsidRDefault="00E25DF8" w:rsidP="00D42C22">
      <w:r>
        <w:separator/>
      </w:r>
    </w:p>
  </w:footnote>
  <w:footnote w:type="continuationSeparator" w:id="0">
    <w:p w:rsidR="00E25DF8" w:rsidRDefault="00E25DF8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A6"/>
    <w:rsid w:val="00002B21"/>
    <w:rsid w:val="00012D97"/>
    <w:rsid w:val="00017DEC"/>
    <w:rsid w:val="00023FC1"/>
    <w:rsid w:val="00031A2C"/>
    <w:rsid w:val="000450DC"/>
    <w:rsid w:val="00046C40"/>
    <w:rsid w:val="00053413"/>
    <w:rsid w:val="0005609B"/>
    <w:rsid w:val="00061C71"/>
    <w:rsid w:val="00062AEC"/>
    <w:rsid w:val="00063890"/>
    <w:rsid w:val="00071E4B"/>
    <w:rsid w:val="00074954"/>
    <w:rsid w:val="00077181"/>
    <w:rsid w:val="000939EE"/>
    <w:rsid w:val="000A2074"/>
    <w:rsid w:val="000A36F1"/>
    <w:rsid w:val="000C4953"/>
    <w:rsid w:val="000C54FB"/>
    <w:rsid w:val="000C6A6D"/>
    <w:rsid w:val="000E42BA"/>
    <w:rsid w:val="000E7478"/>
    <w:rsid w:val="001025B0"/>
    <w:rsid w:val="00113927"/>
    <w:rsid w:val="00116ED4"/>
    <w:rsid w:val="00117083"/>
    <w:rsid w:val="00121F8D"/>
    <w:rsid w:val="00126C30"/>
    <w:rsid w:val="00161FE9"/>
    <w:rsid w:val="00171908"/>
    <w:rsid w:val="0017669F"/>
    <w:rsid w:val="00187C13"/>
    <w:rsid w:val="001B41C1"/>
    <w:rsid w:val="001C6B71"/>
    <w:rsid w:val="001C7776"/>
    <w:rsid w:val="001E1F24"/>
    <w:rsid w:val="001F27D4"/>
    <w:rsid w:val="001F3B10"/>
    <w:rsid w:val="002022A3"/>
    <w:rsid w:val="00210611"/>
    <w:rsid w:val="00210691"/>
    <w:rsid w:val="00226920"/>
    <w:rsid w:val="00251709"/>
    <w:rsid w:val="00253B65"/>
    <w:rsid w:val="0026015D"/>
    <w:rsid w:val="002748FF"/>
    <w:rsid w:val="0028055D"/>
    <w:rsid w:val="00291BDA"/>
    <w:rsid w:val="002A18CA"/>
    <w:rsid w:val="002C0A26"/>
    <w:rsid w:val="002D75E4"/>
    <w:rsid w:val="002E44FB"/>
    <w:rsid w:val="002E63D9"/>
    <w:rsid w:val="002F5F38"/>
    <w:rsid w:val="0030231B"/>
    <w:rsid w:val="00307547"/>
    <w:rsid w:val="00327707"/>
    <w:rsid w:val="00355C6E"/>
    <w:rsid w:val="00356587"/>
    <w:rsid w:val="00356F4A"/>
    <w:rsid w:val="003661D3"/>
    <w:rsid w:val="00366C64"/>
    <w:rsid w:val="00381902"/>
    <w:rsid w:val="00393503"/>
    <w:rsid w:val="0039376E"/>
    <w:rsid w:val="003A224E"/>
    <w:rsid w:val="003A49EF"/>
    <w:rsid w:val="003C5DD5"/>
    <w:rsid w:val="003E490C"/>
    <w:rsid w:val="003F09FF"/>
    <w:rsid w:val="0040725F"/>
    <w:rsid w:val="004110D4"/>
    <w:rsid w:val="0042730F"/>
    <w:rsid w:val="00430A52"/>
    <w:rsid w:val="004344AE"/>
    <w:rsid w:val="00437AB6"/>
    <w:rsid w:val="00446CD6"/>
    <w:rsid w:val="00460A11"/>
    <w:rsid w:val="00463451"/>
    <w:rsid w:val="00482013"/>
    <w:rsid w:val="004833E5"/>
    <w:rsid w:val="004A1917"/>
    <w:rsid w:val="004C7C23"/>
    <w:rsid w:val="004D2313"/>
    <w:rsid w:val="004D2399"/>
    <w:rsid w:val="004D5304"/>
    <w:rsid w:val="004E6A74"/>
    <w:rsid w:val="004F636F"/>
    <w:rsid w:val="0050450F"/>
    <w:rsid w:val="00507860"/>
    <w:rsid w:val="00511891"/>
    <w:rsid w:val="005129C6"/>
    <w:rsid w:val="00520F71"/>
    <w:rsid w:val="00522EEB"/>
    <w:rsid w:val="005364CC"/>
    <w:rsid w:val="00540F1E"/>
    <w:rsid w:val="00545B24"/>
    <w:rsid w:val="005501D2"/>
    <w:rsid w:val="00552E29"/>
    <w:rsid w:val="00556C61"/>
    <w:rsid w:val="00563856"/>
    <w:rsid w:val="00571E1B"/>
    <w:rsid w:val="005A2990"/>
    <w:rsid w:val="005B61EB"/>
    <w:rsid w:val="005C4C20"/>
    <w:rsid w:val="005D55B6"/>
    <w:rsid w:val="005E295C"/>
    <w:rsid w:val="005F1341"/>
    <w:rsid w:val="00601AF8"/>
    <w:rsid w:val="00602797"/>
    <w:rsid w:val="00610389"/>
    <w:rsid w:val="006158EE"/>
    <w:rsid w:val="00627BF3"/>
    <w:rsid w:val="00632858"/>
    <w:rsid w:val="0063343F"/>
    <w:rsid w:val="00640366"/>
    <w:rsid w:val="00651C07"/>
    <w:rsid w:val="00657D31"/>
    <w:rsid w:val="0067605F"/>
    <w:rsid w:val="006807B5"/>
    <w:rsid w:val="00683B21"/>
    <w:rsid w:val="00694DA3"/>
    <w:rsid w:val="00695D5C"/>
    <w:rsid w:val="006B22BA"/>
    <w:rsid w:val="006C7442"/>
    <w:rsid w:val="006F4EE9"/>
    <w:rsid w:val="00700DA0"/>
    <w:rsid w:val="00701101"/>
    <w:rsid w:val="00712CAF"/>
    <w:rsid w:val="00735102"/>
    <w:rsid w:val="00751FA1"/>
    <w:rsid w:val="007746CD"/>
    <w:rsid w:val="007769B4"/>
    <w:rsid w:val="00780865"/>
    <w:rsid w:val="0078696A"/>
    <w:rsid w:val="00792601"/>
    <w:rsid w:val="007942AF"/>
    <w:rsid w:val="007960FF"/>
    <w:rsid w:val="007A0272"/>
    <w:rsid w:val="007A1205"/>
    <w:rsid w:val="007A4CD8"/>
    <w:rsid w:val="007A5CF0"/>
    <w:rsid w:val="007C397A"/>
    <w:rsid w:val="007E0D22"/>
    <w:rsid w:val="007F0E61"/>
    <w:rsid w:val="00812F5B"/>
    <w:rsid w:val="00815CA5"/>
    <w:rsid w:val="008162FF"/>
    <w:rsid w:val="0082659C"/>
    <w:rsid w:val="00841A9C"/>
    <w:rsid w:val="00842F35"/>
    <w:rsid w:val="00846B9E"/>
    <w:rsid w:val="00854AB2"/>
    <w:rsid w:val="008723AC"/>
    <w:rsid w:val="0087598B"/>
    <w:rsid w:val="00881616"/>
    <w:rsid w:val="008950A1"/>
    <w:rsid w:val="008A0F53"/>
    <w:rsid w:val="008A6F9E"/>
    <w:rsid w:val="008C193C"/>
    <w:rsid w:val="008C6940"/>
    <w:rsid w:val="008C7AC0"/>
    <w:rsid w:val="008D0ED3"/>
    <w:rsid w:val="008F09AD"/>
    <w:rsid w:val="008F4343"/>
    <w:rsid w:val="009063D5"/>
    <w:rsid w:val="0092182C"/>
    <w:rsid w:val="009225A1"/>
    <w:rsid w:val="009324C8"/>
    <w:rsid w:val="0095718E"/>
    <w:rsid w:val="0096161E"/>
    <w:rsid w:val="00961BD0"/>
    <w:rsid w:val="0096354A"/>
    <w:rsid w:val="0096434B"/>
    <w:rsid w:val="0096513A"/>
    <w:rsid w:val="0098183F"/>
    <w:rsid w:val="00984BF2"/>
    <w:rsid w:val="009A2A2C"/>
    <w:rsid w:val="009A3AF3"/>
    <w:rsid w:val="009B4C6B"/>
    <w:rsid w:val="009C62F7"/>
    <w:rsid w:val="009C6FAD"/>
    <w:rsid w:val="009D779C"/>
    <w:rsid w:val="009F0FD4"/>
    <w:rsid w:val="00A01F53"/>
    <w:rsid w:val="00A051B2"/>
    <w:rsid w:val="00A16722"/>
    <w:rsid w:val="00A34287"/>
    <w:rsid w:val="00A53B4B"/>
    <w:rsid w:val="00A6514E"/>
    <w:rsid w:val="00A81820"/>
    <w:rsid w:val="00A81E06"/>
    <w:rsid w:val="00A846AC"/>
    <w:rsid w:val="00A85891"/>
    <w:rsid w:val="00A877F0"/>
    <w:rsid w:val="00A94A89"/>
    <w:rsid w:val="00A97D18"/>
    <w:rsid w:val="00AA1207"/>
    <w:rsid w:val="00AD4257"/>
    <w:rsid w:val="00AE7672"/>
    <w:rsid w:val="00AE7A7E"/>
    <w:rsid w:val="00AF33DF"/>
    <w:rsid w:val="00B15D22"/>
    <w:rsid w:val="00B162E0"/>
    <w:rsid w:val="00B221F7"/>
    <w:rsid w:val="00B448D0"/>
    <w:rsid w:val="00B61759"/>
    <w:rsid w:val="00B75037"/>
    <w:rsid w:val="00B76DAA"/>
    <w:rsid w:val="00B90875"/>
    <w:rsid w:val="00B917C3"/>
    <w:rsid w:val="00BA0E07"/>
    <w:rsid w:val="00BA5793"/>
    <w:rsid w:val="00BA7508"/>
    <w:rsid w:val="00BB0AF6"/>
    <w:rsid w:val="00BB2536"/>
    <w:rsid w:val="00BB6116"/>
    <w:rsid w:val="00BC2D22"/>
    <w:rsid w:val="00BD2EC2"/>
    <w:rsid w:val="00BD4DEA"/>
    <w:rsid w:val="00C02B4B"/>
    <w:rsid w:val="00C141F1"/>
    <w:rsid w:val="00C14328"/>
    <w:rsid w:val="00C1728C"/>
    <w:rsid w:val="00C352FB"/>
    <w:rsid w:val="00C361FA"/>
    <w:rsid w:val="00C426B4"/>
    <w:rsid w:val="00C4692E"/>
    <w:rsid w:val="00C4781D"/>
    <w:rsid w:val="00C56234"/>
    <w:rsid w:val="00C61588"/>
    <w:rsid w:val="00C82CF9"/>
    <w:rsid w:val="00C90995"/>
    <w:rsid w:val="00CA2294"/>
    <w:rsid w:val="00CE790D"/>
    <w:rsid w:val="00CF0E88"/>
    <w:rsid w:val="00CF6ADF"/>
    <w:rsid w:val="00CF7989"/>
    <w:rsid w:val="00CF7F2B"/>
    <w:rsid w:val="00D00A40"/>
    <w:rsid w:val="00D32752"/>
    <w:rsid w:val="00D37F51"/>
    <w:rsid w:val="00D41DA6"/>
    <w:rsid w:val="00D42C22"/>
    <w:rsid w:val="00D72B3E"/>
    <w:rsid w:val="00D81F1F"/>
    <w:rsid w:val="00D83A71"/>
    <w:rsid w:val="00D951DF"/>
    <w:rsid w:val="00D96608"/>
    <w:rsid w:val="00DA50AD"/>
    <w:rsid w:val="00DC0063"/>
    <w:rsid w:val="00DF5532"/>
    <w:rsid w:val="00E2515C"/>
    <w:rsid w:val="00E25DF8"/>
    <w:rsid w:val="00E40087"/>
    <w:rsid w:val="00E41356"/>
    <w:rsid w:val="00E414D5"/>
    <w:rsid w:val="00E5389A"/>
    <w:rsid w:val="00E5799A"/>
    <w:rsid w:val="00E66824"/>
    <w:rsid w:val="00E81F83"/>
    <w:rsid w:val="00EA4B4D"/>
    <w:rsid w:val="00EB3127"/>
    <w:rsid w:val="00EB3E82"/>
    <w:rsid w:val="00EB6FD8"/>
    <w:rsid w:val="00EC0BD1"/>
    <w:rsid w:val="00EC35A2"/>
    <w:rsid w:val="00EC64F2"/>
    <w:rsid w:val="00EC6C2C"/>
    <w:rsid w:val="00EE46BE"/>
    <w:rsid w:val="00EE4994"/>
    <w:rsid w:val="00EF2538"/>
    <w:rsid w:val="00F103A4"/>
    <w:rsid w:val="00F14895"/>
    <w:rsid w:val="00F23B95"/>
    <w:rsid w:val="00F23DF9"/>
    <w:rsid w:val="00F3791A"/>
    <w:rsid w:val="00F420A9"/>
    <w:rsid w:val="00F44502"/>
    <w:rsid w:val="00F5277A"/>
    <w:rsid w:val="00F615B8"/>
    <w:rsid w:val="00F66C1F"/>
    <w:rsid w:val="00F66F0B"/>
    <w:rsid w:val="00F73296"/>
    <w:rsid w:val="00F779E7"/>
    <w:rsid w:val="00F9384C"/>
    <w:rsid w:val="00FA37F5"/>
    <w:rsid w:val="00FD6FC0"/>
    <w:rsid w:val="00FE07E5"/>
    <w:rsid w:val="00FE1C96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238</cp:revision>
  <cp:lastPrinted>2022-05-19T09:14:00Z</cp:lastPrinted>
  <dcterms:created xsi:type="dcterms:W3CDTF">2018-09-21T09:42:00Z</dcterms:created>
  <dcterms:modified xsi:type="dcterms:W3CDTF">2022-05-23T07:50:00Z</dcterms:modified>
</cp:coreProperties>
</file>