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EEA" w:rsidRPr="00AE0DDD" w:rsidRDefault="002458BF" w:rsidP="00AE0DDD">
      <w:pPr>
        <w:jc w:val="center"/>
        <w:rPr>
          <w:rFonts w:cstheme="minorHAnsi"/>
          <w:color w:val="000000"/>
          <w:sz w:val="28"/>
          <w:szCs w:val="28"/>
          <w:lang w:val="ru-RU"/>
        </w:rPr>
      </w:pPr>
      <w:proofErr w:type="gramStart"/>
      <w:r w:rsidRPr="00AE0DDD">
        <w:rPr>
          <w:rFonts w:cstheme="minorHAnsi"/>
          <w:b/>
          <w:bCs/>
          <w:color w:val="000000"/>
          <w:sz w:val="28"/>
          <w:szCs w:val="28"/>
          <w:lang w:val="ru-RU"/>
        </w:rPr>
        <w:t>Учетная  политика</w:t>
      </w:r>
      <w:proofErr w:type="gramEnd"/>
      <w:r w:rsidRPr="00AE0DDD">
        <w:rPr>
          <w:rFonts w:cstheme="minorHAnsi"/>
          <w:b/>
          <w:bCs/>
          <w:color w:val="000000"/>
          <w:sz w:val="28"/>
          <w:szCs w:val="28"/>
          <w:lang w:val="ru-RU"/>
        </w:rPr>
        <w:t xml:space="preserve"> для целей бухгалтерского учета</w:t>
      </w:r>
    </w:p>
    <w:p w:rsidR="00116EEA" w:rsidRPr="00AE0DDD" w:rsidRDefault="00116EEA" w:rsidP="00AD0263">
      <w:pPr>
        <w:jc w:val="both"/>
        <w:rPr>
          <w:rFonts w:cstheme="minorHAnsi"/>
          <w:color w:val="000000"/>
          <w:sz w:val="28"/>
          <w:szCs w:val="28"/>
          <w:lang w:val="ru-RU"/>
        </w:rPr>
      </w:pPr>
    </w:p>
    <w:p w:rsidR="00116EEA" w:rsidRPr="00AE0DDD" w:rsidRDefault="002458BF" w:rsidP="00AD0263">
      <w:pPr>
        <w:jc w:val="both"/>
        <w:rPr>
          <w:rFonts w:cstheme="minorHAnsi"/>
          <w:color w:val="000000"/>
          <w:sz w:val="28"/>
          <w:szCs w:val="28"/>
          <w:lang w:val="ru-RU"/>
        </w:rPr>
      </w:pPr>
      <w:r w:rsidRPr="00AE0DDD">
        <w:rPr>
          <w:rFonts w:cstheme="minorHAnsi"/>
          <w:color w:val="000000"/>
          <w:sz w:val="28"/>
          <w:szCs w:val="28"/>
          <w:lang w:val="ru-RU"/>
        </w:rPr>
        <w:t>Учетная</w:t>
      </w:r>
      <w:r w:rsidR="00835672" w:rsidRPr="00AE0DDD">
        <w:rPr>
          <w:rFonts w:cstheme="minorHAnsi"/>
          <w:color w:val="000000"/>
          <w:sz w:val="28"/>
          <w:szCs w:val="28"/>
          <w:lang w:val="ru-RU"/>
        </w:rPr>
        <w:t xml:space="preserve"> </w:t>
      </w:r>
      <w:r w:rsidRPr="00AE0DDD">
        <w:rPr>
          <w:rFonts w:cstheme="minorHAnsi"/>
          <w:color w:val="000000"/>
          <w:sz w:val="28"/>
          <w:szCs w:val="28"/>
          <w:lang w:val="ru-RU"/>
        </w:rPr>
        <w:t xml:space="preserve">политика </w:t>
      </w:r>
      <w:r w:rsidR="0043598C" w:rsidRPr="00AE0DDD">
        <w:rPr>
          <w:rFonts w:cstheme="minorHAnsi"/>
          <w:color w:val="000000"/>
          <w:sz w:val="28"/>
          <w:szCs w:val="28"/>
          <w:lang w:val="ru-RU"/>
        </w:rPr>
        <w:t>Муниципального</w:t>
      </w:r>
      <w:r w:rsidRPr="00AE0DDD">
        <w:rPr>
          <w:rFonts w:cstheme="minorHAnsi"/>
          <w:color w:val="000000"/>
          <w:sz w:val="28"/>
          <w:szCs w:val="28"/>
          <w:lang w:val="ru-RU"/>
        </w:rPr>
        <w:t xml:space="preserve"> бюджетного учреждения «</w:t>
      </w:r>
      <w:proofErr w:type="spellStart"/>
      <w:r w:rsidR="0043598C" w:rsidRPr="00AE0DDD">
        <w:rPr>
          <w:rFonts w:cstheme="minorHAnsi"/>
          <w:color w:val="000000"/>
          <w:sz w:val="28"/>
          <w:szCs w:val="28"/>
          <w:lang w:val="ru-RU"/>
        </w:rPr>
        <w:t>Тюльганского</w:t>
      </w:r>
      <w:proofErr w:type="spellEnd"/>
      <w:r w:rsidR="0043598C" w:rsidRPr="00AE0DDD">
        <w:rPr>
          <w:rFonts w:cstheme="minorHAnsi"/>
          <w:color w:val="000000"/>
          <w:sz w:val="28"/>
          <w:szCs w:val="28"/>
          <w:lang w:val="ru-RU"/>
        </w:rPr>
        <w:t xml:space="preserve"> эксплуатационного предприятия</w:t>
      </w:r>
      <w:r w:rsidRPr="00AE0DDD">
        <w:rPr>
          <w:rFonts w:cstheme="minorHAnsi"/>
          <w:color w:val="000000"/>
          <w:sz w:val="28"/>
          <w:szCs w:val="28"/>
          <w:lang w:val="ru-RU"/>
        </w:rPr>
        <w:t>» (далее – учреждение) разработана в соответствии:</w:t>
      </w:r>
    </w:p>
    <w:p w:rsidR="00116EEA" w:rsidRPr="00AE0DDD" w:rsidRDefault="002458BF" w:rsidP="00AD0263">
      <w:pPr>
        <w:numPr>
          <w:ilvl w:val="0"/>
          <w:numId w:val="1"/>
        </w:numPr>
        <w:ind w:left="780" w:right="180"/>
        <w:contextualSpacing/>
        <w:jc w:val="both"/>
        <w:rPr>
          <w:rFonts w:cstheme="minorHAnsi"/>
          <w:color w:val="000000"/>
          <w:sz w:val="28"/>
          <w:szCs w:val="28"/>
        </w:rPr>
      </w:pPr>
      <w:r w:rsidRPr="00AE0DDD">
        <w:rPr>
          <w:rFonts w:cstheme="minorHAnsi"/>
          <w:color w:val="000000"/>
          <w:sz w:val="28"/>
          <w:szCs w:val="28"/>
          <w:lang w:val="ru-RU"/>
        </w:rPr>
        <w:t xml:space="preserve">с приказом Минфина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sidRPr="00AE0DDD">
        <w:rPr>
          <w:rFonts w:cstheme="minorHAnsi"/>
          <w:color w:val="000000"/>
          <w:sz w:val="28"/>
          <w:szCs w:val="28"/>
        </w:rPr>
        <w:t>(</w:t>
      </w:r>
      <w:proofErr w:type="spellStart"/>
      <w:r w:rsidRPr="00AE0DDD">
        <w:rPr>
          <w:rFonts w:cstheme="minorHAnsi"/>
          <w:color w:val="000000"/>
          <w:sz w:val="28"/>
          <w:szCs w:val="28"/>
        </w:rPr>
        <w:t>далее</w:t>
      </w:r>
      <w:proofErr w:type="spellEnd"/>
      <w:r w:rsidRPr="00AE0DDD">
        <w:rPr>
          <w:rFonts w:cstheme="minorHAnsi"/>
          <w:color w:val="000000"/>
          <w:sz w:val="28"/>
          <w:szCs w:val="28"/>
        </w:rPr>
        <w:t xml:space="preserve"> – </w:t>
      </w:r>
      <w:proofErr w:type="spellStart"/>
      <w:r w:rsidRPr="00AE0DDD">
        <w:rPr>
          <w:rFonts w:cstheme="minorHAnsi"/>
          <w:color w:val="000000"/>
          <w:sz w:val="28"/>
          <w:szCs w:val="28"/>
        </w:rPr>
        <w:t>Инструкция</w:t>
      </w:r>
      <w:proofErr w:type="spellEnd"/>
      <w:r w:rsidRPr="00AE0DDD">
        <w:rPr>
          <w:rFonts w:cstheme="minorHAnsi"/>
          <w:color w:val="000000"/>
          <w:sz w:val="28"/>
          <w:szCs w:val="28"/>
        </w:rPr>
        <w:t xml:space="preserve"> к </w:t>
      </w:r>
      <w:proofErr w:type="spellStart"/>
      <w:r w:rsidRPr="00AE0DDD">
        <w:rPr>
          <w:rFonts w:cstheme="minorHAnsi"/>
          <w:color w:val="000000"/>
          <w:sz w:val="28"/>
          <w:szCs w:val="28"/>
        </w:rPr>
        <w:t>Единому</w:t>
      </w:r>
      <w:proofErr w:type="spellEnd"/>
      <w:r w:rsidRPr="00AE0DDD">
        <w:rPr>
          <w:rFonts w:cstheme="minorHAnsi"/>
          <w:color w:val="000000"/>
          <w:sz w:val="28"/>
          <w:szCs w:val="28"/>
        </w:rPr>
        <w:t xml:space="preserve"> </w:t>
      </w:r>
      <w:proofErr w:type="spellStart"/>
      <w:r w:rsidRPr="00AE0DDD">
        <w:rPr>
          <w:rFonts w:cstheme="minorHAnsi"/>
          <w:color w:val="000000"/>
          <w:sz w:val="28"/>
          <w:szCs w:val="28"/>
        </w:rPr>
        <w:t>плану</w:t>
      </w:r>
      <w:proofErr w:type="spellEnd"/>
      <w:r w:rsidRPr="00AE0DDD">
        <w:rPr>
          <w:rFonts w:cstheme="minorHAnsi"/>
          <w:color w:val="000000"/>
          <w:sz w:val="28"/>
          <w:szCs w:val="28"/>
        </w:rPr>
        <w:t xml:space="preserve"> </w:t>
      </w:r>
      <w:proofErr w:type="spellStart"/>
      <w:r w:rsidRPr="00AE0DDD">
        <w:rPr>
          <w:rFonts w:cstheme="minorHAnsi"/>
          <w:color w:val="000000"/>
          <w:sz w:val="28"/>
          <w:szCs w:val="28"/>
        </w:rPr>
        <w:t>счетов</w:t>
      </w:r>
      <w:proofErr w:type="spellEnd"/>
      <w:r w:rsidRPr="00AE0DDD">
        <w:rPr>
          <w:rFonts w:cstheme="minorHAnsi"/>
          <w:color w:val="000000"/>
          <w:sz w:val="28"/>
          <w:szCs w:val="28"/>
        </w:rPr>
        <w:t xml:space="preserve"> № 157н);</w:t>
      </w:r>
    </w:p>
    <w:p w:rsidR="00116EEA" w:rsidRPr="00AE0DDD" w:rsidRDefault="002458BF" w:rsidP="00AD0263">
      <w:pPr>
        <w:numPr>
          <w:ilvl w:val="0"/>
          <w:numId w:val="1"/>
        </w:numPr>
        <w:ind w:left="780" w:right="180"/>
        <w:contextualSpacing/>
        <w:jc w:val="both"/>
        <w:rPr>
          <w:rFonts w:cstheme="minorHAnsi"/>
          <w:color w:val="000000"/>
          <w:sz w:val="28"/>
          <w:szCs w:val="28"/>
          <w:lang w:val="ru-RU"/>
        </w:rPr>
      </w:pPr>
      <w:r w:rsidRPr="00AE0DDD">
        <w:rPr>
          <w:rFonts w:cstheme="minorHAnsi"/>
          <w:color w:val="000000"/>
          <w:sz w:val="28"/>
          <w:szCs w:val="28"/>
          <w:lang w:val="ru-RU"/>
        </w:rPr>
        <w:t>приказом Минфина от 29.11.2017 № 209н «Об утверждении Порядка применения классификации операций сектора государственного управления» (далее – приказ № 209н);</w:t>
      </w:r>
    </w:p>
    <w:p w:rsidR="00116EEA" w:rsidRPr="00AE0DDD" w:rsidRDefault="002458BF" w:rsidP="00AD0263">
      <w:pPr>
        <w:numPr>
          <w:ilvl w:val="0"/>
          <w:numId w:val="1"/>
        </w:numPr>
        <w:ind w:left="780" w:right="180"/>
        <w:contextualSpacing/>
        <w:jc w:val="both"/>
        <w:rPr>
          <w:rFonts w:cstheme="minorHAnsi"/>
          <w:color w:val="000000"/>
          <w:sz w:val="28"/>
          <w:szCs w:val="28"/>
        </w:rPr>
      </w:pPr>
      <w:r w:rsidRPr="00AE0DDD">
        <w:rPr>
          <w:rFonts w:cstheme="minorHAnsi"/>
          <w:color w:val="000000"/>
          <w:sz w:val="28"/>
          <w:szCs w:val="28"/>
          <w:lang w:val="ru-RU"/>
        </w:rPr>
        <w:t xml:space="preserve">приказом Минфина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r w:rsidRPr="00AE0DDD">
        <w:rPr>
          <w:rFonts w:cstheme="minorHAnsi"/>
          <w:color w:val="000000"/>
          <w:sz w:val="28"/>
          <w:szCs w:val="28"/>
        </w:rPr>
        <w:t>(</w:t>
      </w:r>
      <w:proofErr w:type="spellStart"/>
      <w:r w:rsidRPr="00AE0DDD">
        <w:rPr>
          <w:rFonts w:cstheme="minorHAnsi"/>
          <w:color w:val="000000"/>
          <w:sz w:val="28"/>
          <w:szCs w:val="28"/>
        </w:rPr>
        <w:t>далее</w:t>
      </w:r>
      <w:proofErr w:type="spellEnd"/>
      <w:r w:rsidRPr="00AE0DDD">
        <w:rPr>
          <w:rFonts w:cstheme="minorHAnsi"/>
          <w:color w:val="000000"/>
          <w:sz w:val="28"/>
          <w:szCs w:val="28"/>
        </w:rPr>
        <w:t xml:space="preserve"> – </w:t>
      </w:r>
      <w:proofErr w:type="spellStart"/>
      <w:r w:rsidRPr="00AE0DDD">
        <w:rPr>
          <w:rFonts w:cstheme="minorHAnsi"/>
          <w:color w:val="000000"/>
          <w:sz w:val="28"/>
          <w:szCs w:val="28"/>
        </w:rPr>
        <w:t>приказ</w:t>
      </w:r>
      <w:proofErr w:type="spellEnd"/>
      <w:r w:rsidRPr="00AE0DDD">
        <w:rPr>
          <w:rFonts w:cstheme="minorHAnsi"/>
          <w:color w:val="000000"/>
          <w:sz w:val="28"/>
          <w:szCs w:val="28"/>
        </w:rPr>
        <w:t xml:space="preserve"> № 52н);</w:t>
      </w:r>
    </w:p>
    <w:p w:rsidR="00835672" w:rsidRPr="00AE0DDD" w:rsidRDefault="002458BF" w:rsidP="00AD0263">
      <w:pPr>
        <w:numPr>
          <w:ilvl w:val="0"/>
          <w:numId w:val="1"/>
        </w:numPr>
        <w:ind w:left="780" w:right="180"/>
        <w:jc w:val="both"/>
        <w:rPr>
          <w:rFonts w:cstheme="minorHAnsi"/>
          <w:color w:val="000000"/>
          <w:sz w:val="28"/>
          <w:szCs w:val="28"/>
          <w:lang w:val="ru-RU"/>
        </w:rPr>
      </w:pPr>
      <w:r w:rsidRPr="00AE0DDD">
        <w:rPr>
          <w:rFonts w:cstheme="minorHAnsi"/>
          <w:color w:val="000000"/>
          <w:sz w:val="28"/>
          <w:szCs w:val="28"/>
          <w:lang w:val="ru-RU"/>
        </w:rPr>
        <w:t>федеральными стандартами бухгалтерского учета государственных финансов, утвержденными приказами Минфина от 31.12.2016 № 256н, 257н,</w:t>
      </w:r>
      <w:r w:rsidRPr="00AE0DDD">
        <w:rPr>
          <w:rFonts w:cstheme="minorHAnsi"/>
          <w:color w:val="000000"/>
          <w:sz w:val="28"/>
          <w:szCs w:val="28"/>
        </w:rPr>
        <w:t> </w:t>
      </w:r>
      <w:r w:rsidRPr="00AE0DDD">
        <w:rPr>
          <w:rFonts w:cstheme="minorHAnsi"/>
          <w:color w:val="000000"/>
          <w:sz w:val="28"/>
          <w:szCs w:val="28"/>
          <w:lang w:val="ru-RU"/>
        </w:rPr>
        <w:t>258н, 259н, 260н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от 30.12.2017 № 274н, 275н, 277н,</w:t>
      </w:r>
      <w:r w:rsidRPr="00AE0DDD">
        <w:rPr>
          <w:rFonts w:cstheme="minorHAnsi"/>
          <w:color w:val="000000"/>
          <w:sz w:val="28"/>
          <w:szCs w:val="28"/>
        </w:rPr>
        <w:t> </w:t>
      </w:r>
      <w:r w:rsidRPr="00AE0DDD">
        <w:rPr>
          <w:rFonts w:cstheme="minorHAnsi"/>
          <w:color w:val="000000"/>
          <w:sz w:val="28"/>
          <w:szCs w:val="28"/>
          <w:lang w:val="ru-RU"/>
        </w:rPr>
        <w:t xml:space="preserve">278н (далее – соответственно СГС «Учетная политика, оценочные значения и ошибки», СГС «События после отчетной даты», СГС «Информация о связанных сторонах», СГС «Отчет о движении денежных средств»), от 27.02.2018 № 32н (далее – СГС «Доходы»), от 28.02.2018 № 34н (далее – СГС «Непроизведенные активы»), от 30.05.2018 №122н, 124н (далее – соответственно СГС «Влияние изменений курсов иностранных валют», СГС «Резервы»), от 07.12.2018 № 256н (далее – СГС «Запасы»), от 29.06.2018 № 145н (далее – СГС «Долгосрочные договоры»), от 15.11.2019 № 181н, 182н, 183н, 184н </w:t>
      </w:r>
      <w:r w:rsidRPr="00AE0DDD">
        <w:rPr>
          <w:rFonts w:cstheme="minorHAnsi"/>
          <w:color w:val="000000"/>
          <w:sz w:val="28"/>
          <w:szCs w:val="28"/>
          <w:lang w:val="ru-RU"/>
        </w:rPr>
        <w:lastRenderedPageBreak/>
        <w:t>(далее – соответственно</w:t>
      </w:r>
      <w:r w:rsidRPr="00AE0DDD">
        <w:rPr>
          <w:rFonts w:cstheme="minorHAnsi"/>
          <w:color w:val="000000"/>
          <w:sz w:val="28"/>
          <w:szCs w:val="28"/>
        </w:rPr>
        <w:t> </w:t>
      </w:r>
      <w:r w:rsidRPr="00AE0DDD">
        <w:rPr>
          <w:rFonts w:cstheme="minorHAnsi"/>
          <w:color w:val="000000"/>
          <w:sz w:val="28"/>
          <w:szCs w:val="28"/>
          <w:lang w:val="ru-RU"/>
        </w:rPr>
        <w:t>СГС «Нематериальные активы», СГС «Затраты по заимствованиям», СГС «Совместная деятельность»,</w:t>
      </w:r>
      <w:r w:rsidRPr="00AE0DDD">
        <w:rPr>
          <w:rFonts w:cstheme="minorHAnsi"/>
          <w:color w:val="000000"/>
          <w:sz w:val="28"/>
          <w:szCs w:val="28"/>
        </w:rPr>
        <w:t> </w:t>
      </w:r>
      <w:r w:rsidRPr="00AE0DDD">
        <w:rPr>
          <w:rFonts w:cstheme="minorHAnsi"/>
          <w:color w:val="000000"/>
          <w:sz w:val="28"/>
          <w:szCs w:val="28"/>
          <w:lang w:val="ru-RU"/>
        </w:rPr>
        <w:t>СГС «Выплаты персоналу»),</w:t>
      </w:r>
      <w:r w:rsidRPr="00AE0DDD">
        <w:rPr>
          <w:rFonts w:cstheme="minorHAnsi"/>
          <w:color w:val="000000"/>
          <w:sz w:val="28"/>
          <w:szCs w:val="28"/>
        </w:rPr>
        <w:t> </w:t>
      </w:r>
      <w:r w:rsidRPr="00AE0DDD">
        <w:rPr>
          <w:rFonts w:cstheme="minorHAnsi"/>
          <w:color w:val="000000"/>
          <w:sz w:val="28"/>
          <w:szCs w:val="28"/>
          <w:lang w:val="ru-RU"/>
        </w:rPr>
        <w:t>от 30.06.2020 № 129н</w:t>
      </w:r>
      <w:r w:rsidRPr="00AE0DDD">
        <w:rPr>
          <w:rFonts w:cstheme="minorHAnsi"/>
          <w:color w:val="000000"/>
          <w:sz w:val="28"/>
          <w:szCs w:val="28"/>
        </w:rPr>
        <w:t> </w:t>
      </w:r>
      <w:r w:rsidRPr="00AE0DDD">
        <w:rPr>
          <w:rFonts w:cstheme="minorHAnsi"/>
          <w:color w:val="000000"/>
          <w:sz w:val="28"/>
          <w:szCs w:val="28"/>
          <w:lang w:val="ru-RU"/>
        </w:rPr>
        <w:t>(далее – СГС «Финансовые инструменты»).</w:t>
      </w:r>
    </w:p>
    <w:p w:rsidR="00835672" w:rsidRPr="00AE0DDD" w:rsidRDefault="00835672" w:rsidP="00AD0263">
      <w:pPr>
        <w:jc w:val="both"/>
        <w:rPr>
          <w:rFonts w:cstheme="minorHAnsi"/>
          <w:color w:val="000000"/>
          <w:sz w:val="28"/>
          <w:szCs w:val="28"/>
          <w:lang w:val="ru-RU"/>
        </w:rPr>
      </w:pPr>
      <w:r w:rsidRPr="00AE0DDD">
        <w:rPr>
          <w:rFonts w:cstheme="minorHAnsi"/>
          <w:color w:val="000000"/>
          <w:sz w:val="28"/>
          <w:szCs w:val="28"/>
          <w:lang w:val="ru-RU"/>
        </w:rPr>
        <w:t>Используемые термины и сокращения</w:t>
      </w:r>
    </w:p>
    <w:tbl>
      <w:tblPr>
        <w:tblStyle w:val="a3"/>
        <w:tblW w:w="0" w:type="auto"/>
        <w:tblLook w:val="04A0" w:firstRow="1" w:lastRow="0" w:firstColumn="1" w:lastColumn="0" w:noHBand="0" w:noVBand="1"/>
      </w:tblPr>
      <w:tblGrid>
        <w:gridCol w:w="3438"/>
        <w:gridCol w:w="5579"/>
      </w:tblGrid>
      <w:tr w:rsidR="00835672" w:rsidRPr="00AE0DDD" w:rsidTr="00835672">
        <w:tc>
          <w:tcPr>
            <w:tcW w:w="3510" w:type="dxa"/>
          </w:tcPr>
          <w:p w:rsidR="00835672" w:rsidRPr="00AE0DDD" w:rsidRDefault="00835672" w:rsidP="00AD0263">
            <w:pPr>
              <w:jc w:val="both"/>
              <w:rPr>
                <w:rFonts w:cstheme="minorHAnsi"/>
                <w:color w:val="000000"/>
                <w:sz w:val="28"/>
                <w:szCs w:val="28"/>
                <w:lang w:val="ru-RU"/>
              </w:rPr>
            </w:pPr>
            <w:r w:rsidRPr="00AE0DDD">
              <w:rPr>
                <w:rFonts w:cstheme="minorHAnsi"/>
                <w:color w:val="000000"/>
                <w:sz w:val="28"/>
                <w:szCs w:val="28"/>
                <w:lang w:val="ru-RU"/>
              </w:rPr>
              <w:t>Наименование</w:t>
            </w:r>
          </w:p>
        </w:tc>
        <w:tc>
          <w:tcPr>
            <w:tcW w:w="5733" w:type="dxa"/>
          </w:tcPr>
          <w:p w:rsidR="00835672" w:rsidRPr="00AE0DDD" w:rsidRDefault="00835672" w:rsidP="00AD0263">
            <w:pPr>
              <w:jc w:val="both"/>
              <w:rPr>
                <w:rFonts w:cstheme="minorHAnsi"/>
                <w:color w:val="000000"/>
                <w:sz w:val="28"/>
                <w:szCs w:val="28"/>
                <w:lang w:val="ru-RU"/>
              </w:rPr>
            </w:pPr>
            <w:r w:rsidRPr="00AE0DDD">
              <w:rPr>
                <w:rFonts w:cstheme="minorHAnsi"/>
                <w:color w:val="000000"/>
                <w:sz w:val="28"/>
                <w:szCs w:val="28"/>
                <w:lang w:val="ru-RU"/>
              </w:rPr>
              <w:t xml:space="preserve">Расшифровка </w:t>
            </w:r>
          </w:p>
        </w:tc>
      </w:tr>
      <w:tr w:rsidR="00835672" w:rsidRPr="009F26C5" w:rsidTr="00835672">
        <w:tc>
          <w:tcPr>
            <w:tcW w:w="3510" w:type="dxa"/>
          </w:tcPr>
          <w:p w:rsidR="00835672" w:rsidRPr="00AE0DDD" w:rsidRDefault="00835672" w:rsidP="00AD0263">
            <w:pPr>
              <w:jc w:val="both"/>
              <w:rPr>
                <w:rFonts w:cstheme="minorHAnsi"/>
                <w:color w:val="000000"/>
                <w:sz w:val="28"/>
                <w:szCs w:val="28"/>
                <w:lang w:val="ru-RU"/>
              </w:rPr>
            </w:pPr>
            <w:r w:rsidRPr="00AE0DDD">
              <w:rPr>
                <w:rFonts w:cstheme="minorHAnsi"/>
                <w:color w:val="000000"/>
                <w:sz w:val="28"/>
                <w:szCs w:val="28"/>
                <w:lang w:val="ru-RU"/>
              </w:rPr>
              <w:t xml:space="preserve">Учреждение </w:t>
            </w:r>
          </w:p>
        </w:tc>
        <w:tc>
          <w:tcPr>
            <w:tcW w:w="5733" w:type="dxa"/>
          </w:tcPr>
          <w:p w:rsidR="00835672" w:rsidRPr="00AE0DDD" w:rsidRDefault="00835672" w:rsidP="00AD0263">
            <w:pPr>
              <w:jc w:val="both"/>
              <w:rPr>
                <w:rFonts w:cstheme="minorHAnsi"/>
                <w:color w:val="000000"/>
                <w:sz w:val="28"/>
                <w:szCs w:val="28"/>
                <w:lang w:val="ru-RU"/>
              </w:rPr>
            </w:pPr>
            <w:r w:rsidRPr="00AE0DDD">
              <w:rPr>
                <w:rFonts w:cstheme="minorHAnsi"/>
                <w:color w:val="000000"/>
                <w:sz w:val="28"/>
                <w:szCs w:val="28"/>
                <w:lang w:val="ru-RU"/>
              </w:rPr>
              <w:t>Муниципальное бюджетное учреждение «</w:t>
            </w:r>
            <w:proofErr w:type="spellStart"/>
            <w:r w:rsidRPr="00AE0DDD">
              <w:rPr>
                <w:rFonts w:cstheme="minorHAnsi"/>
                <w:color w:val="000000"/>
                <w:sz w:val="28"/>
                <w:szCs w:val="28"/>
                <w:lang w:val="ru-RU"/>
              </w:rPr>
              <w:t>Тюльганское</w:t>
            </w:r>
            <w:proofErr w:type="spellEnd"/>
            <w:r w:rsidRPr="00AE0DDD">
              <w:rPr>
                <w:rFonts w:cstheme="minorHAnsi"/>
                <w:color w:val="000000"/>
                <w:sz w:val="28"/>
                <w:szCs w:val="28"/>
                <w:lang w:val="ru-RU"/>
              </w:rPr>
              <w:t xml:space="preserve"> эксплуатационное предприятие»</w:t>
            </w:r>
          </w:p>
        </w:tc>
      </w:tr>
      <w:tr w:rsidR="00835672" w:rsidRPr="009F26C5" w:rsidTr="00835672">
        <w:tc>
          <w:tcPr>
            <w:tcW w:w="3510" w:type="dxa"/>
          </w:tcPr>
          <w:p w:rsidR="00835672" w:rsidRPr="00AE0DDD" w:rsidRDefault="00835672" w:rsidP="00AD0263">
            <w:pPr>
              <w:jc w:val="both"/>
              <w:rPr>
                <w:rFonts w:cstheme="minorHAnsi"/>
                <w:color w:val="000000"/>
                <w:sz w:val="28"/>
                <w:szCs w:val="28"/>
                <w:lang w:val="ru-RU"/>
              </w:rPr>
            </w:pPr>
            <w:r w:rsidRPr="00AE0DDD">
              <w:rPr>
                <w:rFonts w:cstheme="minorHAnsi"/>
                <w:color w:val="000000"/>
                <w:sz w:val="28"/>
                <w:szCs w:val="28"/>
                <w:lang w:val="ru-RU"/>
              </w:rPr>
              <w:t>КБК</w:t>
            </w:r>
          </w:p>
        </w:tc>
        <w:tc>
          <w:tcPr>
            <w:tcW w:w="5733" w:type="dxa"/>
          </w:tcPr>
          <w:p w:rsidR="00835672" w:rsidRPr="00AE0DDD" w:rsidRDefault="00835672" w:rsidP="00AD0263">
            <w:pPr>
              <w:jc w:val="both"/>
              <w:rPr>
                <w:rFonts w:cstheme="minorHAnsi"/>
                <w:color w:val="000000"/>
                <w:sz w:val="28"/>
                <w:szCs w:val="28"/>
                <w:lang w:val="ru-RU"/>
              </w:rPr>
            </w:pPr>
            <w:r w:rsidRPr="00AE0DDD">
              <w:rPr>
                <w:rFonts w:cstheme="minorHAnsi"/>
                <w:color w:val="000000"/>
                <w:sz w:val="28"/>
                <w:szCs w:val="28"/>
                <w:lang w:val="ru-RU"/>
              </w:rPr>
              <w:t>1-17-е разряды номера счета в соответствии с Рабочим планом счетов</w:t>
            </w:r>
          </w:p>
        </w:tc>
      </w:tr>
    </w:tbl>
    <w:p w:rsidR="00116EEA" w:rsidRPr="00AE0DDD" w:rsidRDefault="00116EEA" w:rsidP="00AD0263">
      <w:pPr>
        <w:jc w:val="both"/>
        <w:rPr>
          <w:rFonts w:cstheme="minorHAnsi"/>
          <w:color w:val="000000"/>
          <w:sz w:val="28"/>
          <w:szCs w:val="28"/>
          <w:lang w:val="ru-RU"/>
        </w:rPr>
      </w:pPr>
    </w:p>
    <w:p w:rsidR="00116EEA" w:rsidRPr="00AE0DDD" w:rsidRDefault="002458BF" w:rsidP="00AE0DDD">
      <w:pPr>
        <w:jc w:val="center"/>
        <w:rPr>
          <w:rFonts w:cstheme="minorHAnsi"/>
          <w:color w:val="000000"/>
          <w:sz w:val="28"/>
          <w:szCs w:val="28"/>
          <w:lang w:val="ru-RU"/>
        </w:rPr>
      </w:pPr>
      <w:proofErr w:type="gramStart"/>
      <w:r w:rsidRPr="00AE0DDD">
        <w:rPr>
          <w:rFonts w:cstheme="minorHAnsi"/>
          <w:b/>
          <w:bCs/>
          <w:color w:val="000000"/>
          <w:sz w:val="28"/>
          <w:szCs w:val="28"/>
        </w:rPr>
        <w:t>I</w:t>
      </w:r>
      <w:r w:rsidRPr="00AE0DDD">
        <w:rPr>
          <w:rFonts w:cstheme="minorHAnsi"/>
          <w:b/>
          <w:bCs/>
          <w:color w:val="000000"/>
          <w:sz w:val="28"/>
          <w:szCs w:val="28"/>
          <w:lang w:val="ru-RU"/>
        </w:rPr>
        <w:t xml:space="preserve"> .</w:t>
      </w:r>
      <w:proofErr w:type="gramEnd"/>
      <w:r w:rsidRPr="00AE0DDD">
        <w:rPr>
          <w:rFonts w:cstheme="minorHAnsi"/>
          <w:b/>
          <w:bCs/>
          <w:color w:val="000000"/>
          <w:sz w:val="28"/>
          <w:szCs w:val="28"/>
          <w:lang w:val="ru-RU"/>
        </w:rPr>
        <w:t xml:space="preserve"> Общие положения</w:t>
      </w:r>
    </w:p>
    <w:p w:rsidR="00116EEA" w:rsidRPr="00AE0DDD" w:rsidRDefault="002458BF" w:rsidP="00AD0263">
      <w:pPr>
        <w:jc w:val="both"/>
        <w:rPr>
          <w:rFonts w:cstheme="minorHAnsi"/>
          <w:color w:val="000000"/>
          <w:sz w:val="28"/>
          <w:szCs w:val="28"/>
          <w:lang w:val="ru-RU"/>
        </w:rPr>
      </w:pPr>
      <w:r w:rsidRPr="00AE0DDD">
        <w:rPr>
          <w:rFonts w:cstheme="minorHAnsi"/>
          <w:color w:val="000000"/>
          <w:sz w:val="28"/>
          <w:szCs w:val="28"/>
          <w:lang w:val="ru-RU"/>
        </w:rPr>
        <w:t xml:space="preserve">1. </w:t>
      </w:r>
      <w:r w:rsidR="00835672" w:rsidRPr="00AE0DDD">
        <w:rPr>
          <w:rFonts w:cstheme="minorHAnsi"/>
          <w:color w:val="000000"/>
          <w:sz w:val="28"/>
          <w:szCs w:val="28"/>
          <w:lang w:val="ru-RU"/>
        </w:rPr>
        <w:t>Бюджетный</w:t>
      </w:r>
      <w:r w:rsidRPr="00AE0DDD">
        <w:rPr>
          <w:rFonts w:cstheme="minorHAnsi"/>
          <w:color w:val="000000"/>
          <w:sz w:val="28"/>
          <w:szCs w:val="28"/>
          <w:lang w:val="ru-RU"/>
        </w:rPr>
        <w:t xml:space="preserve"> учет </w:t>
      </w:r>
      <w:r w:rsidR="0043598C" w:rsidRPr="00AE0DDD">
        <w:rPr>
          <w:rFonts w:cstheme="minorHAnsi"/>
          <w:color w:val="000000"/>
          <w:sz w:val="28"/>
          <w:szCs w:val="28"/>
          <w:lang w:val="ru-RU"/>
        </w:rPr>
        <w:t xml:space="preserve">осуществляется </w:t>
      </w:r>
      <w:r w:rsidR="00292D60" w:rsidRPr="00AE0DDD">
        <w:rPr>
          <w:rFonts w:cstheme="minorHAnsi"/>
          <w:color w:val="000000"/>
          <w:sz w:val="28"/>
          <w:szCs w:val="28"/>
          <w:lang w:val="ru-RU"/>
        </w:rPr>
        <w:t xml:space="preserve">бухгалтерией МБУ «ТЭП». </w:t>
      </w:r>
      <w:r w:rsidRPr="00AE0DDD">
        <w:rPr>
          <w:rFonts w:cstheme="minorHAnsi"/>
          <w:color w:val="000000"/>
          <w:sz w:val="28"/>
          <w:szCs w:val="28"/>
          <w:lang w:val="ru-RU"/>
        </w:rPr>
        <w:t xml:space="preserve"> Ответственным за ведение </w:t>
      </w:r>
      <w:r w:rsidR="00835672" w:rsidRPr="00AE0DDD">
        <w:rPr>
          <w:rFonts w:cstheme="minorHAnsi"/>
          <w:color w:val="000000"/>
          <w:sz w:val="28"/>
          <w:szCs w:val="28"/>
          <w:lang w:val="ru-RU"/>
        </w:rPr>
        <w:t>бюджетного</w:t>
      </w:r>
      <w:r w:rsidRPr="00AE0DDD">
        <w:rPr>
          <w:rFonts w:cstheme="minorHAnsi"/>
          <w:color w:val="000000"/>
          <w:sz w:val="28"/>
          <w:szCs w:val="28"/>
          <w:lang w:val="ru-RU"/>
        </w:rPr>
        <w:t xml:space="preserve"> учета в учреждении является главный бухгалтер.</w:t>
      </w:r>
      <w:r w:rsidRPr="00AE0DDD">
        <w:rPr>
          <w:rFonts w:cstheme="minorHAnsi"/>
          <w:sz w:val="28"/>
          <w:szCs w:val="28"/>
          <w:lang w:val="ru-RU"/>
        </w:rPr>
        <w:br/>
      </w:r>
      <w:r w:rsidRPr="00AE0DDD">
        <w:rPr>
          <w:rFonts w:cstheme="minorHAnsi"/>
          <w:color w:val="000000"/>
          <w:sz w:val="28"/>
          <w:szCs w:val="28"/>
          <w:lang w:val="ru-RU"/>
        </w:rPr>
        <w:t xml:space="preserve"> Основание: часть 3 статьи 7 Закона от 06.12.2011 № 402-ФЗ, пункт 4 Инструкции к Единому плану счетов № 157н.</w:t>
      </w:r>
    </w:p>
    <w:p w:rsidR="00116EEA" w:rsidRPr="00AE0DDD" w:rsidRDefault="00292D60" w:rsidP="00AD0263">
      <w:pPr>
        <w:jc w:val="both"/>
        <w:rPr>
          <w:rFonts w:cstheme="minorHAnsi"/>
          <w:color w:val="000000"/>
          <w:sz w:val="28"/>
          <w:szCs w:val="28"/>
          <w:lang w:val="ru-RU"/>
        </w:rPr>
      </w:pPr>
      <w:r w:rsidRPr="00AE0DDD">
        <w:rPr>
          <w:rFonts w:cstheme="minorHAnsi"/>
          <w:color w:val="000000"/>
          <w:sz w:val="28"/>
          <w:szCs w:val="28"/>
          <w:lang w:val="ru-RU"/>
        </w:rPr>
        <w:t>2</w:t>
      </w:r>
      <w:r w:rsidR="002458BF" w:rsidRPr="00AE0DDD">
        <w:rPr>
          <w:rFonts w:cstheme="minorHAnsi"/>
          <w:color w:val="000000"/>
          <w:sz w:val="28"/>
          <w:szCs w:val="28"/>
          <w:lang w:val="ru-RU"/>
        </w:rPr>
        <w:t>. В учреждении действуют постоянные комиссии:</w:t>
      </w:r>
    </w:p>
    <w:p w:rsidR="00116EEA" w:rsidRPr="00AE0DDD" w:rsidRDefault="002458BF" w:rsidP="00AD0263">
      <w:pPr>
        <w:numPr>
          <w:ilvl w:val="0"/>
          <w:numId w:val="2"/>
        </w:numPr>
        <w:ind w:left="780" w:right="180"/>
        <w:contextualSpacing/>
        <w:jc w:val="both"/>
        <w:rPr>
          <w:rFonts w:cstheme="minorHAnsi"/>
          <w:color w:val="000000"/>
          <w:sz w:val="28"/>
          <w:szCs w:val="28"/>
          <w:lang w:val="ru-RU"/>
        </w:rPr>
      </w:pPr>
      <w:r w:rsidRPr="00AE0DDD">
        <w:rPr>
          <w:rFonts w:cstheme="minorHAnsi"/>
          <w:color w:val="000000"/>
          <w:sz w:val="28"/>
          <w:szCs w:val="28"/>
          <w:lang w:val="ru-RU"/>
        </w:rPr>
        <w:t>комиссия по</w:t>
      </w:r>
      <w:r w:rsidR="00835672" w:rsidRPr="00AE0DDD">
        <w:rPr>
          <w:rFonts w:cstheme="minorHAnsi"/>
          <w:color w:val="000000"/>
          <w:sz w:val="28"/>
          <w:szCs w:val="28"/>
          <w:lang w:val="ru-RU"/>
        </w:rPr>
        <w:t xml:space="preserve"> поступлению и</w:t>
      </w:r>
      <w:r w:rsidRPr="00AE0DDD">
        <w:rPr>
          <w:rFonts w:cstheme="minorHAnsi"/>
          <w:color w:val="000000"/>
          <w:sz w:val="28"/>
          <w:szCs w:val="28"/>
          <w:lang w:val="ru-RU"/>
        </w:rPr>
        <w:t xml:space="preserve"> выбытию активов (приложение 1);</w:t>
      </w:r>
    </w:p>
    <w:p w:rsidR="00116EEA" w:rsidRPr="00AE0DDD" w:rsidRDefault="00835672" w:rsidP="00AD0263">
      <w:pPr>
        <w:numPr>
          <w:ilvl w:val="0"/>
          <w:numId w:val="2"/>
        </w:numPr>
        <w:ind w:left="780" w:right="180"/>
        <w:contextualSpacing/>
        <w:jc w:val="both"/>
        <w:rPr>
          <w:rFonts w:cstheme="minorHAnsi"/>
          <w:color w:val="000000"/>
          <w:sz w:val="28"/>
          <w:szCs w:val="28"/>
          <w:lang w:val="ru-RU"/>
        </w:rPr>
      </w:pPr>
      <w:r w:rsidRPr="00AE0DDD">
        <w:rPr>
          <w:rFonts w:cstheme="minorHAnsi"/>
          <w:color w:val="000000"/>
          <w:sz w:val="28"/>
          <w:szCs w:val="28"/>
          <w:lang w:val="ru-RU"/>
        </w:rPr>
        <w:t>инвентаризационная комиссия</w:t>
      </w:r>
      <w:r w:rsidR="002458BF" w:rsidRPr="00AE0DDD">
        <w:rPr>
          <w:rFonts w:cstheme="minorHAnsi"/>
          <w:color w:val="000000"/>
          <w:sz w:val="28"/>
          <w:szCs w:val="28"/>
          <w:lang w:val="ru-RU"/>
        </w:rPr>
        <w:t xml:space="preserve"> (приложение 2)</w:t>
      </w:r>
      <w:r w:rsidR="008B5C65" w:rsidRPr="00AE0DDD">
        <w:rPr>
          <w:rFonts w:cstheme="minorHAnsi"/>
          <w:color w:val="000000"/>
          <w:sz w:val="28"/>
          <w:szCs w:val="28"/>
          <w:lang w:val="ru-RU"/>
        </w:rPr>
        <w:t>.</w:t>
      </w:r>
    </w:p>
    <w:p w:rsidR="008B5C65" w:rsidRPr="00AE0DDD" w:rsidRDefault="008B5C65" w:rsidP="00AD0263">
      <w:pPr>
        <w:ind w:left="780" w:right="180"/>
        <w:contextualSpacing/>
        <w:jc w:val="both"/>
        <w:rPr>
          <w:rFonts w:cstheme="minorHAnsi"/>
          <w:color w:val="000000"/>
          <w:sz w:val="28"/>
          <w:szCs w:val="28"/>
          <w:lang w:val="ru-RU"/>
        </w:rPr>
      </w:pPr>
    </w:p>
    <w:p w:rsidR="00116EEA" w:rsidRPr="00AE0DDD" w:rsidRDefault="008B5C65" w:rsidP="00AD0263">
      <w:pPr>
        <w:jc w:val="both"/>
        <w:rPr>
          <w:rFonts w:cstheme="minorHAnsi"/>
          <w:color w:val="000000"/>
          <w:sz w:val="28"/>
          <w:szCs w:val="28"/>
          <w:lang w:val="ru-RU"/>
        </w:rPr>
      </w:pPr>
      <w:r w:rsidRPr="00AE0DDD">
        <w:rPr>
          <w:rFonts w:cstheme="minorHAnsi"/>
          <w:color w:val="000000"/>
          <w:sz w:val="28"/>
          <w:szCs w:val="28"/>
          <w:lang w:val="ru-RU"/>
        </w:rPr>
        <w:t>3</w:t>
      </w:r>
      <w:r w:rsidR="002458BF" w:rsidRPr="00AE0DDD">
        <w:rPr>
          <w:rFonts w:cstheme="minorHAnsi"/>
          <w:color w:val="000000"/>
          <w:sz w:val="28"/>
          <w:szCs w:val="28"/>
          <w:lang w:val="ru-RU"/>
        </w:rPr>
        <w:t>. 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r w:rsidR="002458BF" w:rsidRPr="00AE0DDD">
        <w:rPr>
          <w:rFonts w:cstheme="minorHAnsi"/>
          <w:sz w:val="28"/>
          <w:szCs w:val="28"/>
          <w:lang w:val="ru-RU"/>
        </w:rPr>
        <w:br/>
      </w:r>
      <w:r w:rsidR="002458BF" w:rsidRPr="00AE0DDD">
        <w:rPr>
          <w:rFonts w:cstheme="minorHAnsi"/>
          <w:color w:val="000000"/>
          <w:sz w:val="28"/>
          <w:szCs w:val="28"/>
          <w:lang w:val="ru-RU"/>
        </w:rPr>
        <w:t xml:space="preserve"> Основание: пункты 17, 20, 32 СГС «Учетная политика, оценочные значения и ошибки».</w:t>
      </w:r>
    </w:p>
    <w:p w:rsidR="00AE0DDD" w:rsidRDefault="00AE0DDD" w:rsidP="00AD0263">
      <w:pPr>
        <w:jc w:val="both"/>
        <w:rPr>
          <w:rFonts w:cstheme="minorHAnsi"/>
          <w:b/>
          <w:bCs/>
          <w:color w:val="000000"/>
          <w:sz w:val="28"/>
          <w:szCs w:val="28"/>
        </w:rPr>
      </w:pPr>
    </w:p>
    <w:p w:rsidR="00AE0DDD" w:rsidRDefault="00AE0DDD" w:rsidP="00AD0263">
      <w:pPr>
        <w:jc w:val="both"/>
        <w:rPr>
          <w:rFonts w:cstheme="minorHAnsi"/>
          <w:b/>
          <w:bCs/>
          <w:color w:val="000000"/>
          <w:sz w:val="28"/>
          <w:szCs w:val="28"/>
        </w:rPr>
      </w:pPr>
    </w:p>
    <w:p w:rsidR="00116EEA" w:rsidRPr="00AE0DDD" w:rsidRDefault="002458BF" w:rsidP="00AE0DDD">
      <w:pPr>
        <w:jc w:val="center"/>
        <w:rPr>
          <w:rFonts w:cstheme="minorHAnsi"/>
          <w:color w:val="000000"/>
          <w:sz w:val="28"/>
          <w:szCs w:val="28"/>
          <w:lang w:val="ru-RU"/>
        </w:rPr>
      </w:pPr>
      <w:r w:rsidRPr="00AE0DDD">
        <w:rPr>
          <w:rFonts w:cstheme="minorHAnsi"/>
          <w:b/>
          <w:bCs/>
          <w:color w:val="000000"/>
          <w:sz w:val="28"/>
          <w:szCs w:val="28"/>
        </w:rPr>
        <w:lastRenderedPageBreak/>
        <w:t>II</w:t>
      </w:r>
      <w:r w:rsidRPr="00AE0DDD">
        <w:rPr>
          <w:rFonts w:cstheme="minorHAnsi"/>
          <w:b/>
          <w:bCs/>
          <w:color w:val="000000"/>
          <w:sz w:val="28"/>
          <w:szCs w:val="28"/>
          <w:lang w:val="ru-RU"/>
        </w:rPr>
        <w:t xml:space="preserve">. </w:t>
      </w:r>
      <w:proofErr w:type="gramStart"/>
      <w:r w:rsidRPr="00AE0DDD">
        <w:rPr>
          <w:rFonts w:cstheme="minorHAnsi"/>
          <w:b/>
          <w:bCs/>
          <w:color w:val="000000"/>
          <w:sz w:val="28"/>
          <w:szCs w:val="28"/>
          <w:lang w:val="ru-RU"/>
        </w:rPr>
        <w:t>Технология  обработки</w:t>
      </w:r>
      <w:proofErr w:type="gramEnd"/>
      <w:r w:rsidRPr="00AE0DDD">
        <w:rPr>
          <w:rFonts w:cstheme="minorHAnsi"/>
          <w:b/>
          <w:bCs/>
          <w:color w:val="000000"/>
          <w:sz w:val="28"/>
          <w:szCs w:val="28"/>
          <w:lang w:val="ru-RU"/>
        </w:rPr>
        <w:t xml:space="preserve"> учетной информации</w:t>
      </w:r>
    </w:p>
    <w:p w:rsidR="00AD0263" w:rsidRPr="00AE0DDD" w:rsidRDefault="00835672" w:rsidP="00127162">
      <w:pPr>
        <w:pStyle w:val="a4"/>
        <w:numPr>
          <w:ilvl w:val="0"/>
          <w:numId w:val="16"/>
        </w:numPr>
        <w:jc w:val="both"/>
        <w:rPr>
          <w:rFonts w:cstheme="minorHAnsi"/>
          <w:sz w:val="28"/>
          <w:szCs w:val="28"/>
          <w:lang w:val="ru-RU"/>
        </w:rPr>
      </w:pPr>
      <w:r w:rsidRPr="00AE0DDD">
        <w:rPr>
          <w:rFonts w:cstheme="minorHAnsi"/>
          <w:sz w:val="28"/>
          <w:szCs w:val="28"/>
          <w:lang w:val="ru-RU"/>
        </w:rPr>
        <w:t xml:space="preserve">Бухгалтерский учет ведется в электронном виде </w:t>
      </w:r>
      <w:r w:rsidR="00AD0263" w:rsidRPr="00AE0DDD">
        <w:rPr>
          <w:rFonts w:cstheme="minorHAnsi"/>
          <w:sz w:val="28"/>
          <w:szCs w:val="28"/>
          <w:lang w:val="ru-RU"/>
        </w:rPr>
        <w:t>с применением программных продуктов:</w:t>
      </w:r>
    </w:p>
    <w:p w:rsidR="00AD0263" w:rsidRPr="00AE0DDD" w:rsidRDefault="00AD0263" w:rsidP="00AD0263">
      <w:pPr>
        <w:pStyle w:val="a4"/>
        <w:ind w:left="840"/>
        <w:jc w:val="both"/>
        <w:rPr>
          <w:rFonts w:cstheme="minorHAnsi"/>
          <w:sz w:val="28"/>
          <w:szCs w:val="28"/>
          <w:lang w:val="ru-RU"/>
        </w:rPr>
      </w:pPr>
      <w:r w:rsidRPr="00AE0DDD">
        <w:rPr>
          <w:rFonts w:cstheme="minorHAnsi"/>
          <w:sz w:val="28"/>
          <w:szCs w:val="28"/>
          <w:lang w:val="ru-RU"/>
        </w:rPr>
        <w:t>- «1С Бухгалтерия государственного учреждения» - для бюджетного учета;</w:t>
      </w:r>
    </w:p>
    <w:p w:rsidR="00AD0263" w:rsidRPr="00AE0DDD" w:rsidRDefault="00AD0263" w:rsidP="00AD0263">
      <w:pPr>
        <w:pStyle w:val="a4"/>
        <w:ind w:left="840"/>
        <w:jc w:val="both"/>
        <w:rPr>
          <w:rFonts w:cstheme="minorHAnsi"/>
          <w:sz w:val="28"/>
          <w:szCs w:val="28"/>
          <w:lang w:val="ru-RU"/>
        </w:rPr>
      </w:pPr>
      <w:r w:rsidRPr="00AE0DDD">
        <w:rPr>
          <w:rFonts w:cstheme="minorHAnsi"/>
          <w:sz w:val="28"/>
          <w:szCs w:val="28"/>
          <w:lang w:val="ru-RU"/>
        </w:rPr>
        <w:t>- «Камин: расчет заработной платы для бюджетного учреждения».</w:t>
      </w:r>
    </w:p>
    <w:p w:rsidR="00116EEA" w:rsidRPr="00AE0DDD" w:rsidRDefault="002458BF" w:rsidP="00AD0263">
      <w:pPr>
        <w:jc w:val="both"/>
        <w:rPr>
          <w:rFonts w:cstheme="minorHAnsi"/>
          <w:color w:val="000000"/>
          <w:sz w:val="28"/>
          <w:szCs w:val="28"/>
          <w:lang w:val="ru-RU"/>
        </w:rPr>
      </w:pPr>
      <w:r w:rsidRPr="00AE0DDD">
        <w:rPr>
          <w:rFonts w:cstheme="minorHAnsi"/>
          <w:color w:val="000000"/>
          <w:sz w:val="28"/>
          <w:szCs w:val="28"/>
          <w:lang w:val="ru-RU"/>
        </w:rPr>
        <w:t>2.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116EEA" w:rsidRPr="00AE0DDD" w:rsidRDefault="002458BF" w:rsidP="00AD0263">
      <w:pPr>
        <w:numPr>
          <w:ilvl w:val="0"/>
          <w:numId w:val="3"/>
        </w:numPr>
        <w:ind w:left="780" w:right="180"/>
        <w:contextualSpacing/>
        <w:jc w:val="both"/>
        <w:rPr>
          <w:rFonts w:cstheme="minorHAnsi"/>
          <w:color w:val="000000"/>
          <w:sz w:val="28"/>
          <w:szCs w:val="28"/>
          <w:lang w:val="ru-RU"/>
        </w:rPr>
      </w:pPr>
      <w:r w:rsidRPr="00AE0DDD">
        <w:rPr>
          <w:rFonts w:cstheme="minorHAnsi"/>
          <w:color w:val="000000"/>
          <w:sz w:val="28"/>
          <w:szCs w:val="28"/>
          <w:lang w:val="ru-RU"/>
        </w:rPr>
        <w:t>система электронного документооборота с территориальным органом Федерального казначейства;</w:t>
      </w:r>
    </w:p>
    <w:p w:rsidR="00116EEA" w:rsidRPr="00AE0DDD" w:rsidRDefault="002458BF" w:rsidP="00AD0263">
      <w:pPr>
        <w:numPr>
          <w:ilvl w:val="0"/>
          <w:numId w:val="3"/>
        </w:numPr>
        <w:ind w:left="780" w:right="180"/>
        <w:contextualSpacing/>
        <w:jc w:val="both"/>
        <w:rPr>
          <w:rFonts w:cstheme="minorHAnsi"/>
          <w:color w:val="000000"/>
          <w:sz w:val="28"/>
          <w:szCs w:val="28"/>
        </w:rPr>
      </w:pPr>
      <w:proofErr w:type="spellStart"/>
      <w:r w:rsidRPr="00AE0DDD">
        <w:rPr>
          <w:rFonts w:cstheme="minorHAnsi"/>
          <w:color w:val="000000"/>
          <w:sz w:val="28"/>
          <w:szCs w:val="28"/>
        </w:rPr>
        <w:t>передача</w:t>
      </w:r>
      <w:proofErr w:type="spellEnd"/>
      <w:r w:rsidRPr="00AE0DDD">
        <w:rPr>
          <w:rFonts w:cstheme="minorHAnsi"/>
          <w:color w:val="000000"/>
          <w:sz w:val="28"/>
          <w:szCs w:val="28"/>
        </w:rPr>
        <w:t xml:space="preserve"> </w:t>
      </w:r>
      <w:proofErr w:type="spellStart"/>
      <w:r w:rsidRPr="00AE0DDD">
        <w:rPr>
          <w:rFonts w:cstheme="minorHAnsi"/>
          <w:color w:val="000000"/>
          <w:sz w:val="28"/>
          <w:szCs w:val="28"/>
        </w:rPr>
        <w:t>бухгалтерской</w:t>
      </w:r>
      <w:proofErr w:type="spellEnd"/>
      <w:r w:rsidRPr="00AE0DDD">
        <w:rPr>
          <w:rFonts w:cstheme="minorHAnsi"/>
          <w:color w:val="000000"/>
          <w:sz w:val="28"/>
          <w:szCs w:val="28"/>
        </w:rPr>
        <w:t xml:space="preserve"> </w:t>
      </w:r>
      <w:proofErr w:type="spellStart"/>
      <w:r w:rsidRPr="00AE0DDD">
        <w:rPr>
          <w:rFonts w:cstheme="minorHAnsi"/>
          <w:color w:val="000000"/>
          <w:sz w:val="28"/>
          <w:szCs w:val="28"/>
        </w:rPr>
        <w:t>отчетности</w:t>
      </w:r>
      <w:proofErr w:type="spellEnd"/>
      <w:r w:rsidRPr="00AE0DDD">
        <w:rPr>
          <w:rFonts w:cstheme="minorHAnsi"/>
          <w:color w:val="000000"/>
          <w:sz w:val="28"/>
          <w:szCs w:val="28"/>
        </w:rPr>
        <w:t xml:space="preserve"> </w:t>
      </w:r>
      <w:proofErr w:type="spellStart"/>
      <w:r w:rsidRPr="00AE0DDD">
        <w:rPr>
          <w:rFonts w:cstheme="minorHAnsi"/>
          <w:color w:val="000000"/>
          <w:sz w:val="28"/>
          <w:szCs w:val="28"/>
        </w:rPr>
        <w:t>учредителю</w:t>
      </w:r>
      <w:proofErr w:type="spellEnd"/>
      <w:r w:rsidRPr="00AE0DDD">
        <w:rPr>
          <w:rFonts w:cstheme="minorHAnsi"/>
          <w:color w:val="000000"/>
          <w:sz w:val="28"/>
          <w:szCs w:val="28"/>
        </w:rPr>
        <w:t>;</w:t>
      </w:r>
    </w:p>
    <w:p w:rsidR="00116EEA" w:rsidRPr="00AE0DDD" w:rsidRDefault="002458BF" w:rsidP="00AD0263">
      <w:pPr>
        <w:numPr>
          <w:ilvl w:val="0"/>
          <w:numId w:val="3"/>
        </w:numPr>
        <w:ind w:left="780" w:right="180"/>
        <w:contextualSpacing/>
        <w:jc w:val="both"/>
        <w:rPr>
          <w:rFonts w:cstheme="minorHAnsi"/>
          <w:color w:val="000000"/>
          <w:sz w:val="28"/>
          <w:szCs w:val="28"/>
        </w:rPr>
      </w:pPr>
      <w:r w:rsidRPr="00AE0DDD">
        <w:rPr>
          <w:rFonts w:cstheme="minorHAnsi"/>
          <w:color w:val="000000"/>
          <w:sz w:val="28"/>
          <w:szCs w:val="28"/>
          <w:lang w:val="ru-RU"/>
        </w:rPr>
        <w:t xml:space="preserve">передача отчетности по налогам, сборам и иным обязательным платежам в инспекцию </w:t>
      </w:r>
      <w:proofErr w:type="spellStart"/>
      <w:r w:rsidRPr="00AE0DDD">
        <w:rPr>
          <w:rFonts w:cstheme="minorHAnsi"/>
          <w:color w:val="000000"/>
          <w:sz w:val="28"/>
          <w:szCs w:val="28"/>
        </w:rPr>
        <w:t>Федеральной</w:t>
      </w:r>
      <w:proofErr w:type="spellEnd"/>
      <w:r w:rsidRPr="00AE0DDD">
        <w:rPr>
          <w:rFonts w:cstheme="minorHAnsi"/>
          <w:color w:val="000000"/>
          <w:sz w:val="28"/>
          <w:szCs w:val="28"/>
        </w:rPr>
        <w:t xml:space="preserve"> </w:t>
      </w:r>
      <w:proofErr w:type="spellStart"/>
      <w:r w:rsidRPr="00AE0DDD">
        <w:rPr>
          <w:rFonts w:cstheme="minorHAnsi"/>
          <w:color w:val="000000"/>
          <w:sz w:val="28"/>
          <w:szCs w:val="28"/>
        </w:rPr>
        <w:t>налоговой</w:t>
      </w:r>
      <w:proofErr w:type="spellEnd"/>
      <w:r w:rsidRPr="00AE0DDD">
        <w:rPr>
          <w:rFonts w:cstheme="minorHAnsi"/>
          <w:color w:val="000000"/>
          <w:sz w:val="28"/>
          <w:szCs w:val="28"/>
        </w:rPr>
        <w:t xml:space="preserve"> </w:t>
      </w:r>
      <w:proofErr w:type="spellStart"/>
      <w:r w:rsidRPr="00AE0DDD">
        <w:rPr>
          <w:rFonts w:cstheme="minorHAnsi"/>
          <w:color w:val="000000"/>
          <w:sz w:val="28"/>
          <w:szCs w:val="28"/>
        </w:rPr>
        <w:t>службы</w:t>
      </w:r>
      <w:proofErr w:type="spellEnd"/>
      <w:r w:rsidRPr="00AE0DDD">
        <w:rPr>
          <w:rFonts w:cstheme="minorHAnsi"/>
          <w:color w:val="000000"/>
          <w:sz w:val="28"/>
          <w:szCs w:val="28"/>
        </w:rPr>
        <w:t>;</w:t>
      </w:r>
    </w:p>
    <w:p w:rsidR="00116EEA" w:rsidRPr="00AE0DDD" w:rsidRDefault="002458BF" w:rsidP="00AD0263">
      <w:pPr>
        <w:numPr>
          <w:ilvl w:val="0"/>
          <w:numId w:val="3"/>
        </w:numPr>
        <w:ind w:left="780" w:right="180"/>
        <w:contextualSpacing/>
        <w:jc w:val="both"/>
        <w:rPr>
          <w:rFonts w:cstheme="minorHAnsi"/>
          <w:color w:val="000000"/>
          <w:sz w:val="28"/>
          <w:szCs w:val="28"/>
          <w:lang w:val="ru-RU"/>
        </w:rPr>
      </w:pPr>
      <w:r w:rsidRPr="00AE0DDD">
        <w:rPr>
          <w:rFonts w:cstheme="minorHAnsi"/>
          <w:color w:val="000000"/>
          <w:sz w:val="28"/>
          <w:szCs w:val="28"/>
          <w:lang w:val="ru-RU"/>
        </w:rPr>
        <w:t>передача отчетности в отделение Пенсионного фонда;</w:t>
      </w:r>
    </w:p>
    <w:p w:rsidR="00116EEA" w:rsidRPr="00AE0DDD" w:rsidRDefault="002458BF" w:rsidP="00AD0263">
      <w:pPr>
        <w:numPr>
          <w:ilvl w:val="0"/>
          <w:numId w:val="3"/>
        </w:numPr>
        <w:ind w:left="780" w:right="180"/>
        <w:contextualSpacing/>
        <w:jc w:val="both"/>
        <w:rPr>
          <w:rFonts w:cstheme="minorHAnsi"/>
          <w:color w:val="000000"/>
          <w:sz w:val="28"/>
          <w:szCs w:val="28"/>
          <w:lang w:val="ru-RU"/>
        </w:rPr>
      </w:pPr>
      <w:r w:rsidRPr="00AE0DDD">
        <w:rPr>
          <w:rFonts w:cstheme="minorHAnsi"/>
          <w:color w:val="000000"/>
          <w:sz w:val="28"/>
          <w:szCs w:val="28"/>
          <w:lang w:val="ru-RU"/>
        </w:rPr>
        <w:t xml:space="preserve">размещение информации о деятельности учреждения на официальном сайте </w:t>
      </w:r>
      <w:r w:rsidRPr="00AE0DDD">
        <w:rPr>
          <w:rFonts w:cstheme="minorHAnsi"/>
          <w:color w:val="000000"/>
          <w:sz w:val="28"/>
          <w:szCs w:val="28"/>
        </w:rPr>
        <w:t>bus</w:t>
      </w:r>
      <w:r w:rsidRPr="00AE0DDD">
        <w:rPr>
          <w:rFonts w:cstheme="minorHAnsi"/>
          <w:color w:val="000000"/>
          <w:sz w:val="28"/>
          <w:szCs w:val="28"/>
          <w:lang w:val="ru-RU"/>
        </w:rPr>
        <w:t>.</w:t>
      </w:r>
      <w:r w:rsidRPr="00AE0DDD">
        <w:rPr>
          <w:rFonts w:cstheme="minorHAnsi"/>
          <w:color w:val="000000"/>
          <w:sz w:val="28"/>
          <w:szCs w:val="28"/>
        </w:rPr>
        <w:t>gov</w:t>
      </w:r>
      <w:r w:rsidRPr="00AE0DDD">
        <w:rPr>
          <w:rFonts w:cstheme="minorHAnsi"/>
          <w:color w:val="000000"/>
          <w:sz w:val="28"/>
          <w:szCs w:val="28"/>
          <w:lang w:val="ru-RU"/>
        </w:rPr>
        <w:t>.</w:t>
      </w:r>
      <w:proofErr w:type="spellStart"/>
      <w:r w:rsidRPr="00AE0DDD">
        <w:rPr>
          <w:rFonts w:cstheme="minorHAnsi"/>
          <w:color w:val="000000"/>
          <w:sz w:val="28"/>
          <w:szCs w:val="28"/>
        </w:rPr>
        <w:t>ru</w:t>
      </w:r>
      <w:proofErr w:type="spellEnd"/>
      <w:r w:rsidRPr="00AE0DDD">
        <w:rPr>
          <w:rFonts w:cstheme="minorHAnsi"/>
          <w:color w:val="000000"/>
          <w:sz w:val="28"/>
          <w:szCs w:val="28"/>
          <w:lang w:val="ru-RU"/>
        </w:rPr>
        <w:t>;</w:t>
      </w:r>
    </w:p>
    <w:p w:rsidR="00C700C1" w:rsidRPr="00AE0DDD" w:rsidRDefault="00C700C1" w:rsidP="00AD0263">
      <w:pPr>
        <w:jc w:val="both"/>
        <w:rPr>
          <w:rFonts w:cstheme="minorHAnsi"/>
          <w:color w:val="000000"/>
          <w:sz w:val="28"/>
          <w:szCs w:val="28"/>
          <w:lang w:val="ru-RU"/>
        </w:rPr>
      </w:pPr>
    </w:p>
    <w:p w:rsidR="00116EEA" w:rsidRPr="00AE0DDD" w:rsidRDefault="002458BF" w:rsidP="00AD0263">
      <w:pPr>
        <w:jc w:val="both"/>
        <w:rPr>
          <w:rFonts w:cstheme="minorHAnsi"/>
          <w:color w:val="000000"/>
          <w:sz w:val="28"/>
          <w:szCs w:val="28"/>
          <w:lang w:val="ru-RU"/>
        </w:rPr>
      </w:pPr>
      <w:r w:rsidRPr="00AE0DDD">
        <w:rPr>
          <w:rFonts w:cstheme="minorHAnsi"/>
          <w:color w:val="000000"/>
          <w:sz w:val="28"/>
          <w:szCs w:val="28"/>
          <w:lang w:val="ru-RU"/>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116EEA" w:rsidRPr="00AE0DDD" w:rsidRDefault="002458BF" w:rsidP="00AD0263">
      <w:pPr>
        <w:jc w:val="both"/>
        <w:rPr>
          <w:rFonts w:cstheme="minorHAnsi"/>
          <w:color w:val="000000"/>
          <w:sz w:val="28"/>
          <w:szCs w:val="28"/>
          <w:lang w:val="ru-RU"/>
        </w:rPr>
      </w:pPr>
      <w:r w:rsidRPr="00AE0DDD">
        <w:rPr>
          <w:rFonts w:cstheme="minorHAnsi"/>
          <w:color w:val="000000"/>
          <w:sz w:val="28"/>
          <w:szCs w:val="28"/>
          <w:lang w:val="ru-RU"/>
        </w:rPr>
        <w:t>4. В целях обеспечения сохранности электронных данных бухгалтерского учета и отчетности:</w:t>
      </w:r>
    </w:p>
    <w:p w:rsidR="00116EEA" w:rsidRPr="00AE0DDD" w:rsidRDefault="002458BF" w:rsidP="00AD0263">
      <w:pPr>
        <w:numPr>
          <w:ilvl w:val="0"/>
          <w:numId w:val="4"/>
        </w:numPr>
        <w:ind w:left="780" w:right="180"/>
        <w:jc w:val="both"/>
        <w:rPr>
          <w:rFonts w:cstheme="minorHAnsi"/>
          <w:color w:val="000000"/>
          <w:sz w:val="28"/>
          <w:szCs w:val="28"/>
          <w:lang w:val="ru-RU"/>
        </w:rPr>
      </w:pPr>
      <w:r w:rsidRPr="00AE0DDD">
        <w:rPr>
          <w:rFonts w:cstheme="minorHAnsi"/>
          <w:color w:val="000000"/>
          <w:sz w:val="28"/>
          <w:szCs w:val="28"/>
          <w:lang w:val="ru-RU"/>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116EEA" w:rsidRPr="00AE0DDD" w:rsidRDefault="002458BF" w:rsidP="00AD0263">
      <w:pPr>
        <w:jc w:val="both"/>
        <w:rPr>
          <w:rFonts w:cstheme="minorHAnsi"/>
          <w:color w:val="000000"/>
          <w:sz w:val="28"/>
          <w:szCs w:val="28"/>
          <w:lang w:val="ru-RU"/>
        </w:rPr>
      </w:pPr>
      <w:r w:rsidRPr="00AE0DDD">
        <w:rPr>
          <w:rFonts w:cstheme="minorHAnsi"/>
          <w:color w:val="000000"/>
          <w:sz w:val="28"/>
          <w:szCs w:val="28"/>
          <w:lang w:val="ru-RU"/>
        </w:rPr>
        <w:t>Основание: пункт 19 Инструкции к Единому плану счетов № 157н, пункт 33 СГС «Концептуальные основы бухучета и отчетности».</w:t>
      </w:r>
    </w:p>
    <w:p w:rsidR="00116EEA" w:rsidRPr="00AE0DDD" w:rsidRDefault="002458BF" w:rsidP="00AD0263">
      <w:pPr>
        <w:jc w:val="center"/>
        <w:rPr>
          <w:rFonts w:cstheme="minorHAnsi"/>
          <w:color w:val="000000"/>
          <w:sz w:val="28"/>
          <w:szCs w:val="28"/>
          <w:lang w:val="ru-RU"/>
        </w:rPr>
      </w:pPr>
      <w:r w:rsidRPr="00AE0DDD">
        <w:rPr>
          <w:rFonts w:cstheme="minorHAnsi"/>
          <w:b/>
          <w:bCs/>
          <w:color w:val="000000"/>
          <w:sz w:val="28"/>
          <w:szCs w:val="28"/>
        </w:rPr>
        <w:t>III</w:t>
      </w:r>
      <w:r w:rsidRPr="00AE0DDD">
        <w:rPr>
          <w:rFonts w:cstheme="minorHAnsi"/>
          <w:b/>
          <w:bCs/>
          <w:color w:val="000000"/>
          <w:sz w:val="28"/>
          <w:szCs w:val="28"/>
          <w:lang w:val="ru-RU"/>
        </w:rPr>
        <w:t>. Правила документооборота</w:t>
      </w:r>
    </w:p>
    <w:p w:rsidR="00116EEA" w:rsidRPr="00AE0DDD" w:rsidRDefault="002458BF" w:rsidP="00AD0263">
      <w:pPr>
        <w:jc w:val="both"/>
        <w:rPr>
          <w:rFonts w:cstheme="minorHAnsi"/>
          <w:color w:val="000000"/>
          <w:sz w:val="28"/>
          <w:szCs w:val="28"/>
          <w:lang w:val="ru-RU"/>
        </w:rPr>
      </w:pPr>
      <w:r w:rsidRPr="00AE0DDD">
        <w:rPr>
          <w:rFonts w:cstheme="minorHAnsi"/>
          <w:color w:val="000000"/>
          <w:sz w:val="28"/>
          <w:szCs w:val="28"/>
          <w:lang w:val="ru-RU"/>
        </w:rPr>
        <w:t xml:space="preserve">1. Порядок и сроки передачи первичных учетных документов для отражения в бухгалтерском учете устанавливаются в соответствии с приложением </w:t>
      </w:r>
      <w:r w:rsidR="00AD0263" w:rsidRPr="00AE0DDD">
        <w:rPr>
          <w:rFonts w:cstheme="minorHAnsi"/>
          <w:color w:val="000000"/>
          <w:sz w:val="28"/>
          <w:szCs w:val="28"/>
          <w:lang w:val="ru-RU"/>
        </w:rPr>
        <w:t>3</w:t>
      </w:r>
      <w:r w:rsidRPr="00AE0DDD">
        <w:rPr>
          <w:rFonts w:cstheme="minorHAnsi"/>
          <w:color w:val="000000"/>
          <w:sz w:val="28"/>
          <w:szCs w:val="28"/>
          <w:lang w:val="ru-RU"/>
        </w:rPr>
        <w:t xml:space="preserve"> к настоящей </w:t>
      </w:r>
      <w:proofErr w:type="spellStart"/>
      <w:r w:rsidRPr="00AE0DDD">
        <w:rPr>
          <w:rFonts w:cstheme="minorHAnsi"/>
          <w:color w:val="000000"/>
          <w:sz w:val="28"/>
          <w:szCs w:val="28"/>
          <w:lang w:val="ru-RU"/>
        </w:rPr>
        <w:t>учетной</w:t>
      </w:r>
      <w:r w:rsidR="00AD0263" w:rsidRPr="00AE0DDD">
        <w:rPr>
          <w:rFonts w:cstheme="minorHAnsi"/>
          <w:color w:val="FFFFFF" w:themeColor="background1"/>
          <w:sz w:val="28"/>
          <w:szCs w:val="28"/>
          <w:lang w:val="ru-RU"/>
        </w:rPr>
        <w:t>..</w:t>
      </w:r>
      <w:r w:rsidRPr="00AE0DDD">
        <w:rPr>
          <w:rFonts w:cstheme="minorHAnsi"/>
          <w:color w:val="000000"/>
          <w:sz w:val="28"/>
          <w:szCs w:val="28"/>
          <w:lang w:val="ru-RU"/>
        </w:rPr>
        <w:t>политике</w:t>
      </w:r>
      <w:proofErr w:type="spellEnd"/>
      <w:r w:rsidRPr="00AE0DDD">
        <w:rPr>
          <w:rFonts w:cstheme="minorHAnsi"/>
          <w:color w:val="000000"/>
          <w:sz w:val="28"/>
          <w:szCs w:val="28"/>
          <w:lang w:val="ru-RU"/>
        </w:rPr>
        <w:t>.</w:t>
      </w:r>
      <w:r w:rsidRPr="00AE0DDD">
        <w:rPr>
          <w:rFonts w:cstheme="minorHAnsi"/>
          <w:sz w:val="28"/>
          <w:szCs w:val="28"/>
          <w:lang w:val="ru-RU"/>
        </w:rPr>
        <w:br/>
      </w:r>
      <w:r w:rsidRPr="00AE0DDD">
        <w:rPr>
          <w:rFonts w:cstheme="minorHAnsi"/>
          <w:color w:val="000000"/>
          <w:sz w:val="28"/>
          <w:szCs w:val="28"/>
          <w:lang w:val="ru-RU"/>
        </w:rPr>
        <w:t xml:space="preserve"> Основание: пункт 22 СГС «Концептуальные основы бухучета и </w:t>
      </w:r>
      <w:r w:rsidRPr="00AE0DDD">
        <w:rPr>
          <w:rFonts w:cstheme="minorHAnsi"/>
          <w:color w:val="000000"/>
          <w:sz w:val="28"/>
          <w:szCs w:val="28"/>
          <w:lang w:val="ru-RU"/>
        </w:rPr>
        <w:lastRenderedPageBreak/>
        <w:t>отчетности», подпункт «д»</w:t>
      </w:r>
      <w:r w:rsidRPr="00AE0DDD">
        <w:rPr>
          <w:rFonts w:cstheme="minorHAnsi"/>
          <w:color w:val="000000"/>
          <w:sz w:val="28"/>
          <w:szCs w:val="28"/>
        </w:rPr>
        <w:t> </w:t>
      </w:r>
      <w:r w:rsidRPr="00AE0DDD">
        <w:rPr>
          <w:rFonts w:cstheme="minorHAnsi"/>
          <w:color w:val="000000"/>
          <w:sz w:val="28"/>
          <w:szCs w:val="28"/>
          <w:lang w:val="ru-RU"/>
        </w:rPr>
        <w:t>пункта 9 СГС «Учетная политика, оценочные значения и ошибки».</w:t>
      </w:r>
    </w:p>
    <w:p w:rsidR="00AD0263" w:rsidRPr="00D02647" w:rsidRDefault="00AD0263" w:rsidP="00AD0263">
      <w:pPr>
        <w:jc w:val="both"/>
        <w:rPr>
          <w:rFonts w:cstheme="minorHAnsi"/>
          <w:color w:val="000000"/>
          <w:sz w:val="28"/>
          <w:szCs w:val="28"/>
          <w:lang w:val="ru-RU"/>
        </w:rPr>
      </w:pPr>
      <w:r w:rsidRPr="00AE0DDD">
        <w:rPr>
          <w:rFonts w:cstheme="minorHAnsi"/>
          <w:color w:val="000000"/>
          <w:sz w:val="28"/>
          <w:szCs w:val="28"/>
          <w:lang w:val="ru-RU"/>
        </w:rPr>
        <w:t>2</w:t>
      </w:r>
      <w:r w:rsidR="002458BF" w:rsidRPr="00AE0DDD">
        <w:rPr>
          <w:rFonts w:cstheme="minorHAnsi"/>
          <w:color w:val="000000"/>
          <w:sz w:val="28"/>
          <w:szCs w:val="28"/>
          <w:lang w:val="ru-RU"/>
        </w:rPr>
        <w:t>. Учреждение использует унифицированные формы регистров бухучета, перечисленные в приложении 3 к приказу № 52н.</w:t>
      </w:r>
      <w:r w:rsidR="002458BF" w:rsidRPr="00AE0DDD">
        <w:rPr>
          <w:rFonts w:cstheme="minorHAnsi"/>
          <w:color w:val="000000"/>
          <w:sz w:val="28"/>
          <w:szCs w:val="28"/>
        </w:rPr>
        <w:t> </w:t>
      </w:r>
    </w:p>
    <w:p w:rsidR="00116EEA" w:rsidRPr="00AE0DDD" w:rsidRDefault="002458BF" w:rsidP="00AD0263">
      <w:pPr>
        <w:jc w:val="both"/>
        <w:rPr>
          <w:rFonts w:cstheme="minorHAnsi"/>
          <w:color w:val="000000"/>
          <w:sz w:val="28"/>
          <w:szCs w:val="28"/>
          <w:lang w:val="ru-RU"/>
        </w:rPr>
      </w:pPr>
      <w:r w:rsidRPr="00AE0DDD">
        <w:rPr>
          <w:rFonts w:cstheme="minorHAnsi"/>
          <w:color w:val="000000"/>
          <w:sz w:val="28"/>
          <w:szCs w:val="28"/>
          <w:lang w:val="ru-RU"/>
        </w:rPr>
        <w:t xml:space="preserve"> Основание: пункт 11 Инструкции к Единому плану счетов № 157н, подпункт «г» пункта 9 СГС «Учетная политика, оценочные значения и ошибки».</w:t>
      </w:r>
    </w:p>
    <w:p w:rsidR="00116EEA" w:rsidRPr="00AE0DDD" w:rsidRDefault="00E35030" w:rsidP="00AD0263">
      <w:pPr>
        <w:jc w:val="both"/>
        <w:rPr>
          <w:rFonts w:cstheme="minorHAnsi"/>
          <w:color w:val="000000"/>
          <w:sz w:val="28"/>
          <w:szCs w:val="28"/>
          <w:lang w:val="ru-RU"/>
        </w:rPr>
      </w:pPr>
      <w:r w:rsidRPr="00AE0DDD">
        <w:rPr>
          <w:rFonts w:cstheme="minorHAnsi"/>
          <w:color w:val="000000"/>
          <w:sz w:val="28"/>
          <w:szCs w:val="28"/>
          <w:lang w:val="ru-RU"/>
        </w:rPr>
        <w:t>3</w:t>
      </w:r>
      <w:r w:rsidR="002458BF" w:rsidRPr="00AE0DDD">
        <w:rPr>
          <w:rFonts w:cstheme="minorHAnsi"/>
          <w:color w:val="000000"/>
          <w:sz w:val="28"/>
          <w:szCs w:val="28"/>
          <w:lang w:val="ru-RU"/>
        </w:rPr>
        <w:t>. Формирование электронных регистров бухучета осуществляется в следующем порядке:</w:t>
      </w:r>
    </w:p>
    <w:p w:rsidR="00116EEA" w:rsidRPr="00AE0DDD" w:rsidRDefault="002458BF" w:rsidP="00127162">
      <w:pPr>
        <w:numPr>
          <w:ilvl w:val="0"/>
          <w:numId w:val="5"/>
        </w:numPr>
        <w:ind w:left="780" w:right="180"/>
        <w:contextualSpacing/>
        <w:jc w:val="both"/>
        <w:rPr>
          <w:rFonts w:cstheme="minorHAnsi"/>
          <w:color w:val="000000"/>
          <w:sz w:val="28"/>
          <w:szCs w:val="28"/>
          <w:lang w:val="ru-RU"/>
        </w:rPr>
      </w:pPr>
      <w:r w:rsidRPr="00AE0DDD">
        <w:rPr>
          <w:rFonts w:cstheme="minorHAnsi"/>
          <w:color w:val="000000"/>
          <w:sz w:val="28"/>
          <w:szCs w:val="28"/>
          <w:lang w:val="ru-RU"/>
        </w:rPr>
        <w:t>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116EEA" w:rsidRPr="00AE0DDD" w:rsidRDefault="002458BF" w:rsidP="00127162">
      <w:pPr>
        <w:numPr>
          <w:ilvl w:val="0"/>
          <w:numId w:val="5"/>
        </w:numPr>
        <w:ind w:left="780" w:right="180"/>
        <w:contextualSpacing/>
        <w:jc w:val="both"/>
        <w:rPr>
          <w:rFonts w:cstheme="minorHAnsi"/>
          <w:color w:val="000000"/>
          <w:sz w:val="28"/>
          <w:szCs w:val="28"/>
          <w:lang w:val="ru-RU"/>
        </w:rPr>
      </w:pPr>
      <w:r w:rsidRPr="00AE0DDD">
        <w:rPr>
          <w:rFonts w:cstheme="minorHAnsi"/>
          <w:color w:val="000000"/>
          <w:sz w:val="28"/>
          <w:szCs w:val="28"/>
          <w:lang w:val="ru-RU"/>
        </w:rPr>
        <w:t>журнал регистрации приходных и расходных ордеров составляется ежемесячно</w:t>
      </w:r>
      <w:r w:rsidRPr="00AE0DDD">
        <w:rPr>
          <w:rFonts w:cstheme="minorHAnsi"/>
          <w:color w:val="000000"/>
          <w:sz w:val="28"/>
          <w:szCs w:val="28"/>
        </w:rPr>
        <w:t> </w:t>
      </w:r>
      <w:r w:rsidRPr="00AE0DDD">
        <w:rPr>
          <w:rFonts w:cstheme="minorHAnsi"/>
          <w:color w:val="000000"/>
          <w:sz w:val="28"/>
          <w:szCs w:val="28"/>
          <w:lang w:val="ru-RU"/>
        </w:rPr>
        <w:t>в последний рабочий день месяца;</w:t>
      </w:r>
    </w:p>
    <w:p w:rsidR="00116EEA" w:rsidRPr="00AE0DDD" w:rsidRDefault="002458BF" w:rsidP="00127162">
      <w:pPr>
        <w:numPr>
          <w:ilvl w:val="0"/>
          <w:numId w:val="5"/>
        </w:numPr>
        <w:ind w:left="780" w:right="180"/>
        <w:contextualSpacing/>
        <w:jc w:val="both"/>
        <w:rPr>
          <w:rFonts w:cstheme="minorHAnsi"/>
          <w:color w:val="000000"/>
          <w:sz w:val="28"/>
          <w:szCs w:val="28"/>
          <w:lang w:val="ru-RU"/>
        </w:rPr>
      </w:pPr>
      <w:r w:rsidRPr="00AE0DDD">
        <w:rPr>
          <w:rFonts w:cstheme="minorHAnsi"/>
          <w:color w:val="000000"/>
          <w:sz w:val="28"/>
          <w:szCs w:val="28"/>
          <w:lang w:val="ru-RU"/>
        </w:rPr>
        <w:t>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событий – ежегодно</w:t>
      </w:r>
      <w:r w:rsidRPr="00AE0DDD">
        <w:rPr>
          <w:rFonts w:cstheme="minorHAnsi"/>
          <w:color w:val="000000"/>
          <w:sz w:val="28"/>
          <w:szCs w:val="28"/>
        </w:rPr>
        <w:t> </w:t>
      </w:r>
      <w:r w:rsidRPr="00AE0DDD">
        <w:rPr>
          <w:rFonts w:cstheme="minorHAnsi"/>
          <w:color w:val="000000"/>
          <w:sz w:val="28"/>
          <w:szCs w:val="28"/>
          <w:lang w:val="ru-RU"/>
        </w:rPr>
        <w:t>на последний рабочий день года</w:t>
      </w:r>
      <w:r w:rsidRPr="00AE0DDD">
        <w:rPr>
          <w:rFonts w:cstheme="minorHAnsi"/>
          <w:color w:val="000000"/>
          <w:sz w:val="28"/>
          <w:szCs w:val="28"/>
        </w:rPr>
        <w:t> </w:t>
      </w:r>
      <w:r w:rsidRPr="00AE0DDD">
        <w:rPr>
          <w:rFonts w:cstheme="minorHAnsi"/>
          <w:color w:val="000000"/>
          <w:sz w:val="28"/>
          <w:szCs w:val="28"/>
          <w:lang w:val="ru-RU"/>
        </w:rPr>
        <w:t>со сведениями о начисленной амортизации;</w:t>
      </w:r>
    </w:p>
    <w:p w:rsidR="00116EEA" w:rsidRPr="00AE0DDD" w:rsidRDefault="002458BF" w:rsidP="00127162">
      <w:pPr>
        <w:numPr>
          <w:ilvl w:val="0"/>
          <w:numId w:val="5"/>
        </w:numPr>
        <w:ind w:left="780" w:right="180"/>
        <w:contextualSpacing/>
        <w:jc w:val="both"/>
        <w:rPr>
          <w:rFonts w:cstheme="minorHAnsi"/>
          <w:color w:val="000000"/>
          <w:sz w:val="28"/>
          <w:szCs w:val="28"/>
          <w:lang w:val="ru-RU"/>
        </w:rPr>
      </w:pPr>
      <w:r w:rsidRPr="00AE0DDD">
        <w:rPr>
          <w:rFonts w:cstheme="minorHAnsi"/>
          <w:color w:val="000000"/>
          <w:sz w:val="28"/>
          <w:szCs w:val="28"/>
          <w:lang w:val="ru-RU"/>
        </w:rPr>
        <w:t>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p>
    <w:p w:rsidR="00116EEA" w:rsidRPr="00AE0DDD" w:rsidRDefault="002458BF" w:rsidP="00127162">
      <w:pPr>
        <w:numPr>
          <w:ilvl w:val="0"/>
          <w:numId w:val="5"/>
        </w:numPr>
        <w:ind w:left="780" w:right="180"/>
        <w:contextualSpacing/>
        <w:jc w:val="both"/>
        <w:rPr>
          <w:rFonts w:cstheme="minorHAnsi"/>
          <w:color w:val="000000"/>
          <w:sz w:val="28"/>
          <w:szCs w:val="28"/>
          <w:lang w:val="ru-RU"/>
        </w:rPr>
      </w:pPr>
      <w:r w:rsidRPr="00AE0DDD">
        <w:rPr>
          <w:rFonts w:cstheme="minorHAnsi"/>
          <w:color w:val="000000"/>
          <w:sz w:val="28"/>
          <w:szCs w:val="28"/>
          <w:lang w:val="ru-RU"/>
        </w:rPr>
        <w:t>опись инвентарных карточек по учету основных средств, инвентарный список основных средств, реестр карточек заполняются ежегодно</w:t>
      </w:r>
      <w:r w:rsidRPr="00AE0DDD">
        <w:rPr>
          <w:rFonts w:cstheme="minorHAnsi"/>
          <w:color w:val="000000"/>
          <w:sz w:val="28"/>
          <w:szCs w:val="28"/>
        </w:rPr>
        <w:t> </w:t>
      </w:r>
      <w:r w:rsidRPr="00AE0DDD">
        <w:rPr>
          <w:rFonts w:cstheme="minorHAnsi"/>
          <w:color w:val="000000"/>
          <w:sz w:val="28"/>
          <w:szCs w:val="28"/>
          <w:lang w:val="ru-RU"/>
        </w:rPr>
        <w:t>в последний день года;</w:t>
      </w:r>
    </w:p>
    <w:p w:rsidR="00116EEA" w:rsidRPr="00AE0DDD" w:rsidRDefault="002458BF" w:rsidP="00127162">
      <w:pPr>
        <w:numPr>
          <w:ilvl w:val="0"/>
          <w:numId w:val="5"/>
        </w:numPr>
        <w:ind w:left="780" w:right="180"/>
        <w:contextualSpacing/>
        <w:jc w:val="both"/>
        <w:rPr>
          <w:rFonts w:cstheme="minorHAnsi"/>
          <w:color w:val="000000"/>
          <w:sz w:val="28"/>
          <w:szCs w:val="28"/>
          <w:lang w:val="ru-RU"/>
        </w:rPr>
      </w:pPr>
      <w:r w:rsidRPr="00AE0DDD">
        <w:rPr>
          <w:rFonts w:cstheme="minorHAnsi"/>
          <w:color w:val="000000"/>
          <w:sz w:val="28"/>
          <w:szCs w:val="28"/>
          <w:lang w:val="ru-RU"/>
        </w:rPr>
        <w:t>журналы операций, главная книга заполняются ежемесячно;</w:t>
      </w:r>
    </w:p>
    <w:p w:rsidR="00116EEA" w:rsidRPr="00AE0DDD" w:rsidRDefault="002458BF" w:rsidP="00127162">
      <w:pPr>
        <w:numPr>
          <w:ilvl w:val="0"/>
          <w:numId w:val="5"/>
        </w:numPr>
        <w:ind w:left="780" w:right="180"/>
        <w:jc w:val="both"/>
        <w:rPr>
          <w:rFonts w:cstheme="minorHAnsi"/>
          <w:color w:val="000000"/>
          <w:sz w:val="28"/>
          <w:szCs w:val="28"/>
          <w:lang w:val="ru-RU"/>
        </w:rPr>
      </w:pPr>
      <w:r w:rsidRPr="00AE0DDD">
        <w:rPr>
          <w:rFonts w:cstheme="minorHAnsi"/>
          <w:color w:val="000000"/>
          <w:sz w:val="28"/>
          <w:szCs w:val="28"/>
          <w:lang w:val="ru-RU"/>
        </w:rPr>
        <w:t>другие регистры, не указанные выше, заполняются по мере необходимости, если иное не установлено законодательством РФ.</w:t>
      </w:r>
    </w:p>
    <w:p w:rsidR="00116EEA" w:rsidRPr="00AE0DDD" w:rsidRDefault="002458BF" w:rsidP="00AD0263">
      <w:pPr>
        <w:jc w:val="both"/>
        <w:rPr>
          <w:rFonts w:cstheme="minorHAnsi"/>
          <w:color w:val="000000"/>
          <w:sz w:val="28"/>
          <w:szCs w:val="28"/>
          <w:lang w:val="ru-RU"/>
        </w:rPr>
      </w:pPr>
      <w:r w:rsidRPr="00AE0DDD">
        <w:rPr>
          <w:rFonts w:cstheme="minorHAnsi"/>
          <w:color w:val="000000"/>
          <w:sz w:val="28"/>
          <w:szCs w:val="28"/>
          <w:lang w:val="ru-RU"/>
        </w:rPr>
        <w:t>Основание: пункты</w:t>
      </w:r>
      <w:r w:rsidRPr="00AE0DDD">
        <w:rPr>
          <w:rFonts w:cstheme="minorHAnsi"/>
          <w:color w:val="000000"/>
          <w:sz w:val="28"/>
          <w:szCs w:val="28"/>
        </w:rPr>
        <w:t> </w:t>
      </w:r>
      <w:r w:rsidRPr="00AE0DDD">
        <w:rPr>
          <w:rFonts w:cstheme="minorHAnsi"/>
          <w:color w:val="000000"/>
          <w:sz w:val="28"/>
          <w:szCs w:val="28"/>
          <w:lang w:val="ru-RU"/>
        </w:rPr>
        <w:t>11, 167</w:t>
      </w:r>
      <w:r w:rsidRPr="00AE0DDD">
        <w:rPr>
          <w:rFonts w:cstheme="minorHAnsi"/>
          <w:color w:val="000000"/>
          <w:sz w:val="28"/>
          <w:szCs w:val="28"/>
        </w:rPr>
        <w:t> </w:t>
      </w:r>
      <w:r w:rsidRPr="00AE0DDD">
        <w:rPr>
          <w:rFonts w:cstheme="minorHAnsi"/>
          <w:color w:val="000000"/>
          <w:sz w:val="28"/>
          <w:szCs w:val="28"/>
          <w:lang w:val="ru-RU"/>
        </w:rPr>
        <w:t>Инструкции к Единому плану счетов № 157н, Методические указания, утвержденные приказом Минфина от 30.03.2015 № 52н.</w:t>
      </w:r>
    </w:p>
    <w:p w:rsidR="00116EEA" w:rsidRPr="00AE0DDD" w:rsidRDefault="00AE0DDD" w:rsidP="00AD0263">
      <w:pPr>
        <w:jc w:val="both"/>
        <w:rPr>
          <w:rFonts w:cstheme="minorHAnsi"/>
          <w:color w:val="000000"/>
          <w:sz w:val="28"/>
          <w:szCs w:val="28"/>
          <w:lang w:val="ru-RU"/>
        </w:rPr>
      </w:pPr>
      <w:r>
        <w:rPr>
          <w:rFonts w:cstheme="minorHAnsi"/>
          <w:color w:val="000000"/>
          <w:sz w:val="28"/>
          <w:szCs w:val="28"/>
          <w:lang w:val="ru-RU"/>
        </w:rPr>
        <w:t>4</w:t>
      </w:r>
      <w:r w:rsidR="002458BF" w:rsidRPr="00AE0DDD">
        <w:rPr>
          <w:rFonts w:cstheme="minorHAnsi"/>
          <w:color w:val="000000"/>
          <w:sz w:val="28"/>
          <w:szCs w:val="28"/>
          <w:lang w:val="ru-RU"/>
        </w:rPr>
        <w:t>. Журнал операций расчетов по оплате труда, денежному довольствию и стипендиям (ф. 0504071) ведется раздельно по кодам финансового обеспечения деятельности и раздельно по счетам:</w:t>
      </w:r>
    </w:p>
    <w:p w:rsidR="00116EEA" w:rsidRPr="00AE0DDD" w:rsidRDefault="002458BF" w:rsidP="00127162">
      <w:pPr>
        <w:numPr>
          <w:ilvl w:val="0"/>
          <w:numId w:val="6"/>
        </w:numPr>
        <w:ind w:left="780" w:right="180"/>
        <w:contextualSpacing/>
        <w:jc w:val="both"/>
        <w:rPr>
          <w:rFonts w:cstheme="minorHAnsi"/>
          <w:color w:val="000000"/>
          <w:sz w:val="28"/>
          <w:szCs w:val="28"/>
          <w:lang w:val="ru-RU"/>
        </w:rPr>
      </w:pPr>
      <w:r w:rsidRPr="00AE0DDD">
        <w:rPr>
          <w:rFonts w:cstheme="minorHAnsi"/>
          <w:color w:val="000000"/>
          <w:sz w:val="28"/>
          <w:szCs w:val="28"/>
          <w:lang w:val="ru-RU"/>
        </w:rPr>
        <w:lastRenderedPageBreak/>
        <w:t xml:space="preserve">КБК </w:t>
      </w:r>
      <w:r w:rsidR="00E35030" w:rsidRPr="00AE0DDD">
        <w:rPr>
          <w:rFonts w:cstheme="minorHAnsi"/>
          <w:color w:val="000000"/>
          <w:sz w:val="28"/>
          <w:szCs w:val="28"/>
          <w:lang w:val="ru-RU"/>
        </w:rPr>
        <w:t>2</w:t>
      </w:r>
      <w:r w:rsidRPr="00AE0DDD">
        <w:rPr>
          <w:rFonts w:cstheme="minorHAnsi"/>
          <w:color w:val="000000"/>
          <w:sz w:val="28"/>
          <w:szCs w:val="28"/>
          <w:lang w:val="ru-RU"/>
        </w:rPr>
        <w:t xml:space="preserve">.302.11.000 «Расчеты по заработной плате» и КБК </w:t>
      </w:r>
      <w:r w:rsidR="00E35030" w:rsidRPr="00AE0DDD">
        <w:rPr>
          <w:rFonts w:cstheme="minorHAnsi"/>
          <w:color w:val="000000"/>
          <w:sz w:val="28"/>
          <w:szCs w:val="28"/>
          <w:lang w:val="ru-RU"/>
        </w:rPr>
        <w:t>2</w:t>
      </w:r>
      <w:r w:rsidRPr="00AE0DDD">
        <w:rPr>
          <w:rFonts w:cstheme="minorHAnsi"/>
          <w:color w:val="000000"/>
          <w:sz w:val="28"/>
          <w:szCs w:val="28"/>
          <w:lang w:val="ru-RU"/>
        </w:rPr>
        <w:t>.302.13.000 «Расчеты по начислениям на выплаты по оплате труда»;</w:t>
      </w:r>
    </w:p>
    <w:p w:rsidR="00E35030" w:rsidRPr="00AE0DDD" w:rsidRDefault="00E35030" w:rsidP="00127162">
      <w:pPr>
        <w:pStyle w:val="a4"/>
        <w:numPr>
          <w:ilvl w:val="0"/>
          <w:numId w:val="6"/>
        </w:numPr>
        <w:rPr>
          <w:rFonts w:cstheme="minorHAnsi"/>
          <w:color w:val="000000"/>
          <w:sz w:val="28"/>
          <w:szCs w:val="28"/>
          <w:lang w:val="ru-RU"/>
        </w:rPr>
      </w:pPr>
      <w:r w:rsidRPr="00AE0DDD">
        <w:rPr>
          <w:rFonts w:cstheme="minorHAnsi"/>
          <w:color w:val="000000"/>
          <w:sz w:val="28"/>
          <w:szCs w:val="28"/>
          <w:lang w:val="ru-RU"/>
        </w:rPr>
        <w:t>КБК 4.302.11.000 «Расчеты по заработной плате» и КБК 4.302.13.000 «Расчеты по начислениям на выплаты по оплате труда»;</w:t>
      </w:r>
    </w:p>
    <w:p w:rsidR="00116EEA" w:rsidRPr="00AE0DDD" w:rsidRDefault="002458BF" w:rsidP="00AD0263">
      <w:pPr>
        <w:jc w:val="both"/>
        <w:rPr>
          <w:rFonts w:cstheme="minorHAnsi"/>
          <w:color w:val="000000"/>
          <w:sz w:val="28"/>
          <w:szCs w:val="28"/>
          <w:lang w:val="ru-RU"/>
        </w:rPr>
      </w:pPr>
      <w:r w:rsidRPr="00AE0DDD">
        <w:rPr>
          <w:rFonts w:cstheme="minorHAnsi"/>
          <w:color w:val="000000"/>
          <w:sz w:val="28"/>
          <w:szCs w:val="28"/>
          <w:lang w:val="ru-RU"/>
        </w:rPr>
        <w:t>Основание: пункт 257 Инструкции к Единому плану счетов № 157н.</w:t>
      </w:r>
    </w:p>
    <w:p w:rsidR="00116EEA" w:rsidRPr="00AE0DDD" w:rsidRDefault="00AE0DDD" w:rsidP="00AD0263">
      <w:pPr>
        <w:jc w:val="both"/>
        <w:rPr>
          <w:rFonts w:cstheme="minorHAnsi"/>
          <w:color w:val="000000"/>
          <w:sz w:val="28"/>
          <w:szCs w:val="28"/>
          <w:lang w:val="ru-RU"/>
        </w:rPr>
      </w:pPr>
      <w:r>
        <w:rPr>
          <w:rFonts w:cstheme="minorHAnsi"/>
          <w:color w:val="000000"/>
          <w:sz w:val="28"/>
          <w:szCs w:val="28"/>
          <w:lang w:val="ru-RU"/>
        </w:rPr>
        <w:t>5</w:t>
      </w:r>
      <w:r w:rsidR="002458BF" w:rsidRPr="00AE0DDD">
        <w:rPr>
          <w:rFonts w:cstheme="minorHAnsi"/>
          <w:color w:val="000000"/>
          <w:sz w:val="28"/>
          <w:szCs w:val="28"/>
          <w:lang w:val="ru-RU"/>
        </w:rPr>
        <w:t>. Журнал</w:t>
      </w:r>
      <w:r w:rsidRPr="00AE0DDD">
        <w:rPr>
          <w:rFonts w:cstheme="minorHAnsi"/>
          <w:color w:val="000000"/>
          <w:sz w:val="28"/>
          <w:szCs w:val="28"/>
          <w:lang w:val="ru-RU"/>
        </w:rPr>
        <w:t>ы</w:t>
      </w:r>
      <w:r w:rsidR="002458BF" w:rsidRPr="00AE0DDD">
        <w:rPr>
          <w:rFonts w:cstheme="minorHAnsi"/>
          <w:color w:val="000000"/>
          <w:sz w:val="28"/>
          <w:szCs w:val="28"/>
          <w:lang w:val="ru-RU"/>
        </w:rPr>
        <w:t xml:space="preserve"> операций присваиваются номера согласно приложению </w:t>
      </w:r>
      <w:r>
        <w:rPr>
          <w:rFonts w:cstheme="minorHAnsi"/>
          <w:color w:val="000000"/>
          <w:sz w:val="28"/>
          <w:szCs w:val="28"/>
          <w:lang w:val="ru-RU"/>
        </w:rPr>
        <w:t>№</w:t>
      </w:r>
      <w:r w:rsidR="000F53BC">
        <w:rPr>
          <w:rFonts w:cstheme="minorHAnsi"/>
          <w:color w:val="000000"/>
          <w:sz w:val="28"/>
          <w:szCs w:val="28"/>
          <w:lang w:val="ru-RU"/>
        </w:rPr>
        <w:t>5</w:t>
      </w:r>
      <w:r w:rsidR="002458BF" w:rsidRPr="00AE0DDD">
        <w:rPr>
          <w:rFonts w:cstheme="minorHAnsi"/>
          <w:color w:val="000000"/>
          <w:sz w:val="28"/>
          <w:szCs w:val="28"/>
          <w:lang w:val="ru-RU"/>
        </w:rPr>
        <w:t xml:space="preserve">. Журналы операций подписываются </w:t>
      </w:r>
      <w:proofErr w:type="gramStart"/>
      <w:r w:rsidR="002458BF" w:rsidRPr="00AE0DDD">
        <w:rPr>
          <w:rFonts w:cstheme="minorHAnsi"/>
          <w:color w:val="000000"/>
          <w:sz w:val="28"/>
          <w:szCs w:val="28"/>
          <w:lang w:val="ru-RU"/>
        </w:rPr>
        <w:t>главным бухгалтером</w:t>
      </w:r>
      <w:proofErr w:type="gramEnd"/>
      <w:r w:rsidR="002458BF" w:rsidRPr="00AE0DDD">
        <w:rPr>
          <w:rFonts w:cstheme="minorHAnsi"/>
          <w:color w:val="000000"/>
          <w:sz w:val="28"/>
          <w:szCs w:val="28"/>
          <w:lang w:val="ru-RU"/>
        </w:rPr>
        <w:t xml:space="preserve"> составившим журнал операций.</w:t>
      </w:r>
    </w:p>
    <w:p w:rsidR="00116EEA" w:rsidRPr="00AE0DDD" w:rsidRDefault="00AE0DDD" w:rsidP="00AD0263">
      <w:pPr>
        <w:jc w:val="both"/>
        <w:rPr>
          <w:rFonts w:cstheme="minorHAnsi"/>
          <w:color w:val="000000"/>
          <w:sz w:val="28"/>
          <w:szCs w:val="28"/>
          <w:lang w:val="ru-RU"/>
        </w:rPr>
      </w:pPr>
      <w:r>
        <w:rPr>
          <w:rFonts w:cstheme="minorHAnsi"/>
          <w:color w:val="000000"/>
          <w:sz w:val="28"/>
          <w:szCs w:val="28"/>
          <w:lang w:val="ru-RU"/>
        </w:rPr>
        <w:t>6</w:t>
      </w:r>
      <w:r w:rsidR="002458BF" w:rsidRPr="00AE0DDD">
        <w:rPr>
          <w:rFonts w:cstheme="minorHAnsi"/>
          <w:color w:val="000000"/>
          <w:sz w:val="28"/>
          <w:szCs w:val="28"/>
          <w:lang w:val="ru-RU"/>
        </w:rPr>
        <w:t>. Первичные и сводные учетные документы, бухгалтерские регистры составляются в форме электронного документа, подписанного квалифицированной электронной подписью. При отсутствии возможности составить документ, регистр в электронном виде</w:t>
      </w:r>
      <w:r w:rsidR="002458BF" w:rsidRPr="00AE0DDD">
        <w:rPr>
          <w:rFonts w:cstheme="minorHAnsi"/>
          <w:color w:val="000000"/>
          <w:sz w:val="28"/>
          <w:szCs w:val="28"/>
        </w:rPr>
        <w:t> </w:t>
      </w:r>
      <w:r w:rsidR="002458BF" w:rsidRPr="00AE0DDD">
        <w:rPr>
          <w:rFonts w:cstheme="minorHAnsi"/>
          <w:color w:val="000000"/>
          <w:sz w:val="28"/>
          <w:szCs w:val="28"/>
          <w:lang w:val="ru-RU"/>
        </w:rPr>
        <w:t>он может быть составлен на бумажном носителе и заверен собственноручной подписью.</w:t>
      </w:r>
    </w:p>
    <w:p w:rsidR="00116EEA" w:rsidRPr="00AE0DDD" w:rsidRDefault="002458BF" w:rsidP="00AD0263">
      <w:pPr>
        <w:jc w:val="both"/>
        <w:rPr>
          <w:rFonts w:cstheme="minorHAnsi"/>
          <w:color w:val="000000"/>
          <w:sz w:val="28"/>
          <w:szCs w:val="28"/>
          <w:lang w:val="ru-RU"/>
        </w:rPr>
      </w:pPr>
      <w:r w:rsidRPr="00AE0DDD">
        <w:rPr>
          <w:rFonts w:cstheme="minorHAnsi"/>
          <w:color w:val="000000"/>
          <w:sz w:val="28"/>
          <w:szCs w:val="28"/>
          <w:lang w:val="ru-RU"/>
        </w:rPr>
        <w:t>Список сотрудников, имеющих право подписи электронных документов и регистров бухучета, утверждается отдельным приказом.</w:t>
      </w:r>
    </w:p>
    <w:p w:rsidR="00116EEA" w:rsidRPr="00AE0DDD" w:rsidRDefault="002458BF" w:rsidP="00AD0263">
      <w:pPr>
        <w:jc w:val="both"/>
        <w:rPr>
          <w:rFonts w:cstheme="minorHAnsi"/>
          <w:color w:val="000000"/>
          <w:sz w:val="28"/>
          <w:szCs w:val="28"/>
          <w:lang w:val="ru-RU"/>
        </w:rPr>
      </w:pPr>
      <w:r w:rsidRPr="00AE0DDD">
        <w:rPr>
          <w:rFonts w:cstheme="minorHAnsi"/>
          <w:color w:val="000000"/>
          <w:sz w:val="28"/>
          <w:szCs w:val="28"/>
          <w:lang w:val="ru-RU"/>
        </w:rPr>
        <w:t>Основание: часть 5 статьи 9 Закона от 06.12.2011 № 402-ФЗ, пункт 11 Инструкции к Единому плану счетов № 157н, пункт 32 СГС «Концептуальные основы бухучета и отчетности», Методические указания, утвержденные приказом Минфина от 30.03.2015 № 52н, статья 2 Закона от 06.04.2011 № 63-ФЗ.</w:t>
      </w:r>
    </w:p>
    <w:p w:rsidR="00116EEA" w:rsidRPr="00AE0DDD" w:rsidRDefault="006E6B26" w:rsidP="00AD0263">
      <w:pPr>
        <w:jc w:val="both"/>
        <w:rPr>
          <w:rFonts w:cstheme="minorHAnsi"/>
          <w:color w:val="000000"/>
          <w:sz w:val="28"/>
          <w:szCs w:val="28"/>
          <w:lang w:val="ru-RU"/>
        </w:rPr>
      </w:pPr>
      <w:r>
        <w:rPr>
          <w:rFonts w:cstheme="minorHAnsi"/>
          <w:color w:val="000000"/>
          <w:sz w:val="28"/>
          <w:szCs w:val="28"/>
          <w:lang w:val="ru-RU"/>
        </w:rPr>
        <w:t>7</w:t>
      </w:r>
      <w:r w:rsidR="002458BF" w:rsidRPr="00AE0DDD">
        <w:rPr>
          <w:rFonts w:cstheme="minorHAnsi"/>
          <w:color w:val="000000"/>
          <w:sz w:val="28"/>
          <w:szCs w:val="28"/>
          <w:lang w:val="ru-RU"/>
        </w:rPr>
        <w:t>. Электронные документы, подписанные квалифицированной электронной подписью, хранятся в электронном виде на съемных носителях информации в соответствии с порядком учета и хранения съемных носителей информации. При этом ведется журнал учета и движения электронных носителей. Журнал должен быть пронумерован, прошнурован и скреплен печатью учреждения. Ведение и хранение журнала возлагается приказом руководителя на ответственного сотрудника учреждения.</w:t>
      </w:r>
      <w:r w:rsidR="002458BF" w:rsidRPr="00AE0DDD">
        <w:rPr>
          <w:rFonts w:cstheme="minorHAnsi"/>
          <w:sz w:val="28"/>
          <w:szCs w:val="28"/>
          <w:lang w:val="ru-RU"/>
        </w:rPr>
        <w:br/>
      </w:r>
      <w:r w:rsidR="002458BF" w:rsidRPr="00AE0DDD">
        <w:rPr>
          <w:rFonts w:cstheme="minorHAnsi"/>
          <w:color w:val="000000"/>
          <w:sz w:val="28"/>
          <w:szCs w:val="28"/>
          <w:lang w:val="ru-RU"/>
        </w:rPr>
        <w:t xml:space="preserve"> Основание: пункт 33 СГС «Концептуальные основы бухучета и отчетности», пункт 14 Инструкции к Единому плану счетов № 157н.</w:t>
      </w:r>
    </w:p>
    <w:p w:rsidR="00116EEA" w:rsidRPr="00AE0DDD" w:rsidRDefault="006E6B26" w:rsidP="00AD0263">
      <w:pPr>
        <w:jc w:val="both"/>
        <w:rPr>
          <w:rFonts w:cstheme="minorHAnsi"/>
          <w:color w:val="000000"/>
          <w:sz w:val="28"/>
          <w:szCs w:val="28"/>
          <w:lang w:val="ru-RU"/>
        </w:rPr>
      </w:pPr>
      <w:r>
        <w:rPr>
          <w:rFonts w:cstheme="minorHAnsi"/>
          <w:color w:val="000000"/>
          <w:sz w:val="28"/>
          <w:szCs w:val="28"/>
          <w:lang w:val="ru-RU"/>
        </w:rPr>
        <w:t>8</w:t>
      </w:r>
      <w:r w:rsidR="002458BF" w:rsidRPr="00AE0DDD">
        <w:rPr>
          <w:rFonts w:cstheme="minorHAnsi"/>
          <w:color w:val="000000"/>
          <w:sz w:val="28"/>
          <w:szCs w:val="28"/>
          <w:lang w:val="ru-RU"/>
        </w:rPr>
        <w:t>. При приобретении и реализации основных средств, нематериальных и непроизведенных активов составляется Акт о приеме-передаче объектов нефинансовых активов (ф. 0504101).</w:t>
      </w:r>
    </w:p>
    <w:p w:rsidR="00116EEA" w:rsidRPr="00AE0DDD" w:rsidRDefault="006E6B26" w:rsidP="00AD0263">
      <w:pPr>
        <w:jc w:val="both"/>
        <w:rPr>
          <w:rFonts w:cstheme="minorHAnsi"/>
          <w:color w:val="000000"/>
          <w:sz w:val="28"/>
          <w:szCs w:val="28"/>
          <w:lang w:val="ru-RU"/>
        </w:rPr>
      </w:pPr>
      <w:r>
        <w:rPr>
          <w:rFonts w:cstheme="minorHAnsi"/>
          <w:color w:val="000000"/>
          <w:sz w:val="28"/>
          <w:szCs w:val="28"/>
          <w:lang w:val="ru-RU"/>
        </w:rPr>
        <w:t>9.</w:t>
      </w:r>
      <w:r w:rsidR="002458BF" w:rsidRPr="00AE0DDD">
        <w:rPr>
          <w:rFonts w:cstheme="minorHAnsi"/>
          <w:color w:val="000000"/>
          <w:sz w:val="28"/>
          <w:szCs w:val="28"/>
          <w:lang w:val="ru-RU"/>
        </w:rPr>
        <w:t xml:space="preserve"> В Табеле учета использования рабочего времени (ф. 0504421) регистрируются случаи отклонений от нормального использования рабочего времени, установленного правилами трудового распорядка.</w:t>
      </w:r>
    </w:p>
    <w:p w:rsidR="00116EEA" w:rsidRPr="00AE0DDD" w:rsidRDefault="002458BF" w:rsidP="00AD0263">
      <w:pPr>
        <w:jc w:val="both"/>
        <w:rPr>
          <w:rFonts w:cstheme="minorHAnsi"/>
          <w:color w:val="000000"/>
          <w:sz w:val="28"/>
          <w:szCs w:val="28"/>
          <w:lang w:val="ru-RU"/>
        </w:rPr>
      </w:pPr>
      <w:r w:rsidRPr="00AE0DDD">
        <w:rPr>
          <w:rFonts w:cstheme="minorHAnsi"/>
          <w:color w:val="000000"/>
          <w:sz w:val="28"/>
          <w:szCs w:val="28"/>
          <w:lang w:val="ru-RU"/>
        </w:rPr>
        <w:lastRenderedPageBreak/>
        <w:t>Табель учета использования рабочего времени (ф. 0504421) дополнен условными обозначениями.</w:t>
      </w:r>
    </w:p>
    <w:tbl>
      <w:tblPr>
        <w:tblW w:w="8805" w:type="dxa"/>
        <w:tblCellMar>
          <w:top w:w="15" w:type="dxa"/>
          <w:left w:w="15" w:type="dxa"/>
          <w:bottom w:w="15" w:type="dxa"/>
          <w:right w:w="15" w:type="dxa"/>
        </w:tblCellMar>
        <w:tblLook w:val="0600" w:firstRow="0" w:lastRow="0" w:firstColumn="0" w:lastColumn="0" w:noHBand="1" w:noVBand="1"/>
      </w:tblPr>
      <w:tblGrid>
        <w:gridCol w:w="7097"/>
        <w:gridCol w:w="1708"/>
      </w:tblGrid>
      <w:tr w:rsidR="00116EEA" w:rsidRPr="00AE0DDD">
        <w:tc>
          <w:tcPr>
            <w:tcW w:w="67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6EEA" w:rsidRPr="00AE0DDD" w:rsidRDefault="002458BF" w:rsidP="00AD0263">
            <w:pPr>
              <w:jc w:val="both"/>
              <w:rPr>
                <w:rFonts w:cstheme="minorHAnsi"/>
                <w:sz w:val="28"/>
                <w:szCs w:val="28"/>
              </w:rPr>
            </w:pPr>
            <w:proofErr w:type="spellStart"/>
            <w:r w:rsidRPr="00AE0DDD">
              <w:rPr>
                <w:rFonts w:cstheme="minorHAnsi"/>
                <w:b/>
                <w:bCs/>
                <w:color w:val="000000"/>
                <w:sz w:val="28"/>
                <w:szCs w:val="28"/>
              </w:rPr>
              <w:t>Наименование</w:t>
            </w:r>
            <w:proofErr w:type="spellEnd"/>
            <w:r w:rsidRPr="00AE0DDD">
              <w:rPr>
                <w:rFonts w:cstheme="minorHAnsi"/>
                <w:b/>
                <w:bCs/>
                <w:color w:val="000000"/>
                <w:sz w:val="28"/>
                <w:szCs w:val="28"/>
              </w:rPr>
              <w:t xml:space="preserve"> </w:t>
            </w:r>
            <w:proofErr w:type="spellStart"/>
            <w:r w:rsidRPr="00AE0DDD">
              <w:rPr>
                <w:rFonts w:cstheme="minorHAnsi"/>
                <w:b/>
                <w:bCs/>
                <w:color w:val="000000"/>
                <w:sz w:val="28"/>
                <w:szCs w:val="28"/>
              </w:rPr>
              <w:t>показателя</w:t>
            </w:r>
            <w:proofErr w:type="spellEnd"/>
          </w:p>
        </w:tc>
        <w:tc>
          <w:tcPr>
            <w:tcW w:w="16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6EEA" w:rsidRPr="00AE0DDD" w:rsidRDefault="002458BF" w:rsidP="00AD0263">
            <w:pPr>
              <w:jc w:val="both"/>
              <w:rPr>
                <w:rFonts w:cstheme="minorHAnsi"/>
                <w:sz w:val="28"/>
                <w:szCs w:val="28"/>
              </w:rPr>
            </w:pPr>
            <w:proofErr w:type="spellStart"/>
            <w:r w:rsidRPr="00AE0DDD">
              <w:rPr>
                <w:rFonts w:cstheme="minorHAnsi"/>
                <w:b/>
                <w:bCs/>
                <w:color w:val="000000"/>
                <w:sz w:val="28"/>
                <w:szCs w:val="28"/>
              </w:rPr>
              <w:t>Код</w:t>
            </w:r>
            <w:proofErr w:type="spellEnd"/>
          </w:p>
        </w:tc>
      </w:tr>
      <w:tr w:rsidR="00116EEA" w:rsidRPr="00AE0DDD">
        <w:tc>
          <w:tcPr>
            <w:tcW w:w="67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6EEA" w:rsidRPr="00AE0DDD" w:rsidRDefault="002458BF" w:rsidP="00AD0263">
            <w:pPr>
              <w:jc w:val="both"/>
              <w:rPr>
                <w:rFonts w:cstheme="minorHAnsi"/>
                <w:sz w:val="28"/>
                <w:szCs w:val="28"/>
              </w:rPr>
            </w:pPr>
            <w:proofErr w:type="spellStart"/>
            <w:r w:rsidRPr="00AE0DDD">
              <w:rPr>
                <w:rFonts w:cstheme="minorHAnsi"/>
                <w:color w:val="000000"/>
                <w:sz w:val="28"/>
                <w:szCs w:val="28"/>
              </w:rPr>
              <w:t>Дополнительные</w:t>
            </w:r>
            <w:proofErr w:type="spellEnd"/>
            <w:r w:rsidRPr="00AE0DDD">
              <w:rPr>
                <w:rFonts w:cstheme="minorHAnsi"/>
                <w:color w:val="000000"/>
                <w:sz w:val="28"/>
                <w:szCs w:val="28"/>
              </w:rPr>
              <w:t xml:space="preserve"> </w:t>
            </w:r>
            <w:proofErr w:type="spellStart"/>
            <w:r w:rsidRPr="00AE0DDD">
              <w:rPr>
                <w:rFonts w:cstheme="minorHAnsi"/>
                <w:color w:val="000000"/>
                <w:sz w:val="28"/>
                <w:szCs w:val="28"/>
              </w:rPr>
              <w:t>выходные</w:t>
            </w:r>
            <w:proofErr w:type="spellEnd"/>
            <w:r w:rsidRPr="00AE0DDD">
              <w:rPr>
                <w:rFonts w:cstheme="minorHAnsi"/>
                <w:color w:val="000000"/>
                <w:sz w:val="28"/>
                <w:szCs w:val="28"/>
              </w:rPr>
              <w:t xml:space="preserve"> </w:t>
            </w:r>
            <w:proofErr w:type="spellStart"/>
            <w:r w:rsidRPr="00AE0DDD">
              <w:rPr>
                <w:rFonts w:cstheme="minorHAnsi"/>
                <w:color w:val="000000"/>
                <w:sz w:val="28"/>
                <w:szCs w:val="28"/>
              </w:rPr>
              <w:t>дни</w:t>
            </w:r>
            <w:proofErr w:type="spellEnd"/>
            <w:r w:rsidRPr="00AE0DDD">
              <w:rPr>
                <w:rFonts w:cstheme="minorHAnsi"/>
                <w:color w:val="000000"/>
                <w:sz w:val="28"/>
                <w:szCs w:val="28"/>
              </w:rPr>
              <w:t xml:space="preserve"> (</w:t>
            </w:r>
            <w:proofErr w:type="spellStart"/>
            <w:r w:rsidRPr="00AE0DDD">
              <w:rPr>
                <w:rFonts w:cstheme="minorHAnsi"/>
                <w:color w:val="000000"/>
                <w:sz w:val="28"/>
                <w:szCs w:val="28"/>
              </w:rPr>
              <w:t>оплачиваемые</w:t>
            </w:r>
            <w:proofErr w:type="spellEnd"/>
            <w:r w:rsidRPr="00AE0DDD">
              <w:rPr>
                <w:rFonts w:cstheme="minorHAnsi"/>
                <w:color w:val="000000"/>
                <w:sz w:val="28"/>
                <w:szCs w:val="28"/>
              </w:rPr>
              <w:t>)</w:t>
            </w:r>
          </w:p>
        </w:tc>
        <w:tc>
          <w:tcPr>
            <w:tcW w:w="16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6EEA" w:rsidRPr="00AE0DDD" w:rsidRDefault="002458BF" w:rsidP="00AD0263">
            <w:pPr>
              <w:jc w:val="both"/>
              <w:rPr>
                <w:rFonts w:cstheme="minorHAnsi"/>
                <w:sz w:val="28"/>
                <w:szCs w:val="28"/>
              </w:rPr>
            </w:pPr>
            <w:r w:rsidRPr="00AE0DDD">
              <w:rPr>
                <w:rFonts w:cstheme="minorHAnsi"/>
                <w:color w:val="000000"/>
                <w:sz w:val="28"/>
                <w:szCs w:val="28"/>
              </w:rPr>
              <w:t>ОВ</w:t>
            </w:r>
          </w:p>
        </w:tc>
      </w:tr>
      <w:tr w:rsidR="00116EEA" w:rsidRPr="00AE0DDD">
        <w:tc>
          <w:tcPr>
            <w:tcW w:w="67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6EEA" w:rsidRPr="006E6B26" w:rsidRDefault="006E6B26" w:rsidP="00AD0263">
            <w:pPr>
              <w:jc w:val="both"/>
              <w:rPr>
                <w:rFonts w:cstheme="minorHAnsi"/>
                <w:sz w:val="28"/>
                <w:szCs w:val="28"/>
                <w:lang w:val="ru-RU"/>
              </w:rPr>
            </w:pPr>
            <w:r>
              <w:rPr>
                <w:rFonts w:cstheme="minorHAnsi"/>
                <w:color w:val="000000"/>
                <w:sz w:val="28"/>
                <w:szCs w:val="28"/>
                <w:lang w:val="ru-RU"/>
              </w:rPr>
              <w:t xml:space="preserve">Дополнительное время отдыха </w:t>
            </w:r>
          </w:p>
        </w:tc>
        <w:tc>
          <w:tcPr>
            <w:tcW w:w="16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6EEA" w:rsidRPr="006E6B26" w:rsidRDefault="006E6B26" w:rsidP="00AD0263">
            <w:pPr>
              <w:jc w:val="both"/>
              <w:rPr>
                <w:rFonts w:cstheme="minorHAnsi"/>
                <w:sz w:val="28"/>
                <w:szCs w:val="28"/>
                <w:lang w:val="ru-RU"/>
              </w:rPr>
            </w:pPr>
            <w:r>
              <w:rPr>
                <w:rFonts w:cstheme="minorHAnsi"/>
                <w:color w:val="000000"/>
                <w:sz w:val="28"/>
                <w:szCs w:val="28"/>
                <w:lang w:val="ru-RU"/>
              </w:rPr>
              <w:t>ДВО</w:t>
            </w:r>
          </w:p>
        </w:tc>
      </w:tr>
      <w:tr w:rsidR="00116EEA" w:rsidRPr="00AE0DDD">
        <w:tc>
          <w:tcPr>
            <w:tcW w:w="67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6EEA" w:rsidRPr="00AE0DDD" w:rsidRDefault="006E6B26" w:rsidP="00AD0263">
            <w:pPr>
              <w:jc w:val="both"/>
              <w:rPr>
                <w:rFonts w:cstheme="minorHAnsi"/>
                <w:sz w:val="28"/>
                <w:szCs w:val="28"/>
                <w:lang w:val="ru-RU"/>
              </w:rPr>
            </w:pPr>
            <w:r w:rsidRPr="006E6B26">
              <w:rPr>
                <w:rFonts w:cstheme="minorHAnsi"/>
                <w:sz w:val="28"/>
                <w:szCs w:val="28"/>
                <w:lang w:val="ru-RU"/>
              </w:rPr>
              <w:t>Дополнительные выходные дни (без сохранения заработной платы)</w:t>
            </w:r>
          </w:p>
        </w:tc>
        <w:tc>
          <w:tcPr>
            <w:tcW w:w="16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6EEA" w:rsidRPr="006E6B26" w:rsidRDefault="006E6B26" w:rsidP="00AD0263">
            <w:pPr>
              <w:jc w:val="both"/>
              <w:rPr>
                <w:rFonts w:cstheme="minorHAnsi"/>
                <w:sz w:val="28"/>
                <w:szCs w:val="28"/>
                <w:lang w:val="ru-RU"/>
              </w:rPr>
            </w:pPr>
            <w:r>
              <w:rPr>
                <w:rFonts w:cstheme="minorHAnsi"/>
                <w:color w:val="000000"/>
                <w:sz w:val="28"/>
                <w:szCs w:val="28"/>
                <w:lang w:val="ru-RU"/>
              </w:rPr>
              <w:t>НВ</w:t>
            </w:r>
          </w:p>
        </w:tc>
      </w:tr>
      <w:tr w:rsidR="00116EEA" w:rsidRPr="00AE0DDD" w:rsidTr="00E75C36">
        <w:trPr>
          <w:trHeight w:val="427"/>
        </w:trPr>
        <w:tc>
          <w:tcPr>
            <w:tcW w:w="67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6EEA" w:rsidRPr="00AE0DDD" w:rsidRDefault="00197297" w:rsidP="00AD0263">
            <w:pPr>
              <w:jc w:val="both"/>
              <w:rPr>
                <w:rFonts w:cstheme="minorHAnsi"/>
                <w:color w:val="000000"/>
                <w:sz w:val="28"/>
                <w:szCs w:val="28"/>
                <w:lang w:val="ru-RU"/>
              </w:rPr>
            </w:pPr>
            <w:r>
              <w:rPr>
                <w:rFonts w:cstheme="minorHAnsi"/>
                <w:color w:val="000000"/>
                <w:sz w:val="28"/>
                <w:szCs w:val="28"/>
                <w:lang w:val="ru-RU"/>
              </w:rPr>
              <w:t>Нерабочие оплачиваемые дни</w:t>
            </w:r>
          </w:p>
        </w:tc>
        <w:tc>
          <w:tcPr>
            <w:tcW w:w="16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6EEA" w:rsidRPr="00E75C36" w:rsidRDefault="00D037E3" w:rsidP="00AD0263">
            <w:pPr>
              <w:jc w:val="both"/>
              <w:rPr>
                <w:rFonts w:cstheme="minorHAnsi"/>
                <w:sz w:val="28"/>
                <w:szCs w:val="28"/>
                <w:lang w:val="ru-RU"/>
              </w:rPr>
            </w:pPr>
            <w:r>
              <w:rPr>
                <w:rFonts w:cstheme="minorHAnsi"/>
                <w:sz w:val="28"/>
                <w:szCs w:val="28"/>
                <w:lang w:val="ru-RU"/>
              </w:rPr>
              <w:t>Ф/</w:t>
            </w:r>
            <w:r w:rsidR="00197297">
              <w:rPr>
                <w:rFonts w:cstheme="minorHAnsi"/>
                <w:sz w:val="28"/>
                <w:szCs w:val="28"/>
                <w:lang w:val="ru-RU"/>
              </w:rPr>
              <w:t>НОД</w:t>
            </w:r>
          </w:p>
        </w:tc>
      </w:tr>
      <w:tr w:rsidR="00116EEA" w:rsidRPr="00AE0DDD">
        <w:tc>
          <w:tcPr>
            <w:tcW w:w="67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6EEA" w:rsidRPr="00AE0DDD" w:rsidRDefault="002458BF" w:rsidP="00AD0263">
            <w:pPr>
              <w:jc w:val="both"/>
              <w:rPr>
                <w:rFonts w:cstheme="minorHAnsi"/>
                <w:sz w:val="28"/>
                <w:szCs w:val="28"/>
              </w:rPr>
            </w:pPr>
            <w:r w:rsidRPr="00AE0DDD">
              <w:rPr>
                <w:rFonts w:cstheme="minorHAnsi"/>
                <w:color w:val="000000"/>
                <w:sz w:val="28"/>
                <w:szCs w:val="28"/>
              </w:rPr>
              <w:t>…</w:t>
            </w:r>
          </w:p>
        </w:tc>
        <w:tc>
          <w:tcPr>
            <w:tcW w:w="16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6EEA" w:rsidRPr="00AE0DDD" w:rsidRDefault="00116EEA" w:rsidP="00AD0263">
            <w:pPr>
              <w:ind w:left="75" w:right="75"/>
              <w:jc w:val="both"/>
              <w:rPr>
                <w:rFonts w:cstheme="minorHAnsi"/>
                <w:color w:val="000000"/>
                <w:sz w:val="28"/>
                <w:szCs w:val="28"/>
              </w:rPr>
            </w:pPr>
          </w:p>
        </w:tc>
      </w:tr>
    </w:tbl>
    <w:p w:rsidR="00116EEA" w:rsidRDefault="00540760" w:rsidP="00E75C36">
      <w:pPr>
        <w:jc w:val="both"/>
        <w:rPr>
          <w:rFonts w:cstheme="minorHAnsi"/>
          <w:color w:val="000000"/>
          <w:sz w:val="28"/>
          <w:szCs w:val="28"/>
          <w:lang w:val="ru-RU"/>
        </w:rPr>
      </w:pPr>
      <w:r>
        <w:rPr>
          <w:rFonts w:cstheme="minorHAnsi"/>
          <w:color w:val="000000"/>
          <w:sz w:val="28"/>
          <w:szCs w:val="28"/>
          <w:lang w:val="ru-RU"/>
        </w:rPr>
        <w:t>10. При временном переводе работников на удаленный режим работы обмен документами, которые оформляются в бумажном виде, разрешается осуществлять по электронной почте посредством скан-копий.</w:t>
      </w:r>
    </w:p>
    <w:p w:rsidR="00540760" w:rsidRDefault="00540760" w:rsidP="00E75C36">
      <w:pPr>
        <w:jc w:val="both"/>
        <w:rPr>
          <w:rFonts w:cstheme="minorHAnsi"/>
          <w:color w:val="000000"/>
          <w:sz w:val="28"/>
          <w:szCs w:val="28"/>
          <w:lang w:val="ru-RU"/>
        </w:rPr>
      </w:pPr>
      <w:r>
        <w:rPr>
          <w:rFonts w:cstheme="minorHAnsi"/>
          <w:color w:val="000000"/>
          <w:sz w:val="28"/>
          <w:szCs w:val="28"/>
          <w:lang w:val="ru-RU"/>
        </w:rPr>
        <w:t>Скан-копия первичного документа изготавливается сотрудником, ответственным за факт хозяйственной жизни. Скан-копия направляется сотруднику, уполномоченному на согласование. Согласованием считается возврат электронного письма от получателя к отправителю со скан-копией подписанного документа.</w:t>
      </w:r>
    </w:p>
    <w:p w:rsidR="00540760" w:rsidRPr="00AE0DDD" w:rsidRDefault="00540760" w:rsidP="00E75C36">
      <w:pPr>
        <w:jc w:val="both"/>
        <w:rPr>
          <w:rFonts w:cstheme="minorHAnsi"/>
          <w:color w:val="000000"/>
          <w:sz w:val="28"/>
          <w:szCs w:val="28"/>
          <w:lang w:val="ru-RU"/>
        </w:rPr>
      </w:pPr>
      <w:r>
        <w:rPr>
          <w:rFonts w:cstheme="minorHAnsi"/>
          <w:color w:val="000000"/>
          <w:sz w:val="28"/>
          <w:szCs w:val="28"/>
          <w:lang w:val="ru-RU"/>
        </w:rPr>
        <w:t>После окончания режима удаленной работы первичные документы, оформленные посредством обмена скан-копий, распечатываются на бумажном носителе и подписываются собственноручной подписью ответственных лиц.</w:t>
      </w:r>
    </w:p>
    <w:p w:rsidR="00116EEA" w:rsidRPr="00AE0DDD" w:rsidRDefault="002458BF" w:rsidP="00E75C36">
      <w:pPr>
        <w:jc w:val="center"/>
        <w:rPr>
          <w:rFonts w:cstheme="minorHAnsi"/>
          <w:color w:val="000000"/>
          <w:sz w:val="28"/>
          <w:szCs w:val="28"/>
          <w:lang w:val="ru-RU"/>
        </w:rPr>
      </w:pPr>
      <w:r w:rsidRPr="00AE0DDD">
        <w:rPr>
          <w:rFonts w:cstheme="minorHAnsi"/>
          <w:b/>
          <w:bCs/>
          <w:color w:val="000000"/>
          <w:sz w:val="28"/>
          <w:szCs w:val="28"/>
        </w:rPr>
        <w:t>IV</w:t>
      </w:r>
      <w:r w:rsidRPr="00AE0DDD">
        <w:rPr>
          <w:rFonts w:cstheme="minorHAnsi"/>
          <w:b/>
          <w:bCs/>
          <w:color w:val="000000"/>
          <w:sz w:val="28"/>
          <w:szCs w:val="28"/>
          <w:lang w:val="ru-RU"/>
        </w:rPr>
        <w:t>. План счетов</w:t>
      </w:r>
    </w:p>
    <w:p w:rsidR="00116EEA" w:rsidRPr="00AE0DDD" w:rsidRDefault="002458BF" w:rsidP="00AD0263">
      <w:pPr>
        <w:jc w:val="both"/>
        <w:rPr>
          <w:rFonts w:cstheme="minorHAnsi"/>
          <w:color w:val="000000"/>
          <w:sz w:val="28"/>
          <w:szCs w:val="28"/>
          <w:lang w:val="ru-RU"/>
        </w:rPr>
      </w:pPr>
      <w:r w:rsidRPr="00AE0DDD">
        <w:rPr>
          <w:rFonts w:cstheme="minorHAnsi"/>
          <w:color w:val="000000"/>
          <w:sz w:val="28"/>
          <w:szCs w:val="28"/>
          <w:lang w:val="ru-RU"/>
        </w:rPr>
        <w:t xml:space="preserve">1. Бухгалтерский учет ведется с использованием Рабочего плана счетов (приложение </w:t>
      </w:r>
      <w:r w:rsidR="000F53BC">
        <w:rPr>
          <w:rFonts w:cstheme="minorHAnsi"/>
          <w:color w:val="000000"/>
          <w:sz w:val="28"/>
          <w:szCs w:val="28"/>
          <w:lang w:val="ru-RU"/>
        </w:rPr>
        <w:t>4</w:t>
      </w:r>
      <w:r w:rsidRPr="00AE0DDD">
        <w:rPr>
          <w:rFonts w:cstheme="minorHAnsi"/>
          <w:color w:val="000000"/>
          <w:sz w:val="28"/>
          <w:szCs w:val="28"/>
          <w:lang w:val="ru-RU"/>
        </w:rPr>
        <w:t xml:space="preserve">), разработанного в соответствии с Инструкцией к Единому плану счетов № 157н, Инструкцией № 174н, за исключением операций, указанных в пункте 2 раздела </w:t>
      </w:r>
      <w:r w:rsidRPr="00AE0DDD">
        <w:rPr>
          <w:rFonts w:cstheme="minorHAnsi"/>
          <w:color w:val="000000"/>
          <w:sz w:val="28"/>
          <w:szCs w:val="28"/>
        </w:rPr>
        <w:t>IV</w:t>
      </w:r>
      <w:r w:rsidRPr="00AE0DDD">
        <w:rPr>
          <w:rFonts w:cstheme="minorHAnsi"/>
          <w:color w:val="000000"/>
          <w:sz w:val="28"/>
          <w:szCs w:val="28"/>
          <w:lang w:val="ru-RU"/>
        </w:rPr>
        <w:t xml:space="preserve"> настоящей учетной политики.</w:t>
      </w:r>
    </w:p>
    <w:p w:rsidR="00116EEA" w:rsidRPr="00AE0DDD" w:rsidRDefault="002458BF" w:rsidP="00AD0263">
      <w:pPr>
        <w:jc w:val="both"/>
        <w:rPr>
          <w:rFonts w:cstheme="minorHAnsi"/>
          <w:color w:val="000000"/>
          <w:sz w:val="28"/>
          <w:szCs w:val="28"/>
          <w:lang w:val="ru-RU"/>
        </w:rPr>
      </w:pPr>
      <w:r w:rsidRPr="00AE0DDD">
        <w:rPr>
          <w:rFonts w:cstheme="minorHAnsi"/>
          <w:color w:val="000000"/>
          <w:sz w:val="28"/>
          <w:szCs w:val="28"/>
          <w:lang w:val="ru-RU"/>
        </w:rPr>
        <w:t>Основание: пункты 2 и 6 Инструкции к Единому плану счетов № 157н, пункт 19 СГС</w:t>
      </w:r>
      <w:r w:rsidRPr="00AE0DDD">
        <w:rPr>
          <w:rFonts w:cstheme="minorHAnsi"/>
          <w:color w:val="000000"/>
          <w:sz w:val="28"/>
          <w:szCs w:val="28"/>
        </w:rPr>
        <w:t> </w:t>
      </w:r>
      <w:r w:rsidRPr="00AE0DDD">
        <w:rPr>
          <w:rFonts w:cstheme="minorHAnsi"/>
          <w:color w:val="000000"/>
          <w:sz w:val="28"/>
          <w:szCs w:val="28"/>
          <w:lang w:val="ru-RU"/>
        </w:rPr>
        <w:t>«Концептуальные основы бухучета и отчетности», подпункт «б» пункта 9 СГС «Учетная</w:t>
      </w:r>
      <w:r w:rsidRPr="00AE0DDD">
        <w:rPr>
          <w:rFonts w:cstheme="minorHAnsi"/>
          <w:color w:val="000000"/>
          <w:sz w:val="28"/>
          <w:szCs w:val="28"/>
        </w:rPr>
        <w:t> </w:t>
      </w:r>
      <w:r w:rsidRPr="00AE0DDD">
        <w:rPr>
          <w:rFonts w:cstheme="minorHAnsi"/>
          <w:color w:val="000000"/>
          <w:sz w:val="28"/>
          <w:szCs w:val="28"/>
          <w:lang w:val="ru-RU"/>
        </w:rPr>
        <w:t>политика, оценочные значения и ошибки».</w:t>
      </w:r>
    </w:p>
    <w:p w:rsidR="00116EEA" w:rsidRPr="00AE0DDD" w:rsidRDefault="00116EEA" w:rsidP="00AD0263">
      <w:pPr>
        <w:jc w:val="both"/>
        <w:rPr>
          <w:rFonts w:cstheme="minorHAnsi"/>
          <w:color w:val="000000"/>
          <w:sz w:val="28"/>
          <w:szCs w:val="28"/>
          <w:lang w:val="ru-RU"/>
        </w:rPr>
      </w:pPr>
    </w:p>
    <w:p w:rsidR="001179FF" w:rsidRPr="00D02647" w:rsidRDefault="001179FF" w:rsidP="00E93A77">
      <w:pPr>
        <w:jc w:val="center"/>
        <w:rPr>
          <w:rFonts w:cstheme="minorHAnsi"/>
          <w:b/>
          <w:bCs/>
          <w:color w:val="000000"/>
          <w:sz w:val="28"/>
          <w:szCs w:val="28"/>
          <w:lang w:val="ru-RU"/>
        </w:rPr>
      </w:pPr>
    </w:p>
    <w:p w:rsidR="00116EEA" w:rsidRPr="00AE0DDD" w:rsidRDefault="002458BF" w:rsidP="00E93A77">
      <w:pPr>
        <w:jc w:val="center"/>
        <w:rPr>
          <w:rFonts w:cstheme="minorHAnsi"/>
          <w:color w:val="000000"/>
          <w:sz w:val="28"/>
          <w:szCs w:val="28"/>
          <w:lang w:val="ru-RU"/>
        </w:rPr>
      </w:pPr>
      <w:r w:rsidRPr="00AE0DDD">
        <w:rPr>
          <w:rFonts w:cstheme="minorHAnsi"/>
          <w:b/>
          <w:bCs/>
          <w:color w:val="000000"/>
          <w:sz w:val="28"/>
          <w:szCs w:val="28"/>
        </w:rPr>
        <w:lastRenderedPageBreak/>
        <w:t>V</w:t>
      </w:r>
      <w:r w:rsidRPr="00AE0DDD">
        <w:rPr>
          <w:rFonts w:cstheme="minorHAnsi"/>
          <w:b/>
          <w:bCs/>
          <w:color w:val="000000"/>
          <w:sz w:val="28"/>
          <w:szCs w:val="28"/>
          <w:lang w:val="ru-RU"/>
        </w:rPr>
        <w:t>. Методика ведения бухгалтерского учета</w:t>
      </w:r>
    </w:p>
    <w:p w:rsidR="00116EEA" w:rsidRPr="00AE0DDD" w:rsidRDefault="002458BF" w:rsidP="00E93A77">
      <w:pPr>
        <w:jc w:val="center"/>
        <w:rPr>
          <w:rFonts w:cstheme="minorHAnsi"/>
          <w:color w:val="000000"/>
          <w:sz w:val="28"/>
          <w:szCs w:val="28"/>
          <w:lang w:val="ru-RU"/>
        </w:rPr>
      </w:pPr>
      <w:r w:rsidRPr="00AE0DDD">
        <w:rPr>
          <w:rFonts w:cstheme="minorHAnsi"/>
          <w:b/>
          <w:bCs/>
          <w:color w:val="000000"/>
          <w:sz w:val="28"/>
          <w:szCs w:val="28"/>
          <w:lang w:val="ru-RU"/>
        </w:rPr>
        <w:t>1. Общие положения</w:t>
      </w:r>
    </w:p>
    <w:p w:rsidR="00116EEA" w:rsidRPr="00AE0DDD" w:rsidRDefault="002458BF" w:rsidP="00E75C36">
      <w:pPr>
        <w:jc w:val="both"/>
        <w:rPr>
          <w:rFonts w:cstheme="minorHAnsi"/>
          <w:color w:val="000000"/>
          <w:sz w:val="28"/>
          <w:szCs w:val="28"/>
          <w:lang w:val="ru-RU"/>
        </w:rPr>
      </w:pPr>
      <w:r w:rsidRPr="00AE0DDD">
        <w:rPr>
          <w:rFonts w:cstheme="minorHAnsi"/>
          <w:color w:val="000000"/>
          <w:sz w:val="28"/>
          <w:szCs w:val="28"/>
          <w:lang w:val="ru-RU"/>
        </w:rPr>
        <w:t>1.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поступлению и выбытию активов.</w:t>
      </w:r>
      <w:r w:rsidRPr="00AE0DDD">
        <w:rPr>
          <w:rFonts w:cstheme="minorHAnsi"/>
          <w:sz w:val="28"/>
          <w:szCs w:val="28"/>
          <w:lang w:val="ru-RU"/>
        </w:rPr>
        <w:br/>
      </w:r>
      <w:r w:rsidRPr="00AE0DDD">
        <w:rPr>
          <w:rFonts w:cstheme="minorHAnsi"/>
          <w:color w:val="000000"/>
          <w:sz w:val="28"/>
          <w:szCs w:val="28"/>
          <w:lang w:val="ru-RU"/>
        </w:rPr>
        <w:t xml:space="preserve"> Основание: пункт 54 СГС «Концептуальные основы бухучета и отчетности».</w:t>
      </w:r>
    </w:p>
    <w:p w:rsidR="00116EEA" w:rsidRPr="00AE0DDD" w:rsidRDefault="002458BF" w:rsidP="00AD0263">
      <w:pPr>
        <w:jc w:val="both"/>
        <w:rPr>
          <w:rFonts w:cstheme="minorHAnsi"/>
          <w:color w:val="000000"/>
          <w:sz w:val="28"/>
          <w:szCs w:val="28"/>
          <w:lang w:val="ru-RU"/>
        </w:rPr>
      </w:pPr>
      <w:r w:rsidRPr="00AE0DDD">
        <w:rPr>
          <w:rFonts w:cstheme="minorHAnsi"/>
          <w:color w:val="000000"/>
          <w:sz w:val="28"/>
          <w:szCs w:val="28"/>
          <w:lang w:val="ru-RU"/>
        </w:rPr>
        <w:t>1.3.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бухгалтера.</w:t>
      </w:r>
      <w:r w:rsidRPr="00AE0DDD">
        <w:rPr>
          <w:rFonts w:cstheme="minorHAnsi"/>
          <w:sz w:val="28"/>
          <w:szCs w:val="28"/>
          <w:lang w:val="ru-RU"/>
        </w:rPr>
        <w:br/>
      </w:r>
      <w:r w:rsidRPr="00AE0DDD">
        <w:rPr>
          <w:rFonts w:cstheme="minorHAnsi"/>
          <w:color w:val="000000"/>
          <w:sz w:val="28"/>
          <w:szCs w:val="28"/>
          <w:lang w:val="ru-RU"/>
        </w:rPr>
        <w:t xml:space="preserve"> Основание: пункт 6 СГС «Учетная политика, оценочные значения и ошибки».</w:t>
      </w:r>
    </w:p>
    <w:p w:rsidR="00116EEA" w:rsidRPr="00AE0DDD" w:rsidRDefault="002458BF" w:rsidP="00E93A77">
      <w:pPr>
        <w:jc w:val="center"/>
        <w:rPr>
          <w:rFonts w:cstheme="minorHAnsi"/>
          <w:color w:val="000000"/>
          <w:sz w:val="28"/>
          <w:szCs w:val="28"/>
          <w:lang w:val="ru-RU"/>
        </w:rPr>
      </w:pPr>
      <w:r w:rsidRPr="00AE0DDD">
        <w:rPr>
          <w:rFonts w:cstheme="minorHAnsi"/>
          <w:b/>
          <w:bCs/>
          <w:color w:val="000000"/>
          <w:sz w:val="28"/>
          <w:szCs w:val="28"/>
          <w:lang w:val="ru-RU"/>
        </w:rPr>
        <w:t>2. Основные средства</w:t>
      </w:r>
    </w:p>
    <w:p w:rsidR="00116EEA" w:rsidRPr="00AE0DDD" w:rsidRDefault="002458BF" w:rsidP="00AD0263">
      <w:pPr>
        <w:jc w:val="both"/>
        <w:rPr>
          <w:rFonts w:cstheme="minorHAnsi"/>
          <w:color w:val="000000"/>
          <w:sz w:val="28"/>
          <w:szCs w:val="28"/>
          <w:lang w:val="ru-RU"/>
        </w:rPr>
      </w:pPr>
      <w:r w:rsidRPr="00AE0DDD">
        <w:rPr>
          <w:rFonts w:cstheme="minorHAnsi"/>
          <w:color w:val="000000"/>
          <w:sz w:val="28"/>
          <w:szCs w:val="28"/>
          <w:lang w:val="ru-RU"/>
        </w:rPr>
        <w:t>2.1. Учреждение учитывает в составе основных средств материальные объекты имущества, независимо от их стоимости, со сроком полезного использования более 12 месяцев</w:t>
      </w:r>
      <w:r w:rsidR="005F3DB4" w:rsidRPr="00AE0DDD">
        <w:rPr>
          <w:rFonts w:cstheme="minorHAnsi"/>
          <w:color w:val="000000"/>
          <w:sz w:val="28"/>
          <w:szCs w:val="28"/>
          <w:lang w:val="ru-RU"/>
        </w:rPr>
        <w:t>.</w:t>
      </w:r>
    </w:p>
    <w:p w:rsidR="00116EEA" w:rsidRPr="00AE0DDD" w:rsidRDefault="002458BF" w:rsidP="00AD0263">
      <w:pPr>
        <w:jc w:val="both"/>
        <w:rPr>
          <w:rFonts w:cstheme="minorHAnsi"/>
          <w:color w:val="000000"/>
          <w:sz w:val="28"/>
          <w:szCs w:val="28"/>
          <w:lang w:val="ru-RU"/>
        </w:rPr>
      </w:pPr>
      <w:r w:rsidRPr="00AE0DDD">
        <w:rPr>
          <w:rFonts w:cstheme="minorHAnsi"/>
          <w:color w:val="000000"/>
          <w:sz w:val="28"/>
          <w:szCs w:val="28"/>
          <w:lang w:val="ru-RU"/>
        </w:rPr>
        <w:t>2.2.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116EEA" w:rsidRPr="00AE0DDD" w:rsidRDefault="002458BF" w:rsidP="00127162">
      <w:pPr>
        <w:numPr>
          <w:ilvl w:val="0"/>
          <w:numId w:val="7"/>
        </w:numPr>
        <w:ind w:left="780" w:right="180"/>
        <w:contextualSpacing/>
        <w:jc w:val="both"/>
        <w:rPr>
          <w:rFonts w:cstheme="minorHAnsi"/>
          <w:color w:val="000000"/>
          <w:sz w:val="28"/>
          <w:szCs w:val="28"/>
          <w:lang w:val="ru-RU"/>
        </w:rPr>
      </w:pPr>
      <w:r w:rsidRPr="00AE0DDD">
        <w:rPr>
          <w:rFonts w:cstheme="minorHAnsi"/>
          <w:color w:val="000000"/>
          <w:sz w:val="28"/>
          <w:szCs w:val="28"/>
          <w:lang w:val="ru-RU"/>
        </w:rPr>
        <w:t>мебель для обстановки одного помещения: столы, стулья, стеллажи, шкафы, полки;</w:t>
      </w:r>
    </w:p>
    <w:p w:rsidR="00116EEA" w:rsidRPr="00AE0DDD" w:rsidRDefault="002458BF" w:rsidP="00127162">
      <w:pPr>
        <w:numPr>
          <w:ilvl w:val="0"/>
          <w:numId w:val="7"/>
        </w:numPr>
        <w:ind w:left="780" w:right="180"/>
        <w:contextualSpacing/>
        <w:jc w:val="both"/>
        <w:rPr>
          <w:rFonts w:cstheme="minorHAnsi"/>
          <w:color w:val="000000"/>
          <w:sz w:val="28"/>
          <w:szCs w:val="28"/>
          <w:lang w:val="ru-RU"/>
        </w:rPr>
      </w:pPr>
      <w:r w:rsidRPr="00AE0DDD">
        <w:rPr>
          <w:rFonts w:cstheme="minorHAnsi"/>
          <w:color w:val="000000"/>
          <w:sz w:val="28"/>
          <w:szCs w:val="28"/>
          <w:lang w:val="ru-RU"/>
        </w:rPr>
        <w:t>компьютерное и периферийное оборудование: системные блоки, мониторы, компьютерные мыши, клавиатуры, принтеры, сканеры, колонки, акустические системы, микрофоны, веб-камеры, устройства захвата видео, внешние ТВ-тюнеры, внешние накопители на жестких дисках;</w:t>
      </w:r>
    </w:p>
    <w:p w:rsidR="00E75C36" w:rsidRPr="00D02647" w:rsidRDefault="00E75C36" w:rsidP="00AD0263">
      <w:pPr>
        <w:jc w:val="both"/>
        <w:rPr>
          <w:rFonts w:cstheme="minorHAnsi"/>
          <w:color w:val="000000"/>
          <w:sz w:val="28"/>
          <w:szCs w:val="28"/>
          <w:lang w:val="ru-RU"/>
        </w:rPr>
      </w:pPr>
    </w:p>
    <w:p w:rsidR="00116EEA" w:rsidRPr="00AE0DDD" w:rsidRDefault="002458BF" w:rsidP="00AD0263">
      <w:pPr>
        <w:jc w:val="both"/>
        <w:rPr>
          <w:rFonts w:cstheme="minorHAnsi"/>
          <w:color w:val="000000"/>
          <w:sz w:val="28"/>
          <w:szCs w:val="28"/>
          <w:lang w:val="ru-RU"/>
        </w:rPr>
      </w:pPr>
      <w:r w:rsidRPr="00AE0DDD">
        <w:rPr>
          <w:rFonts w:cstheme="minorHAnsi"/>
          <w:color w:val="000000"/>
          <w:sz w:val="28"/>
          <w:szCs w:val="28"/>
          <w:lang w:val="ru-RU"/>
        </w:rPr>
        <w:t>Не считается существенной стоимость до 20 000 руб. за один имущественный объект. Необходимость объединения и конкретный перечень объединяемых объектов определяет комиссия учреждения по поступлению и выбытию активов.</w:t>
      </w:r>
    </w:p>
    <w:p w:rsidR="00116EEA" w:rsidRPr="00AE0DDD" w:rsidRDefault="002458BF" w:rsidP="00AD0263">
      <w:pPr>
        <w:jc w:val="both"/>
        <w:rPr>
          <w:rFonts w:cstheme="minorHAnsi"/>
          <w:color w:val="000000"/>
          <w:sz w:val="28"/>
          <w:szCs w:val="28"/>
          <w:lang w:val="ru-RU"/>
        </w:rPr>
      </w:pPr>
      <w:r w:rsidRPr="00AE0DDD">
        <w:rPr>
          <w:rFonts w:cstheme="minorHAnsi"/>
          <w:color w:val="000000"/>
          <w:sz w:val="28"/>
          <w:szCs w:val="28"/>
          <w:lang w:val="ru-RU"/>
        </w:rPr>
        <w:t>Основание: пункт 10 СГС «Основные средства».</w:t>
      </w:r>
    </w:p>
    <w:p w:rsidR="00116EEA" w:rsidRPr="00AE0DDD" w:rsidRDefault="002458BF" w:rsidP="00AD0263">
      <w:pPr>
        <w:jc w:val="both"/>
        <w:rPr>
          <w:rFonts w:cstheme="minorHAnsi"/>
          <w:color w:val="000000"/>
          <w:sz w:val="28"/>
          <w:szCs w:val="28"/>
          <w:lang w:val="ru-RU"/>
        </w:rPr>
      </w:pPr>
      <w:r w:rsidRPr="00AE0DDD">
        <w:rPr>
          <w:rFonts w:cstheme="minorHAnsi"/>
          <w:color w:val="000000"/>
          <w:sz w:val="28"/>
          <w:szCs w:val="28"/>
          <w:lang w:val="ru-RU"/>
        </w:rPr>
        <w:lastRenderedPageBreak/>
        <w:t>2.3.</w:t>
      </w:r>
      <w:r w:rsidRPr="00AE0DDD">
        <w:rPr>
          <w:rFonts w:cstheme="minorHAnsi"/>
          <w:color w:val="000000"/>
          <w:sz w:val="28"/>
          <w:szCs w:val="28"/>
        </w:rPr>
        <w:t> </w:t>
      </w:r>
      <w:r w:rsidRPr="00AE0DDD">
        <w:rPr>
          <w:rFonts w:cstheme="minorHAnsi"/>
          <w:color w:val="000000"/>
          <w:sz w:val="28"/>
          <w:szCs w:val="28"/>
          <w:lang w:val="ru-RU"/>
        </w:rPr>
        <w:t>Уникальный инвентарный номер состоит из десяти знаков и присваивается в порядке:</w:t>
      </w:r>
    </w:p>
    <w:p w:rsidR="00116EEA" w:rsidRPr="00AE0DDD" w:rsidRDefault="002458BF" w:rsidP="00127162">
      <w:pPr>
        <w:numPr>
          <w:ilvl w:val="0"/>
          <w:numId w:val="8"/>
        </w:numPr>
        <w:ind w:left="780" w:right="180"/>
        <w:contextualSpacing/>
        <w:jc w:val="both"/>
        <w:rPr>
          <w:rFonts w:cstheme="minorHAnsi"/>
          <w:color w:val="000000"/>
          <w:sz w:val="28"/>
          <w:szCs w:val="28"/>
          <w:lang w:val="ru-RU"/>
        </w:rPr>
      </w:pPr>
      <w:r w:rsidRPr="00AE0DDD">
        <w:rPr>
          <w:rFonts w:cstheme="minorHAnsi"/>
          <w:color w:val="000000"/>
          <w:sz w:val="28"/>
          <w:szCs w:val="28"/>
          <w:lang w:val="ru-RU"/>
        </w:rPr>
        <w:t>1-й разряд –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«0»);</w:t>
      </w:r>
    </w:p>
    <w:p w:rsidR="00116EEA" w:rsidRPr="00AE0DDD" w:rsidRDefault="002458BF" w:rsidP="00127162">
      <w:pPr>
        <w:numPr>
          <w:ilvl w:val="0"/>
          <w:numId w:val="8"/>
        </w:numPr>
        <w:ind w:left="780" w:right="180"/>
        <w:contextualSpacing/>
        <w:jc w:val="both"/>
        <w:rPr>
          <w:rFonts w:cstheme="minorHAnsi"/>
          <w:color w:val="000000"/>
          <w:sz w:val="28"/>
          <w:szCs w:val="28"/>
          <w:lang w:val="ru-RU"/>
        </w:rPr>
      </w:pPr>
      <w:r w:rsidRPr="00AE0DDD">
        <w:rPr>
          <w:rFonts w:cstheme="minorHAnsi"/>
          <w:color w:val="000000"/>
          <w:sz w:val="28"/>
          <w:szCs w:val="28"/>
          <w:lang w:val="ru-RU"/>
        </w:rPr>
        <w:t>2–4-е разряды – код объекта учета синтетического счета в Плане счетов бухгалтерского учета (приложение 1 к приказу Минфина России от 16.12.2010 № 174н);</w:t>
      </w:r>
    </w:p>
    <w:p w:rsidR="00116EEA" w:rsidRPr="00AE0DDD" w:rsidRDefault="002458BF" w:rsidP="00127162">
      <w:pPr>
        <w:numPr>
          <w:ilvl w:val="0"/>
          <w:numId w:val="8"/>
        </w:numPr>
        <w:ind w:left="780" w:right="180"/>
        <w:contextualSpacing/>
        <w:jc w:val="both"/>
        <w:rPr>
          <w:rFonts w:cstheme="minorHAnsi"/>
          <w:color w:val="000000"/>
          <w:sz w:val="28"/>
          <w:szCs w:val="28"/>
          <w:lang w:val="ru-RU"/>
        </w:rPr>
      </w:pPr>
      <w:r w:rsidRPr="00AE0DDD">
        <w:rPr>
          <w:rFonts w:cstheme="minorHAnsi"/>
          <w:color w:val="000000"/>
          <w:sz w:val="28"/>
          <w:szCs w:val="28"/>
          <w:lang w:val="ru-RU"/>
        </w:rPr>
        <w:t>5–6-е разряды – код группы и вида синтетического счета Плана счетов бухгалтерского учета (приложение 1 к приказу Минфина России от 16.12.2010 № 174н);</w:t>
      </w:r>
    </w:p>
    <w:p w:rsidR="00116EEA" w:rsidRPr="00AE0DDD" w:rsidRDefault="002458BF" w:rsidP="00127162">
      <w:pPr>
        <w:numPr>
          <w:ilvl w:val="0"/>
          <w:numId w:val="8"/>
        </w:numPr>
        <w:ind w:left="780" w:right="180"/>
        <w:jc w:val="both"/>
        <w:rPr>
          <w:rFonts w:cstheme="minorHAnsi"/>
          <w:color w:val="000000"/>
          <w:sz w:val="28"/>
          <w:szCs w:val="28"/>
          <w:lang w:val="ru-RU"/>
        </w:rPr>
      </w:pPr>
      <w:r w:rsidRPr="00AE0DDD">
        <w:rPr>
          <w:rFonts w:cstheme="minorHAnsi"/>
          <w:color w:val="000000"/>
          <w:sz w:val="28"/>
          <w:szCs w:val="28"/>
          <w:lang w:val="ru-RU"/>
        </w:rPr>
        <w:t>7–10-е разряды – порядковый номер нефинансового актива.</w:t>
      </w:r>
    </w:p>
    <w:p w:rsidR="00116EEA" w:rsidRPr="00AE0DDD" w:rsidRDefault="002458BF" w:rsidP="00AD0263">
      <w:pPr>
        <w:jc w:val="both"/>
        <w:rPr>
          <w:rFonts w:cstheme="minorHAnsi"/>
          <w:color w:val="000000"/>
          <w:sz w:val="28"/>
          <w:szCs w:val="28"/>
          <w:lang w:val="ru-RU"/>
        </w:rPr>
      </w:pPr>
      <w:r w:rsidRPr="00AE0DDD">
        <w:rPr>
          <w:rFonts w:cstheme="minorHAnsi"/>
          <w:color w:val="000000"/>
          <w:sz w:val="28"/>
          <w:szCs w:val="28"/>
          <w:lang w:val="ru-RU"/>
        </w:rPr>
        <w:t>Основание: пункт 9 СГС «Основные средства», пункт 46 Инструкции к Единому плану счетов № 157н.</w:t>
      </w:r>
    </w:p>
    <w:p w:rsidR="00116EEA" w:rsidRPr="00AE0DDD" w:rsidRDefault="002458BF" w:rsidP="00AD0263">
      <w:pPr>
        <w:jc w:val="both"/>
        <w:rPr>
          <w:rFonts w:cstheme="minorHAnsi"/>
          <w:color w:val="000000"/>
          <w:sz w:val="28"/>
          <w:szCs w:val="28"/>
          <w:lang w:val="ru-RU"/>
        </w:rPr>
      </w:pPr>
      <w:r w:rsidRPr="00AE0DDD">
        <w:rPr>
          <w:rFonts w:cstheme="minorHAnsi"/>
          <w:color w:val="000000"/>
          <w:sz w:val="28"/>
          <w:szCs w:val="28"/>
          <w:lang w:val="ru-RU"/>
        </w:rPr>
        <w:t>2.4. Присвоенный объекту инвентарный номер обозначается путем нанесения номера на инвентарный объект краской или водостойким маркером. В 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 что и на сложном объекте.</w:t>
      </w:r>
    </w:p>
    <w:p w:rsidR="00116EEA" w:rsidRPr="00AE0DDD" w:rsidRDefault="002458BF" w:rsidP="00AD0263">
      <w:pPr>
        <w:jc w:val="both"/>
        <w:rPr>
          <w:rFonts w:cstheme="minorHAnsi"/>
          <w:color w:val="000000"/>
          <w:sz w:val="28"/>
          <w:szCs w:val="28"/>
        </w:rPr>
      </w:pPr>
      <w:r w:rsidRPr="00AE0DDD">
        <w:rPr>
          <w:rFonts w:cstheme="minorHAnsi"/>
          <w:color w:val="000000"/>
          <w:sz w:val="28"/>
          <w:szCs w:val="28"/>
          <w:lang w:val="ru-RU"/>
        </w:rPr>
        <w:t xml:space="preserve">2.5. Затраты по замене отдельных составных частей </w:t>
      </w:r>
      <w:proofErr w:type="gramStart"/>
      <w:r w:rsidRPr="00AE0DDD">
        <w:rPr>
          <w:rFonts w:cstheme="minorHAnsi"/>
          <w:color w:val="000000"/>
          <w:sz w:val="28"/>
          <w:szCs w:val="28"/>
          <w:lang w:val="ru-RU"/>
        </w:rPr>
        <w:t>комплекса</w:t>
      </w:r>
      <w:r w:rsidRPr="00AE0DDD">
        <w:rPr>
          <w:rFonts w:cstheme="minorHAnsi"/>
          <w:color w:val="000000"/>
          <w:sz w:val="28"/>
          <w:szCs w:val="28"/>
        </w:rPr>
        <w:t> </w:t>
      </w:r>
      <w:r w:rsidRPr="00AE0DDD">
        <w:rPr>
          <w:rFonts w:cstheme="minorHAnsi"/>
          <w:color w:val="000000"/>
          <w:sz w:val="28"/>
          <w:szCs w:val="28"/>
          <w:lang w:val="ru-RU"/>
        </w:rPr>
        <w:t xml:space="preserve"> конструктивно</w:t>
      </w:r>
      <w:proofErr w:type="gramEnd"/>
      <w:r w:rsidRPr="00AE0DDD">
        <w:rPr>
          <w:rFonts w:cstheme="minorHAnsi"/>
          <w:color w:val="000000"/>
          <w:sz w:val="28"/>
          <w:szCs w:val="28"/>
          <w:lang w:val="ru-RU"/>
        </w:rPr>
        <w:t>-сочлененных предметов,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w:t>
      </w:r>
      <w:r w:rsidRPr="00AE0DDD">
        <w:rPr>
          <w:rFonts w:cstheme="minorHAnsi"/>
          <w:color w:val="000000"/>
          <w:sz w:val="28"/>
          <w:szCs w:val="28"/>
        </w:rPr>
        <w:t> </w:t>
      </w:r>
      <w:r w:rsidRPr="00AE0DDD">
        <w:rPr>
          <w:rFonts w:cstheme="minorHAnsi"/>
          <w:color w:val="000000"/>
          <w:sz w:val="28"/>
          <w:szCs w:val="28"/>
          <w:lang w:val="ru-RU"/>
        </w:rPr>
        <w:t>заменяемых (</w:t>
      </w:r>
      <w:proofErr w:type="spellStart"/>
      <w:r w:rsidRPr="00AE0DDD">
        <w:rPr>
          <w:rFonts w:cstheme="minorHAnsi"/>
          <w:color w:val="000000"/>
          <w:sz w:val="28"/>
          <w:szCs w:val="28"/>
          <w:lang w:val="ru-RU"/>
        </w:rPr>
        <w:t>выбываемых</w:t>
      </w:r>
      <w:proofErr w:type="spellEnd"/>
      <w:r w:rsidRPr="00AE0DDD">
        <w:rPr>
          <w:rFonts w:cstheme="minorHAnsi"/>
          <w:color w:val="000000"/>
          <w:sz w:val="28"/>
          <w:szCs w:val="28"/>
          <w:lang w:val="ru-RU"/>
        </w:rPr>
        <w:t xml:space="preserve">) составных частей. </w:t>
      </w:r>
      <w:proofErr w:type="spellStart"/>
      <w:r w:rsidRPr="00AE0DDD">
        <w:rPr>
          <w:rFonts w:cstheme="minorHAnsi"/>
          <w:color w:val="000000"/>
          <w:sz w:val="28"/>
          <w:szCs w:val="28"/>
        </w:rPr>
        <w:t>Данное</w:t>
      </w:r>
      <w:proofErr w:type="spellEnd"/>
      <w:r w:rsidRPr="00AE0DDD">
        <w:rPr>
          <w:rFonts w:cstheme="minorHAnsi"/>
          <w:color w:val="000000"/>
          <w:sz w:val="28"/>
          <w:szCs w:val="28"/>
        </w:rPr>
        <w:t xml:space="preserve"> </w:t>
      </w:r>
      <w:proofErr w:type="spellStart"/>
      <w:r w:rsidRPr="00AE0DDD">
        <w:rPr>
          <w:rFonts w:cstheme="minorHAnsi"/>
          <w:color w:val="000000"/>
          <w:sz w:val="28"/>
          <w:szCs w:val="28"/>
        </w:rPr>
        <w:t>правило</w:t>
      </w:r>
      <w:proofErr w:type="spellEnd"/>
      <w:r w:rsidRPr="00AE0DDD">
        <w:rPr>
          <w:rFonts w:cstheme="minorHAnsi"/>
          <w:color w:val="000000"/>
          <w:sz w:val="28"/>
          <w:szCs w:val="28"/>
        </w:rPr>
        <w:t xml:space="preserve"> </w:t>
      </w:r>
      <w:proofErr w:type="spellStart"/>
      <w:r w:rsidRPr="00AE0DDD">
        <w:rPr>
          <w:rFonts w:cstheme="minorHAnsi"/>
          <w:color w:val="000000"/>
          <w:sz w:val="28"/>
          <w:szCs w:val="28"/>
        </w:rPr>
        <w:t>применяется</w:t>
      </w:r>
      <w:proofErr w:type="spellEnd"/>
      <w:r w:rsidRPr="00AE0DDD">
        <w:rPr>
          <w:rFonts w:cstheme="minorHAnsi"/>
          <w:color w:val="000000"/>
          <w:sz w:val="28"/>
          <w:szCs w:val="28"/>
        </w:rPr>
        <w:t xml:space="preserve"> к </w:t>
      </w:r>
      <w:proofErr w:type="spellStart"/>
      <w:r w:rsidRPr="00AE0DDD">
        <w:rPr>
          <w:rFonts w:cstheme="minorHAnsi"/>
          <w:color w:val="000000"/>
          <w:sz w:val="28"/>
          <w:szCs w:val="28"/>
        </w:rPr>
        <w:t>следующим</w:t>
      </w:r>
      <w:proofErr w:type="spellEnd"/>
      <w:r w:rsidRPr="00AE0DDD">
        <w:rPr>
          <w:rFonts w:cstheme="minorHAnsi"/>
          <w:color w:val="000000"/>
          <w:sz w:val="28"/>
          <w:szCs w:val="28"/>
        </w:rPr>
        <w:t xml:space="preserve"> </w:t>
      </w:r>
      <w:proofErr w:type="spellStart"/>
      <w:r w:rsidRPr="00AE0DDD">
        <w:rPr>
          <w:rFonts w:cstheme="minorHAnsi"/>
          <w:color w:val="000000"/>
          <w:sz w:val="28"/>
          <w:szCs w:val="28"/>
        </w:rPr>
        <w:t>группам</w:t>
      </w:r>
      <w:proofErr w:type="spellEnd"/>
      <w:r w:rsidRPr="00AE0DDD">
        <w:rPr>
          <w:rFonts w:cstheme="minorHAnsi"/>
          <w:color w:val="000000"/>
          <w:sz w:val="28"/>
          <w:szCs w:val="28"/>
        </w:rPr>
        <w:t xml:space="preserve"> </w:t>
      </w:r>
      <w:proofErr w:type="spellStart"/>
      <w:r w:rsidRPr="00AE0DDD">
        <w:rPr>
          <w:rFonts w:cstheme="minorHAnsi"/>
          <w:color w:val="000000"/>
          <w:sz w:val="28"/>
          <w:szCs w:val="28"/>
        </w:rPr>
        <w:t>основных</w:t>
      </w:r>
      <w:proofErr w:type="spellEnd"/>
      <w:r w:rsidRPr="00AE0DDD">
        <w:rPr>
          <w:rFonts w:cstheme="minorHAnsi"/>
          <w:color w:val="000000"/>
          <w:sz w:val="28"/>
          <w:szCs w:val="28"/>
        </w:rPr>
        <w:t xml:space="preserve"> </w:t>
      </w:r>
      <w:proofErr w:type="spellStart"/>
      <w:r w:rsidRPr="00AE0DDD">
        <w:rPr>
          <w:rFonts w:cstheme="minorHAnsi"/>
          <w:color w:val="000000"/>
          <w:sz w:val="28"/>
          <w:szCs w:val="28"/>
        </w:rPr>
        <w:t>средств</w:t>
      </w:r>
      <w:proofErr w:type="spellEnd"/>
      <w:r w:rsidRPr="00AE0DDD">
        <w:rPr>
          <w:rFonts w:cstheme="minorHAnsi"/>
          <w:color w:val="000000"/>
          <w:sz w:val="28"/>
          <w:szCs w:val="28"/>
        </w:rPr>
        <w:t>:</w:t>
      </w:r>
    </w:p>
    <w:p w:rsidR="00116EEA" w:rsidRPr="00AE0DDD" w:rsidRDefault="002458BF" w:rsidP="00127162">
      <w:pPr>
        <w:numPr>
          <w:ilvl w:val="0"/>
          <w:numId w:val="9"/>
        </w:numPr>
        <w:ind w:left="780" w:right="180"/>
        <w:contextualSpacing/>
        <w:jc w:val="both"/>
        <w:rPr>
          <w:rFonts w:cstheme="minorHAnsi"/>
          <w:color w:val="000000"/>
          <w:sz w:val="28"/>
          <w:szCs w:val="28"/>
        </w:rPr>
      </w:pPr>
      <w:proofErr w:type="spellStart"/>
      <w:r w:rsidRPr="00AE0DDD">
        <w:rPr>
          <w:rFonts w:cstheme="minorHAnsi"/>
          <w:color w:val="000000"/>
          <w:sz w:val="28"/>
          <w:szCs w:val="28"/>
        </w:rPr>
        <w:t>машины</w:t>
      </w:r>
      <w:proofErr w:type="spellEnd"/>
      <w:r w:rsidRPr="00AE0DDD">
        <w:rPr>
          <w:rFonts w:cstheme="minorHAnsi"/>
          <w:color w:val="000000"/>
          <w:sz w:val="28"/>
          <w:szCs w:val="28"/>
        </w:rPr>
        <w:t xml:space="preserve"> и </w:t>
      </w:r>
      <w:proofErr w:type="spellStart"/>
      <w:r w:rsidRPr="00AE0DDD">
        <w:rPr>
          <w:rFonts w:cstheme="minorHAnsi"/>
          <w:color w:val="000000"/>
          <w:sz w:val="28"/>
          <w:szCs w:val="28"/>
        </w:rPr>
        <w:t>оборудование</w:t>
      </w:r>
      <w:proofErr w:type="spellEnd"/>
      <w:r w:rsidRPr="00AE0DDD">
        <w:rPr>
          <w:rFonts w:cstheme="minorHAnsi"/>
          <w:color w:val="000000"/>
          <w:sz w:val="28"/>
          <w:szCs w:val="28"/>
        </w:rPr>
        <w:t>;</w:t>
      </w:r>
    </w:p>
    <w:p w:rsidR="00116EEA" w:rsidRPr="00AE0DDD" w:rsidRDefault="002458BF" w:rsidP="00127162">
      <w:pPr>
        <w:numPr>
          <w:ilvl w:val="0"/>
          <w:numId w:val="9"/>
        </w:numPr>
        <w:ind w:left="780" w:right="180"/>
        <w:contextualSpacing/>
        <w:jc w:val="both"/>
        <w:rPr>
          <w:rFonts w:cstheme="minorHAnsi"/>
          <w:color w:val="000000"/>
          <w:sz w:val="28"/>
          <w:szCs w:val="28"/>
        </w:rPr>
      </w:pPr>
      <w:proofErr w:type="spellStart"/>
      <w:r w:rsidRPr="00AE0DDD">
        <w:rPr>
          <w:rFonts w:cstheme="minorHAnsi"/>
          <w:color w:val="000000"/>
          <w:sz w:val="28"/>
          <w:szCs w:val="28"/>
        </w:rPr>
        <w:t>транспортные</w:t>
      </w:r>
      <w:proofErr w:type="spellEnd"/>
      <w:r w:rsidRPr="00AE0DDD">
        <w:rPr>
          <w:rFonts w:cstheme="minorHAnsi"/>
          <w:color w:val="000000"/>
          <w:sz w:val="28"/>
          <w:szCs w:val="28"/>
        </w:rPr>
        <w:t xml:space="preserve"> </w:t>
      </w:r>
      <w:proofErr w:type="spellStart"/>
      <w:r w:rsidRPr="00AE0DDD">
        <w:rPr>
          <w:rFonts w:cstheme="minorHAnsi"/>
          <w:color w:val="000000"/>
          <w:sz w:val="28"/>
          <w:szCs w:val="28"/>
        </w:rPr>
        <w:t>средства</w:t>
      </w:r>
      <w:proofErr w:type="spellEnd"/>
      <w:r w:rsidRPr="00AE0DDD">
        <w:rPr>
          <w:rFonts w:cstheme="minorHAnsi"/>
          <w:color w:val="000000"/>
          <w:sz w:val="28"/>
          <w:szCs w:val="28"/>
        </w:rPr>
        <w:t>;</w:t>
      </w:r>
    </w:p>
    <w:p w:rsidR="00116EEA" w:rsidRPr="00FC6BB5" w:rsidRDefault="002458BF" w:rsidP="00127162">
      <w:pPr>
        <w:numPr>
          <w:ilvl w:val="0"/>
          <w:numId w:val="9"/>
        </w:numPr>
        <w:ind w:left="780" w:right="180"/>
        <w:contextualSpacing/>
        <w:jc w:val="both"/>
        <w:rPr>
          <w:rFonts w:cstheme="minorHAnsi"/>
          <w:color w:val="000000"/>
          <w:sz w:val="28"/>
          <w:szCs w:val="28"/>
        </w:rPr>
      </w:pPr>
      <w:proofErr w:type="spellStart"/>
      <w:r w:rsidRPr="00AE0DDD">
        <w:rPr>
          <w:rFonts w:cstheme="minorHAnsi"/>
          <w:color w:val="000000"/>
          <w:sz w:val="28"/>
          <w:szCs w:val="28"/>
        </w:rPr>
        <w:t>инвентарь</w:t>
      </w:r>
      <w:proofErr w:type="spellEnd"/>
      <w:r w:rsidRPr="00AE0DDD">
        <w:rPr>
          <w:rFonts w:cstheme="minorHAnsi"/>
          <w:color w:val="000000"/>
          <w:sz w:val="28"/>
          <w:szCs w:val="28"/>
        </w:rPr>
        <w:t xml:space="preserve"> </w:t>
      </w:r>
      <w:proofErr w:type="spellStart"/>
      <w:r w:rsidRPr="00AE0DDD">
        <w:rPr>
          <w:rFonts w:cstheme="minorHAnsi"/>
          <w:color w:val="000000"/>
          <w:sz w:val="28"/>
          <w:szCs w:val="28"/>
        </w:rPr>
        <w:t>производственный</w:t>
      </w:r>
      <w:proofErr w:type="spellEnd"/>
      <w:r w:rsidRPr="00AE0DDD">
        <w:rPr>
          <w:rFonts w:cstheme="minorHAnsi"/>
          <w:color w:val="000000"/>
          <w:sz w:val="28"/>
          <w:szCs w:val="28"/>
        </w:rPr>
        <w:t xml:space="preserve"> и </w:t>
      </w:r>
      <w:proofErr w:type="spellStart"/>
      <w:r w:rsidRPr="00AE0DDD">
        <w:rPr>
          <w:rFonts w:cstheme="minorHAnsi"/>
          <w:color w:val="000000"/>
          <w:sz w:val="28"/>
          <w:szCs w:val="28"/>
        </w:rPr>
        <w:t>хозяйственный</w:t>
      </w:r>
      <w:proofErr w:type="spellEnd"/>
      <w:r w:rsidRPr="00AE0DDD">
        <w:rPr>
          <w:rFonts w:cstheme="minorHAnsi"/>
          <w:color w:val="000000"/>
          <w:sz w:val="28"/>
          <w:szCs w:val="28"/>
        </w:rPr>
        <w:t>;</w:t>
      </w:r>
    </w:p>
    <w:p w:rsidR="00116EEA" w:rsidRPr="00AE0DDD" w:rsidRDefault="002458BF" w:rsidP="00AD0263">
      <w:pPr>
        <w:jc w:val="both"/>
        <w:rPr>
          <w:rFonts w:cstheme="minorHAnsi"/>
          <w:color w:val="000000"/>
          <w:sz w:val="28"/>
          <w:szCs w:val="28"/>
          <w:lang w:val="ru-RU"/>
        </w:rPr>
      </w:pPr>
      <w:r w:rsidRPr="00AE0DDD">
        <w:rPr>
          <w:rFonts w:cstheme="minorHAnsi"/>
          <w:color w:val="000000"/>
          <w:sz w:val="28"/>
          <w:szCs w:val="28"/>
          <w:lang w:val="ru-RU"/>
        </w:rPr>
        <w:t>Основание: пункт 27 СГС «Основные средства».</w:t>
      </w:r>
    </w:p>
    <w:p w:rsidR="00116EEA" w:rsidRPr="00AE0DDD" w:rsidRDefault="002458BF" w:rsidP="00AD0263">
      <w:pPr>
        <w:jc w:val="both"/>
        <w:rPr>
          <w:rFonts w:cstheme="minorHAnsi"/>
          <w:color w:val="000000"/>
          <w:sz w:val="28"/>
          <w:szCs w:val="28"/>
        </w:rPr>
      </w:pPr>
      <w:r w:rsidRPr="00AE0DDD">
        <w:rPr>
          <w:rFonts w:cstheme="minorHAnsi"/>
          <w:color w:val="000000"/>
          <w:sz w:val="28"/>
          <w:szCs w:val="28"/>
          <w:lang w:val="ru-RU"/>
        </w:rPr>
        <w:t xml:space="preserve">2.6. В случае частичной ликвидации или </w:t>
      </w:r>
      <w:proofErr w:type="spellStart"/>
      <w:r w:rsidRPr="00AE0DDD">
        <w:rPr>
          <w:rFonts w:cstheme="minorHAnsi"/>
          <w:color w:val="000000"/>
          <w:sz w:val="28"/>
          <w:szCs w:val="28"/>
          <w:lang w:val="ru-RU"/>
        </w:rPr>
        <w:t>разукомплектации</w:t>
      </w:r>
      <w:proofErr w:type="spellEnd"/>
      <w:r w:rsidRPr="00AE0DDD">
        <w:rPr>
          <w:rFonts w:cstheme="minorHAnsi"/>
          <w:color w:val="000000"/>
          <w:sz w:val="28"/>
          <w:szCs w:val="28"/>
          <w:lang w:val="ru-RU"/>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w:t>
      </w:r>
      <w:r w:rsidRPr="00AE0DDD">
        <w:rPr>
          <w:rFonts w:cstheme="minorHAnsi"/>
          <w:color w:val="000000"/>
          <w:sz w:val="28"/>
          <w:szCs w:val="28"/>
        </w:rPr>
        <w:t xml:space="preserve">(в </w:t>
      </w:r>
      <w:proofErr w:type="spellStart"/>
      <w:r w:rsidRPr="00AE0DDD">
        <w:rPr>
          <w:rFonts w:cstheme="minorHAnsi"/>
          <w:color w:val="000000"/>
          <w:sz w:val="28"/>
          <w:szCs w:val="28"/>
        </w:rPr>
        <w:t>порядке</w:t>
      </w:r>
      <w:proofErr w:type="spellEnd"/>
      <w:r w:rsidRPr="00AE0DDD">
        <w:rPr>
          <w:rFonts w:cstheme="minorHAnsi"/>
          <w:color w:val="000000"/>
          <w:sz w:val="28"/>
          <w:szCs w:val="28"/>
        </w:rPr>
        <w:t xml:space="preserve"> </w:t>
      </w:r>
      <w:proofErr w:type="spellStart"/>
      <w:r w:rsidRPr="00AE0DDD">
        <w:rPr>
          <w:rFonts w:cstheme="minorHAnsi"/>
          <w:color w:val="000000"/>
          <w:sz w:val="28"/>
          <w:szCs w:val="28"/>
        </w:rPr>
        <w:t>убывания</w:t>
      </w:r>
      <w:proofErr w:type="spellEnd"/>
      <w:r w:rsidRPr="00AE0DDD">
        <w:rPr>
          <w:rFonts w:cstheme="minorHAnsi"/>
          <w:color w:val="000000"/>
          <w:sz w:val="28"/>
          <w:szCs w:val="28"/>
        </w:rPr>
        <w:t xml:space="preserve"> </w:t>
      </w:r>
      <w:proofErr w:type="spellStart"/>
      <w:r w:rsidRPr="00AE0DDD">
        <w:rPr>
          <w:rFonts w:cstheme="minorHAnsi"/>
          <w:color w:val="000000"/>
          <w:sz w:val="28"/>
          <w:szCs w:val="28"/>
        </w:rPr>
        <w:t>важности</w:t>
      </w:r>
      <w:proofErr w:type="spellEnd"/>
      <w:r w:rsidRPr="00AE0DDD">
        <w:rPr>
          <w:rFonts w:cstheme="minorHAnsi"/>
          <w:color w:val="000000"/>
          <w:sz w:val="28"/>
          <w:szCs w:val="28"/>
        </w:rPr>
        <w:t>):</w:t>
      </w:r>
    </w:p>
    <w:p w:rsidR="00116EEA" w:rsidRPr="00AE0DDD" w:rsidRDefault="002458BF" w:rsidP="00127162">
      <w:pPr>
        <w:numPr>
          <w:ilvl w:val="0"/>
          <w:numId w:val="10"/>
        </w:numPr>
        <w:ind w:left="780" w:right="180"/>
        <w:contextualSpacing/>
        <w:jc w:val="both"/>
        <w:rPr>
          <w:rFonts w:cstheme="minorHAnsi"/>
          <w:color w:val="000000"/>
          <w:sz w:val="28"/>
          <w:szCs w:val="28"/>
        </w:rPr>
      </w:pPr>
      <w:proofErr w:type="spellStart"/>
      <w:r w:rsidRPr="00AE0DDD">
        <w:rPr>
          <w:rFonts w:cstheme="minorHAnsi"/>
          <w:color w:val="000000"/>
          <w:sz w:val="28"/>
          <w:szCs w:val="28"/>
        </w:rPr>
        <w:t>площади</w:t>
      </w:r>
      <w:proofErr w:type="spellEnd"/>
      <w:r w:rsidRPr="00AE0DDD">
        <w:rPr>
          <w:rFonts w:cstheme="minorHAnsi"/>
          <w:color w:val="000000"/>
          <w:sz w:val="28"/>
          <w:szCs w:val="28"/>
        </w:rPr>
        <w:t>;</w:t>
      </w:r>
    </w:p>
    <w:p w:rsidR="00116EEA" w:rsidRPr="00AE0DDD" w:rsidRDefault="002458BF" w:rsidP="00127162">
      <w:pPr>
        <w:numPr>
          <w:ilvl w:val="0"/>
          <w:numId w:val="10"/>
        </w:numPr>
        <w:ind w:left="780" w:right="180"/>
        <w:contextualSpacing/>
        <w:jc w:val="both"/>
        <w:rPr>
          <w:rFonts w:cstheme="minorHAnsi"/>
          <w:color w:val="000000"/>
          <w:sz w:val="28"/>
          <w:szCs w:val="28"/>
        </w:rPr>
      </w:pPr>
      <w:proofErr w:type="spellStart"/>
      <w:r w:rsidRPr="00AE0DDD">
        <w:rPr>
          <w:rFonts w:cstheme="minorHAnsi"/>
          <w:color w:val="000000"/>
          <w:sz w:val="28"/>
          <w:szCs w:val="28"/>
        </w:rPr>
        <w:t>объему</w:t>
      </w:r>
      <w:proofErr w:type="spellEnd"/>
      <w:r w:rsidRPr="00AE0DDD">
        <w:rPr>
          <w:rFonts w:cstheme="minorHAnsi"/>
          <w:color w:val="000000"/>
          <w:sz w:val="28"/>
          <w:szCs w:val="28"/>
        </w:rPr>
        <w:t>;</w:t>
      </w:r>
    </w:p>
    <w:p w:rsidR="00116EEA" w:rsidRPr="00AE0DDD" w:rsidRDefault="002458BF" w:rsidP="00127162">
      <w:pPr>
        <w:numPr>
          <w:ilvl w:val="0"/>
          <w:numId w:val="10"/>
        </w:numPr>
        <w:ind w:left="780" w:right="180"/>
        <w:contextualSpacing/>
        <w:jc w:val="both"/>
        <w:rPr>
          <w:rFonts w:cstheme="minorHAnsi"/>
          <w:color w:val="000000"/>
          <w:sz w:val="28"/>
          <w:szCs w:val="28"/>
        </w:rPr>
      </w:pPr>
      <w:proofErr w:type="spellStart"/>
      <w:r w:rsidRPr="00AE0DDD">
        <w:rPr>
          <w:rFonts w:cstheme="minorHAnsi"/>
          <w:color w:val="000000"/>
          <w:sz w:val="28"/>
          <w:szCs w:val="28"/>
        </w:rPr>
        <w:lastRenderedPageBreak/>
        <w:t>весу</w:t>
      </w:r>
      <w:proofErr w:type="spellEnd"/>
      <w:r w:rsidRPr="00AE0DDD">
        <w:rPr>
          <w:rFonts w:cstheme="minorHAnsi"/>
          <w:color w:val="000000"/>
          <w:sz w:val="28"/>
          <w:szCs w:val="28"/>
        </w:rPr>
        <w:t>;</w:t>
      </w:r>
    </w:p>
    <w:p w:rsidR="00116EEA" w:rsidRPr="00AE0DDD" w:rsidRDefault="002458BF" w:rsidP="00127162">
      <w:pPr>
        <w:numPr>
          <w:ilvl w:val="0"/>
          <w:numId w:val="10"/>
        </w:numPr>
        <w:ind w:left="780" w:right="180"/>
        <w:jc w:val="both"/>
        <w:rPr>
          <w:rFonts w:cstheme="minorHAnsi"/>
          <w:color w:val="000000"/>
          <w:sz w:val="28"/>
          <w:szCs w:val="28"/>
          <w:lang w:val="ru-RU"/>
        </w:rPr>
      </w:pPr>
      <w:r w:rsidRPr="00AE0DDD">
        <w:rPr>
          <w:rFonts w:cstheme="minorHAnsi"/>
          <w:color w:val="000000"/>
          <w:sz w:val="28"/>
          <w:szCs w:val="28"/>
          <w:lang w:val="ru-RU"/>
        </w:rPr>
        <w:t>иному показателю, установленному комиссией по поступлению и выбытию активов.</w:t>
      </w:r>
    </w:p>
    <w:p w:rsidR="00116EEA" w:rsidRPr="00AE0DDD" w:rsidRDefault="002458BF" w:rsidP="00AD0263">
      <w:pPr>
        <w:jc w:val="both"/>
        <w:rPr>
          <w:rFonts w:cstheme="minorHAnsi"/>
          <w:color w:val="000000"/>
          <w:sz w:val="28"/>
          <w:szCs w:val="28"/>
        </w:rPr>
      </w:pPr>
      <w:r w:rsidRPr="00AE0DDD">
        <w:rPr>
          <w:rFonts w:cstheme="minorHAnsi"/>
          <w:color w:val="000000"/>
          <w:sz w:val="28"/>
          <w:szCs w:val="28"/>
          <w:lang w:val="ru-RU"/>
        </w:rPr>
        <w:t>2.7.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формируют объем капитальных вложений с дальнейшим признанием в стоимости объекта основных средств. Одновременно учтенная ранее в стоимости объекта</w:t>
      </w:r>
      <w:r w:rsidRPr="00AE0DDD">
        <w:rPr>
          <w:rFonts w:cstheme="minorHAnsi"/>
          <w:color w:val="000000"/>
          <w:sz w:val="28"/>
          <w:szCs w:val="28"/>
        </w:rPr>
        <w:t> </w:t>
      </w:r>
      <w:r w:rsidRPr="00AE0DDD">
        <w:rPr>
          <w:rFonts w:cstheme="minorHAnsi"/>
          <w:color w:val="000000"/>
          <w:sz w:val="28"/>
          <w:szCs w:val="28"/>
          <w:lang w:val="ru-RU"/>
        </w:rPr>
        <w:t>сумма затрат на проведение аналогичного мероприятия списывается</w:t>
      </w:r>
      <w:r w:rsidRPr="00AE0DDD">
        <w:rPr>
          <w:rFonts w:cstheme="minorHAnsi"/>
          <w:color w:val="000000"/>
          <w:sz w:val="28"/>
          <w:szCs w:val="28"/>
        </w:rPr>
        <w:t> </w:t>
      </w:r>
      <w:r w:rsidRPr="00AE0DDD">
        <w:rPr>
          <w:rFonts w:cstheme="minorHAnsi"/>
          <w:color w:val="000000"/>
          <w:sz w:val="28"/>
          <w:szCs w:val="28"/>
          <w:lang w:val="ru-RU"/>
        </w:rPr>
        <w:t xml:space="preserve">в расходы текущего периода с учетом накопленной амортизации. </w:t>
      </w:r>
      <w:proofErr w:type="spellStart"/>
      <w:r w:rsidRPr="00AE0DDD">
        <w:rPr>
          <w:rFonts w:cstheme="minorHAnsi"/>
          <w:color w:val="000000"/>
          <w:sz w:val="28"/>
          <w:szCs w:val="28"/>
        </w:rPr>
        <w:t>Данное</w:t>
      </w:r>
      <w:proofErr w:type="spellEnd"/>
      <w:r w:rsidRPr="00AE0DDD">
        <w:rPr>
          <w:rFonts w:cstheme="minorHAnsi"/>
          <w:color w:val="000000"/>
          <w:sz w:val="28"/>
          <w:szCs w:val="28"/>
        </w:rPr>
        <w:t xml:space="preserve"> </w:t>
      </w:r>
      <w:proofErr w:type="spellStart"/>
      <w:r w:rsidRPr="00AE0DDD">
        <w:rPr>
          <w:rFonts w:cstheme="minorHAnsi"/>
          <w:color w:val="000000"/>
          <w:sz w:val="28"/>
          <w:szCs w:val="28"/>
        </w:rPr>
        <w:t>правило</w:t>
      </w:r>
      <w:proofErr w:type="spellEnd"/>
      <w:r w:rsidRPr="00AE0DDD">
        <w:rPr>
          <w:rFonts w:cstheme="minorHAnsi"/>
          <w:color w:val="000000"/>
          <w:sz w:val="28"/>
          <w:szCs w:val="28"/>
        </w:rPr>
        <w:t xml:space="preserve"> </w:t>
      </w:r>
      <w:proofErr w:type="spellStart"/>
      <w:r w:rsidRPr="00AE0DDD">
        <w:rPr>
          <w:rFonts w:cstheme="minorHAnsi"/>
          <w:color w:val="000000"/>
          <w:sz w:val="28"/>
          <w:szCs w:val="28"/>
        </w:rPr>
        <w:t>применяется</w:t>
      </w:r>
      <w:proofErr w:type="spellEnd"/>
      <w:r w:rsidRPr="00AE0DDD">
        <w:rPr>
          <w:rFonts w:cstheme="minorHAnsi"/>
          <w:color w:val="000000"/>
          <w:sz w:val="28"/>
          <w:szCs w:val="28"/>
        </w:rPr>
        <w:t xml:space="preserve"> к </w:t>
      </w:r>
      <w:proofErr w:type="spellStart"/>
      <w:r w:rsidRPr="00AE0DDD">
        <w:rPr>
          <w:rFonts w:cstheme="minorHAnsi"/>
          <w:color w:val="000000"/>
          <w:sz w:val="28"/>
          <w:szCs w:val="28"/>
        </w:rPr>
        <w:t>следующим</w:t>
      </w:r>
      <w:proofErr w:type="spellEnd"/>
      <w:r w:rsidRPr="00AE0DDD">
        <w:rPr>
          <w:rFonts w:cstheme="minorHAnsi"/>
          <w:color w:val="000000"/>
          <w:sz w:val="28"/>
          <w:szCs w:val="28"/>
        </w:rPr>
        <w:t xml:space="preserve"> </w:t>
      </w:r>
      <w:proofErr w:type="spellStart"/>
      <w:r w:rsidRPr="00AE0DDD">
        <w:rPr>
          <w:rFonts w:cstheme="minorHAnsi"/>
          <w:color w:val="000000"/>
          <w:sz w:val="28"/>
          <w:szCs w:val="28"/>
        </w:rPr>
        <w:t>группам</w:t>
      </w:r>
      <w:proofErr w:type="spellEnd"/>
      <w:r w:rsidRPr="00AE0DDD">
        <w:rPr>
          <w:rFonts w:cstheme="minorHAnsi"/>
          <w:color w:val="000000"/>
          <w:sz w:val="28"/>
          <w:szCs w:val="28"/>
        </w:rPr>
        <w:t xml:space="preserve"> </w:t>
      </w:r>
      <w:proofErr w:type="spellStart"/>
      <w:r w:rsidRPr="00AE0DDD">
        <w:rPr>
          <w:rFonts w:cstheme="minorHAnsi"/>
          <w:color w:val="000000"/>
          <w:sz w:val="28"/>
          <w:szCs w:val="28"/>
        </w:rPr>
        <w:t>основных</w:t>
      </w:r>
      <w:proofErr w:type="spellEnd"/>
      <w:r w:rsidRPr="00AE0DDD">
        <w:rPr>
          <w:rFonts w:cstheme="minorHAnsi"/>
          <w:color w:val="000000"/>
          <w:sz w:val="28"/>
          <w:szCs w:val="28"/>
        </w:rPr>
        <w:t xml:space="preserve"> </w:t>
      </w:r>
      <w:proofErr w:type="spellStart"/>
      <w:r w:rsidRPr="00AE0DDD">
        <w:rPr>
          <w:rFonts w:cstheme="minorHAnsi"/>
          <w:color w:val="000000"/>
          <w:sz w:val="28"/>
          <w:szCs w:val="28"/>
        </w:rPr>
        <w:t>средств</w:t>
      </w:r>
      <w:proofErr w:type="spellEnd"/>
      <w:r w:rsidRPr="00AE0DDD">
        <w:rPr>
          <w:rFonts w:cstheme="minorHAnsi"/>
          <w:color w:val="000000"/>
          <w:sz w:val="28"/>
          <w:szCs w:val="28"/>
        </w:rPr>
        <w:t>:</w:t>
      </w:r>
    </w:p>
    <w:p w:rsidR="00116EEA" w:rsidRPr="00AE0DDD" w:rsidRDefault="002458BF" w:rsidP="00127162">
      <w:pPr>
        <w:numPr>
          <w:ilvl w:val="0"/>
          <w:numId w:val="11"/>
        </w:numPr>
        <w:ind w:left="780" w:right="180"/>
        <w:contextualSpacing/>
        <w:jc w:val="both"/>
        <w:rPr>
          <w:rFonts w:cstheme="minorHAnsi"/>
          <w:color w:val="000000"/>
          <w:sz w:val="28"/>
          <w:szCs w:val="28"/>
        </w:rPr>
      </w:pPr>
      <w:proofErr w:type="spellStart"/>
      <w:r w:rsidRPr="00AE0DDD">
        <w:rPr>
          <w:rFonts w:cstheme="minorHAnsi"/>
          <w:color w:val="000000"/>
          <w:sz w:val="28"/>
          <w:szCs w:val="28"/>
        </w:rPr>
        <w:t>машины</w:t>
      </w:r>
      <w:proofErr w:type="spellEnd"/>
      <w:r w:rsidRPr="00AE0DDD">
        <w:rPr>
          <w:rFonts w:cstheme="minorHAnsi"/>
          <w:color w:val="000000"/>
          <w:sz w:val="28"/>
          <w:szCs w:val="28"/>
        </w:rPr>
        <w:t xml:space="preserve"> и </w:t>
      </w:r>
      <w:proofErr w:type="spellStart"/>
      <w:r w:rsidRPr="00AE0DDD">
        <w:rPr>
          <w:rFonts w:cstheme="minorHAnsi"/>
          <w:color w:val="000000"/>
          <w:sz w:val="28"/>
          <w:szCs w:val="28"/>
        </w:rPr>
        <w:t>оборудование</w:t>
      </w:r>
      <w:proofErr w:type="spellEnd"/>
      <w:r w:rsidRPr="00AE0DDD">
        <w:rPr>
          <w:rFonts w:cstheme="minorHAnsi"/>
          <w:color w:val="000000"/>
          <w:sz w:val="28"/>
          <w:szCs w:val="28"/>
        </w:rPr>
        <w:t>;</w:t>
      </w:r>
    </w:p>
    <w:p w:rsidR="00116EEA" w:rsidRPr="00AE0DDD" w:rsidRDefault="002458BF" w:rsidP="00127162">
      <w:pPr>
        <w:numPr>
          <w:ilvl w:val="0"/>
          <w:numId w:val="11"/>
        </w:numPr>
        <w:ind w:left="780" w:right="180"/>
        <w:contextualSpacing/>
        <w:jc w:val="both"/>
        <w:rPr>
          <w:rFonts w:cstheme="minorHAnsi"/>
          <w:color w:val="000000"/>
          <w:sz w:val="28"/>
          <w:szCs w:val="28"/>
        </w:rPr>
      </w:pPr>
      <w:proofErr w:type="spellStart"/>
      <w:r w:rsidRPr="00AE0DDD">
        <w:rPr>
          <w:rFonts w:cstheme="minorHAnsi"/>
          <w:color w:val="000000"/>
          <w:sz w:val="28"/>
          <w:szCs w:val="28"/>
        </w:rPr>
        <w:t>транспортные</w:t>
      </w:r>
      <w:proofErr w:type="spellEnd"/>
      <w:r w:rsidRPr="00AE0DDD">
        <w:rPr>
          <w:rFonts w:cstheme="minorHAnsi"/>
          <w:color w:val="000000"/>
          <w:sz w:val="28"/>
          <w:szCs w:val="28"/>
        </w:rPr>
        <w:t xml:space="preserve"> </w:t>
      </w:r>
      <w:proofErr w:type="spellStart"/>
      <w:r w:rsidRPr="00AE0DDD">
        <w:rPr>
          <w:rFonts w:cstheme="minorHAnsi"/>
          <w:color w:val="000000"/>
          <w:sz w:val="28"/>
          <w:szCs w:val="28"/>
        </w:rPr>
        <w:t>средства</w:t>
      </w:r>
      <w:proofErr w:type="spellEnd"/>
      <w:r w:rsidRPr="00AE0DDD">
        <w:rPr>
          <w:rFonts w:cstheme="minorHAnsi"/>
          <w:color w:val="000000"/>
          <w:sz w:val="28"/>
          <w:szCs w:val="28"/>
        </w:rPr>
        <w:t>;</w:t>
      </w:r>
    </w:p>
    <w:p w:rsidR="00116EEA" w:rsidRPr="00AE0DDD" w:rsidRDefault="00116EEA" w:rsidP="00FC6BB5">
      <w:pPr>
        <w:ind w:right="180"/>
        <w:jc w:val="both"/>
        <w:rPr>
          <w:rFonts w:cstheme="minorHAnsi"/>
          <w:color w:val="000000"/>
          <w:sz w:val="28"/>
          <w:szCs w:val="28"/>
        </w:rPr>
      </w:pPr>
    </w:p>
    <w:p w:rsidR="00116EEA" w:rsidRPr="00AE0DDD" w:rsidRDefault="002458BF" w:rsidP="00AD0263">
      <w:pPr>
        <w:jc w:val="both"/>
        <w:rPr>
          <w:rFonts w:cstheme="minorHAnsi"/>
          <w:color w:val="000000"/>
          <w:sz w:val="28"/>
          <w:szCs w:val="28"/>
          <w:lang w:val="ru-RU"/>
        </w:rPr>
      </w:pPr>
      <w:r w:rsidRPr="00AE0DDD">
        <w:rPr>
          <w:rFonts w:cstheme="minorHAnsi"/>
          <w:color w:val="000000"/>
          <w:sz w:val="28"/>
          <w:szCs w:val="28"/>
          <w:lang w:val="ru-RU"/>
        </w:rPr>
        <w:t>Основание: пункт 28 СГС «Основные средства».</w:t>
      </w:r>
    </w:p>
    <w:p w:rsidR="00116EEA" w:rsidRPr="00AE0DDD" w:rsidRDefault="002458BF" w:rsidP="00AD0263">
      <w:pPr>
        <w:jc w:val="both"/>
        <w:rPr>
          <w:rFonts w:cstheme="minorHAnsi"/>
          <w:color w:val="000000"/>
          <w:sz w:val="28"/>
          <w:szCs w:val="28"/>
          <w:lang w:val="ru-RU"/>
        </w:rPr>
      </w:pPr>
      <w:r w:rsidRPr="00AE0DDD">
        <w:rPr>
          <w:rFonts w:cstheme="minorHAnsi"/>
          <w:color w:val="000000"/>
          <w:sz w:val="28"/>
          <w:szCs w:val="28"/>
          <w:lang w:val="ru-RU"/>
        </w:rPr>
        <w:t xml:space="preserve">2.8. Начисление амортизации осуществляется </w:t>
      </w:r>
      <w:r w:rsidR="00FC6BB5">
        <w:rPr>
          <w:rFonts w:cstheme="minorHAnsi"/>
          <w:color w:val="000000"/>
          <w:sz w:val="28"/>
          <w:szCs w:val="28"/>
          <w:lang w:val="ru-RU"/>
        </w:rPr>
        <w:t xml:space="preserve">– линейным методом </w:t>
      </w:r>
      <w:r w:rsidRPr="00AE0DDD">
        <w:rPr>
          <w:rFonts w:cstheme="minorHAnsi"/>
          <w:color w:val="000000"/>
          <w:sz w:val="28"/>
          <w:szCs w:val="28"/>
          <w:lang w:val="ru-RU"/>
        </w:rPr>
        <w:t>Основание: пункты 36, 37 СГС «Основные средства».</w:t>
      </w:r>
    </w:p>
    <w:p w:rsidR="00116EEA" w:rsidRPr="00AE0DDD" w:rsidRDefault="002458BF" w:rsidP="00AD0263">
      <w:pPr>
        <w:jc w:val="both"/>
        <w:rPr>
          <w:rFonts w:cstheme="minorHAnsi"/>
          <w:color w:val="000000"/>
          <w:sz w:val="28"/>
          <w:szCs w:val="28"/>
          <w:lang w:val="ru-RU"/>
        </w:rPr>
      </w:pPr>
      <w:r w:rsidRPr="00AE0DDD">
        <w:rPr>
          <w:rFonts w:cstheme="minorHAnsi"/>
          <w:color w:val="000000"/>
          <w:sz w:val="28"/>
          <w:szCs w:val="28"/>
          <w:lang w:val="ru-RU"/>
        </w:rPr>
        <w:t xml:space="preserve">2.9. </w:t>
      </w:r>
      <w:r w:rsidR="00FC6BB5">
        <w:rPr>
          <w:rFonts w:cstheme="minorHAnsi"/>
          <w:color w:val="000000"/>
          <w:sz w:val="28"/>
          <w:szCs w:val="28"/>
          <w:lang w:val="ru-RU"/>
        </w:rPr>
        <w:t xml:space="preserve">Срок полезного использования объектов основных средств устанавливает комиссия по поступлению и выбытию в соответствии с пунктом 35 СГС «Основные средства» № 257н. Состав комиссии по поступлению и выбытию активов установлен в приложении 1 настоящей учетной политики. </w:t>
      </w:r>
    </w:p>
    <w:p w:rsidR="00116EEA" w:rsidRPr="00AE0DDD" w:rsidRDefault="002458BF" w:rsidP="00AD0263">
      <w:pPr>
        <w:jc w:val="both"/>
        <w:rPr>
          <w:rFonts w:cstheme="minorHAnsi"/>
          <w:color w:val="000000"/>
          <w:sz w:val="28"/>
          <w:szCs w:val="28"/>
          <w:lang w:val="ru-RU"/>
        </w:rPr>
      </w:pPr>
      <w:r w:rsidRPr="00AE0DDD">
        <w:rPr>
          <w:rFonts w:cstheme="minorHAnsi"/>
          <w:color w:val="000000"/>
          <w:sz w:val="28"/>
          <w:szCs w:val="28"/>
          <w:lang w:val="ru-RU"/>
        </w:rPr>
        <w:t>2.1</w:t>
      </w:r>
      <w:r w:rsidR="00FC6BB5">
        <w:rPr>
          <w:rFonts w:cstheme="minorHAnsi"/>
          <w:color w:val="000000"/>
          <w:sz w:val="28"/>
          <w:szCs w:val="28"/>
          <w:lang w:val="ru-RU"/>
        </w:rPr>
        <w:t>0</w:t>
      </w:r>
      <w:r w:rsidRPr="00AE0DDD">
        <w:rPr>
          <w:rFonts w:cstheme="minorHAnsi"/>
          <w:color w:val="000000"/>
          <w:sz w:val="28"/>
          <w:szCs w:val="28"/>
          <w:lang w:val="ru-RU"/>
        </w:rPr>
        <w:t>. Основные средства стоимостью до 10 000 руб. включительно, находящиеся в эксплуатации, учитываются на забалансовом счете 21</w:t>
      </w:r>
      <w:r w:rsidRPr="00AE0DDD">
        <w:rPr>
          <w:rFonts w:cstheme="minorHAnsi"/>
          <w:color w:val="000000"/>
          <w:sz w:val="28"/>
          <w:szCs w:val="28"/>
        </w:rPr>
        <w:t> </w:t>
      </w:r>
      <w:r w:rsidRPr="00AE0DDD">
        <w:rPr>
          <w:rFonts w:cstheme="minorHAnsi"/>
          <w:color w:val="000000"/>
          <w:sz w:val="28"/>
          <w:szCs w:val="28"/>
          <w:lang w:val="ru-RU"/>
        </w:rPr>
        <w:t>по балансовой стоимости.</w:t>
      </w:r>
    </w:p>
    <w:p w:rsidR="00116EEA" w:rsidRPr="00AE0DDD" w:rsidRDefault="002458BF" w:rsidP="00AD0263">
      <w:pPr>
        <w:jc w:val="both"/>
        <w:rPr>
          <w:rFonts w:cstheme="minorHAnsi"/>
          <w:color w:val="000000"/>
          <w:sz w:val="28"/>
          <w:szCs w:val="28"/>
          <w:lang w:val="ru-RU"/>
        </w:rPr>
      </w:pPr>
      <w:r w:rsidRPr="00AE0DDD">
        <w:rPr>
          <w:rFonts w:cstheme="minorHAnsi"/>
          <w:color w:val="000000"/>
          <w:sz w:val="28"/>
          <w:szCs w:val="28"/>
          <w:lang w:val="ru-RU"/>
        </w:rPr>
        <w:t>Основание: пункт 39 СГС «Основные средства», пункт 373 Инструкции к Единому плану счетов № 157н.</w:t>
      </w:r>
    </w:p>
    <w:p w:rsidR="00116EEA" w:rsidRPr="00AE0DDD" w:rsidRDefault="002458BF" w:rsidP="00AD0263">
      <w:pPr>
        <w:jc w:val="both"/>
        <w:rPr>
          <w:rFonts w:cstheme="minorHAnsi"/>
          <w:color w:val="000000"/>
          <w:sz w:val="28"/>
          <w:szCs w:val="28"/>
          <w:lang w:val="ru-RU"/>
        </w:rPr>
      </w:pPr>
      <w:r w:rsidRPr="00AE0DDD">
        <w:rPr>
          <w:rFonts w:cstheme="minorHAnsi"/>
          <w:color w:val="000000"/>
          <w:sz w:val="28"/>
          <w:szCs w:val="28"/>
          <w:lang w:val="ru-RU"/>
        </w:rPr>
        <w:t>2.1</w:t>
      </w:r>
      <w:r w:rsidR="00FC6BB5">
        <w:rPr>
          <w:rFonts w:cstheme="minorHAnsi"/>
          <w:color w:val="000000"/>
          <w:sz w:val="28"/>
          <w:szCs w:val="28"/>
          <w:lang w:val="ru-RU"/>
        </w:rPr>
        <w:t>1</w:t>
      </w:r>
      <w:r w:rsidRPr="00AE0DDD">
        <w:rPr>
          <w:rFonts w:cstheme="minorHAnsi"/>
          <w:color w:val="000000"/>
          <w:sz w:val="28"/>
          <w:szCs w:val="28"/>
          <w:lang w:val="ru-RU"/>
        </w:rPr>
        <w:t>.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540760" w:rsidRDefault="00540760" w:rsidP="00E93A77">
      <w:pPr>
        <w:jc w:val="center"/>
        <w:rPr>
          <w:rFonts w:cstheme="minorHAnsi"/>
          <w:b/>
          <w:bCs/>
          <w:color w:val="000000"/>
          <w:sz w:val="28"/>
          <w:szCs w:val="28"/>
          <w:lang w:val="ru-RU"/>
        </w:rPr>
      </w:pPr>
    </w:p>
    <w:p w:rsidR="00540760" w:rsidRDefault="00540760" w:rsidP="00540760">
      <w:pPr>
        <w:rPr>
          <w:rFonts w:cstheme="minorHAnsi"/>
          <w:b/>
          <w:bCs/>
          <w:color w:val="000000"/>
          <w:sz w:val="28"/>
          <w:szCs w:val="28"/>
          <w:lang w:val="ru-RU"/>
        </w:rPr>
      </w:pPr>
    </w:p>
    <w:p w:rsidR="00116EEA" w:rsidRPr="00AE0DDD" w:rsidRDefault="00EF51D0" w:rsidP="00E93A77">
      <w:pPr>
        <w:jc w:val="center"/>
        <w:rPr>
          <w:rFonts w:cstheme="minorHAnsi"/>
          <w:color w:val="000000"/>
          <w:sz w:val="28"/>
          <w:szCs w:val="28"/>
          <w:lang w:val="ru-RU"/>
        </w:rPr>
      </w:pPr>
      <w:r>
        <w:rPr>
          <w:rFonts w:cstheme="minorHAnsi"/>
          <w:b/>
          <w:bCs/>
          <w:color w:val="000000"/>
          <w:sz w:val="28"/>
          <w:szCs w:val="28"/>
          <w:lang w:val="ru-RU"/>
        </w:rPr>
        <w:lastRenderedPageBreak/>
        <w:t>3</w:t>
      </w:r>
      <w:r w:rsidR="002458BF" w:rsidRPr="00AE0DDD">
        <w:rPr>
          <w:rFonts w:cstheme="minorHAnsi"/>
          <w:b/>
          <w:bCs/>
          <w:color w:val="000000"/>
          <w:sz w:val="28"/>
          <w:szCs w:val="28"/>
          <w:lang w:val="ru-RU"/>
        </w:rPr>
        <w:t>. Материальные запасы</w:t>
      </w:r>
    </w:p>
    <w:p w:rsidR="00116EEA" w:rsidRPr="00AE0DDD" w:rsidRDefault="00EF51D0" w:rsidP="00AD0263">
      <w:pPr>
        <w:jc w:val="both"/>
        <w:rPr>
          <w:rFonts w:cstheme="minorHAnsi"/>
          <w:color w:val="000000"/>
          <w:sz w:val="28"/>
          <w:szCs w:val="28"/>
          <w:lang w:val="ru-RU"/>
        </w:rPr>
      </w:pPr>
      <w:r>
        <w:rPr>
          <w:rFonts w:cstheme="minorHAnsi"/>
          <w:color w:val="000000"/>
          <w:sz w:val="28"/>
          <w:szCs w:val="28"/>
          <w:lang w:val="ru-RU"/>
        </w:rPr>
        <w:t>3</w:t>
      </w:r>
      <w:r w:rsidR="002458BF" w:rsidRPr="00AE0DDD">
        <w:rPr>
          <w:rFonts w:cstheme="minorHAnsi"/>
          <w:color w:val="000000"/>
          <w:sz w:val="28"/>
          <w:szCs w:val="28"/>
          <w:lang w:val="ru-RU"/>
        </w:rPr>
        <w:t>.1. Учреждение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w:t>
      </w:r>
      <w:r>
        <w:rPr>
          <w:rFonts w:cstheme="minorHAnsi"/>
          <w:color w:val="000000"/>
          <w:sz w:val="28"/>
          <w:szCs w:val="28"/>
          <w:lang w:val="ru-RU"/>
        </w:rPr>
        <w:t>.</w:t>
      </w:r>
    </w:p>
    <w:p w:rsidR="00116EEA" w:rsidRPr="00AE0DDD" w:rsidRDefault="00EF51D0" w:rsidP="00AD0263">
      <w:pPr>
        <w:jc w:val="both"/>
        <w:rPr>
          <w:rFonts w:cstheme="minorHAnsi"/>
          <w:color w:val="000000"/>
          <w:sz w:val="28"/>
          <w:szCs w:val="28"/>
          <w:lang w:val="ru-RU"/>
        </w:rPr>
      </w:pPr>
      <w:r>
        <w:rPr>
          <w:rFonts w:cstheme="minorHAnsi"/>
          <w:color w:val="000000"/>
          <w:sz w:val="28"/>
          <w:szCs w:val="28"/>
          <w:lang w:val="ru-RU"/>
        </w:rPr>
        <w:t>3</w:t>
      </w:r>
      <w:r w:rsidR="002458BF" w:rsidRPr="00AE0DDD">
        <w:rPr>
          <w:rFonts w:cstheme="minorHAnsi"/>
          <w:color w:val="000000"/>
          <w:sz w:val="28"/>
          <w:szCs w:val="28"/>
          <w:lang w:val="ru-RU"/>
        </w:rPr>
        <w:t>.</w:t>
      </w:r>
      <w:r>
        <w:rPr>
          <w:rFonts w:cstheme="minorHAnsi"/>
          <w:color w:val="000000"/>
          <w:sz w:val="28"/>
          <w:szCs w:val="28"/>
          <w:lang w:val="ru-RU"/>
        </w:rPr>
        <w:t>2</w:t>
      </w:r>
      <w:r w:rsidR="002458BF" w:rsidRPr="00AE0DDD">
        <w:rPr>
          <w:rFonts w:cstheme="minorHAnsi"/>
          <w:color w:val="000000"/>
          <w:sz w:val="28"/>
          <w:szCs w:val="28"/>
          <w:lang w:val="ru-RU"/>
        </w:rPr>
        <w:t xml:space="preserve"> Списание материальных запасов производится по фактической стоимости.</w:t>
      </w:r>
    </w:p>
    <w:p w:rsidR="00116EEA" w:rsidRPr="00AE0DDD" w:rsidRDefault="002458BF" w:rsidP="00AD0263">
      <w:pPr>
        <w:jc w:val="both"/>
        <w:rPr>
          <w:rFonts w:cstheme="minorHAnsi"/>
          <w:color w:val="000000"/>
          <w:sz w:val="28"/>
          <w:szCs w:val="28"/>
          <w:lang w:val="ru-RU"/>
        </w:rPr>
      </w:pPr>
      <w:r w:rsidRPr="00AE0DDD">
        <w:rPr>
          <w:rFonts w:cstheme="minorHAnsi"/>
          <w:color w:val="000000"/>
          <w:sz w:val="28"/>
          <w:szCs w:val="28"/>
          <w:lang w:val="ru-RU"/>
        </w:rPr>
        <w:t>Основание: пункт 108 Инструкции к Единому плану счетов № 157н.</w:t>
      </w:r>
    </w:p>
    <w:p w:rsidR="00116EEA" w:rsidRPr="00AE0DDD" w:rsidRDefault="00EF51D0" w:rsidP="00AD0263">
      <w:pPr>
        <w:jc w:val="both"/>
        <w:rPr>
          <w:rFonts w:cstheme="minorHAnsi"/>
          <w:color w:val="000000"/>
          <w:sz w:val="28"/>
          <w:szCs w:val="28"/>
          <w:lang w:val="ru-RU"/>
        </w:rPr>
      </w:pPr>
      <w:r>
        <w:rPr>
          <w:rFonts w:cstheme="minorHAnsi"/>
          <w:color w:val="000000"/>
          <w:sz w:val="28"/>
          <w:szCs w:val="28"/>
          <w:lang w:val="ru-RU"/>
        </w:rPr>
        <w:t>3.3</w:t>
      </w:r>
      <w:r w:rsidR="002458BF" w:rsidRPr="00AE0DDD">
        <w:rPr>
          <w:rFonts w:cstheme="minorHAnsi"/>
          <w:color w:val="000000"/>
          <w:sz w:val="28"/>
          <w:szCs w:val="28"/>
          <w:lang w:val="ru-RU"/>
        </w:rPr>
        <w:t xml:space="preserve"> Нормы на расходы горюче-смазочных материалов (ГСМ) разрабатываются специализированной организацией и утверждаются приказом руководителя учреждения. Ежегодно приказом руководителя утверждаются период применения зимней надбавки к нормам расхода ГСМ и ее величина.</w:t>
      </w:r>
    </w:p>
    <w:p w:rsidR="00116EEA" w:rsidRPr="00AE0DDD" w:rsidRDefault="002458BF" w:rsidP="00AD0263">
      <w:pPr>
        <w:jc w:val="both"/>
        <w:rPr>
          <w:rFonts w:cstheme="minorHAnsi"/>
          <w:color w:val="000000"/>
          <w:sz w:val="28"/>
          <w:szCs w:val="28"/>
          <w:lang w:val="ru-RU"/>
        </w:rPr>
      </w:pPr>
      <w:r w:rsidRPr="00AE0DDD">
        <w:rPr>
          <w:rFonts w:cstheme="minorHAnsi"/>
          <w:color w:val="000000"/>
          <w:sz w:val="28"/>
          <w:szCs w:val="28"/>
          <w:lang w:val="ru-RU"/>
        </w:rPr>
        <w:t>ГСМ списываются на расходы по фактическому расходу на основании путевых листов, но</w:t>
      </w:r>
      <w:r w:rsidRPr="00AE0DDD">
        <w:rPr>
          <w:rFonts w:cstheme="minorHAnsi"/>
          <w:color w:val="000000"/>
          <w:sz w:val="28"/>
          <w:szCs w:val="28"/>
        </w:rPr>
        <w:t> </w:t>
      </w:r>
      <w:r w:rsidRPr="00AE0DDD">
        <w:rPr>
          <w:rFonts w:cstheme="minorHAnsi"/>
          <w:color w:val="000000"/>
          <w:sz w:val="28"/>
          <w:szCs w:val="28"/>
          <w:lang w:val="ru-RU"/>
        </w:rPr>
        <w:t>не выше норм, установленных приказом руководителя учреждения.</w:t>
      </w:r>
    </w:p>
    <w:p w:rsidR="00116EEA" w:rsidRDefault="00EF51D0" w:rsidP="00AD0263">
      <w:pPr>
        <w:jc w:val="both"/>
        <w:rPr>
          <w:rFonts w:cstheme="minorHAnsi"/>
          <w:color w:val="000000"/>
          <w:sz w:val="28"/>
          <w:szCs w:val="28"/>
          <w:lang w:val="ru-RU"/>
        </w:rPr>
      </w:pPr>
      <w:r>
        <w:rPr>
          <w:rFonts w:cstheme="minorHAnsi"/>
          <w:color w:val="000000"/>
          <w:sz w:val="28"/>
          <w:szCs w:val="28"/>
          <w:lang w:val="ru-RU"/>
        </w:rPr>
        <w:t>3.4</w:t>
      </w:r>
      <w:r w:rsidR="002458BF" w:rsidRPr="00AE0DDD">
        <w:rPr>
          <w:rFonts w:cstheme="minorHAnsi"/>
          <w:color w:val="000000"/>
          <w:sz w:val="28"/>
          <w:szCs w:val="28"/>
          <w:lang w:val="ru-RU"/>
        </w:rPr>
        <w:t xml:space="preserve"> Мягкий и хозяйственный инвентарь, посуда списываются по Акту о списании мягкого и хозяйственного инвентаря (ф. 0504143). В остальных случаях материальные запасы списываются по Акту о списании материальных запасов (ф. 0504230).</w:t>
      </w:r>
    </w:p>
    <w:p w:rsidR="00EF51D0" w:rsidRDefault="00EF51D0" w:rsidP="00EF51D0">
      <w:pPr>
        <w:jc w:val="center"/>
        <w:rPr>
          <w:rFonts w:cstheme="minorHAnsi"/>
          <w:b/>
          <w:bCs/>
          <w:color w:val="000000"/>
          <w:sz w:val="28"/>
          <w:szCs w:val="28"/>
          <w:lang w:val="ru-RU"/>
        </w:rPr>
      </w:pPr>
      <w:r w:rsidRPr="00EF51D0">
        <w:rPr>
          <w:rFonts w:cstheme="minorHAnsi"/>
          <w:b/>
          <w:bCs/>
          <w:color w:val="000000"/>
          <w:sz w:val="28"/>
          <w:szCs w:val="28"/>
          <w:lang w:val="ru-RU"/>
        </w:rPr>
        <w:t>4. Учет доходов</w:t>
      </w:r>
    </w:p>
    <w:p w:rsidR="00EF51D0" w:rsidRPr="00EF51D0" w:rsidRDefault="00EF51D0" w:rsidP="00EF51D0">
      <w:pPr>
        <w:jc w:val="both"/>
        <w:rPr>
          <w:rFonts w:cstheme="minorHAnsi"/>
          <w:color w:val="000000"/>
          <w:sz w:val="28"/>
          <w:szCs w:val="28"/>
          <w:lang w:val="ru-RU"/>
        </w:rPr>
      </w:pPr>
      <w:r>
        <w:rPr>
          <w:rFonts w:cstheme="minorHAnsi"/>
          <w:color w:val="000000"/>
          <w:sz w:val="28"/>
          <w:szCs w:val="28"/>
          <w:lang w:val="ru-RU"/>
        </w:rPr>
        <w:t xml:space="preserve">4.1. Учредитель – Администрация </w:t>
      </w:r>
      <w:proofErr w:type="spellStart"/>
      <w:r>
        <w:rPr>
          <w:rFonts w:cstheme="minorHAnsi"/>
          <w:color w:val="000000"/>
          <w:sz w:val="28"/>
          <w:szCs w:val="28"/>
          <w:lang w:val="ru-RU"/>
        </w:rPr>
        <w:t>Тюльганского</w:t>
      </w:r>
      <w:proofErr w:type="spellEnd"/>
      <w:r>
        <w:rPr>
          <w:rFonts w:cstheme="minorHAnsi"/>
          <w:color w:val="000000"/>
          <w:sz w:val="28"/>
          <w:szCs w:val="28"/>
          <w:lang w:val="ru-RU"/>
        </w:rPr>
        <w:t xml:space="preserve"> поссовета предоставляет МБУ «ТЭП» субсидии на финансовое обеспечение выполнение государственного задания на оказание государственных услуг (выполнение работ). При </w:t>
      </w:r>
      <w:r w:rsidR="00440627">
        <w:rPr>
          <w:rFonts w:cstheme="minorHAnsi"/>
          <w:color w:val="000000"/>
          <w:sz w:val="28"/>
          <w:szCs w:val="28"/>
          <w:lang w:val="ru-RU"/>
        </w:rPr>
        <w:t>этом у МБУ «ТЭП» получившего средства целевого финансирования сохраняется обязанность по ведению раздельного учета доходов (расходов), полученных в рамках целевого финансирования.</w:t>
      </w:r>
    </w:p>
    <w:p w:rsidR="00116EEA" w:rsidRPr="00AE0DDD" w:rsidRDefault="00440627" w:rsidP="00440627">
      <w:pPr>
        <w:jc w:val="center"/>
        <w:rPr>
          <w:rFonts w:cstheme="minorHAnsi"/>
          <w:color w:val="000000"/>
          <w:sz w:val="28"/>
          <w:szCs w:val="28"/>
          <w:lang w:val="ru-RU"/>
        </w:rPr>
      </w:pPr>
      <w:r>
        <w:rPr>
          <w:rFonts w:cstheme="minorHAnsi"/>
          <w:b/>
          <w:bCs/>
          <w:color w:val="000000"/>
          <w:sz w:val="28"/>
          <w:szCs w:val="28"/>
          <w:lang w:val="ru-RU"/>
        </w:rPr>
        <w:t>5</w:t>
      </w:r>
      <w:r w:rsidR="002458BF" w:rsidRPr="00AE0DDD">
        <w:rPr>
          <w:rFonts w:cstheme="minorHAnsi"/>
          <w:b/>
          <w:bCs/>
          <w:color w:val="000000"/>
          <w:sz w:val="28"/>
          <w:szCs w:val="28"/>
          <w:lang w:val="ru-RU"/>
        </w:rPr>
        <w:t>. Расчеты с подотчетными лицами</w:t>
      </w:r>
    </w:p>
    <w:p w:rsidR="00116EEA" w:rsidRPr="00440627" w:rsidRDefault="00440627" w:rsidP="00AD0263">
      <w:pPr>
        <w:jc w:val="both"/>
        <w:rPr>
          <w:rFonts w:cstheme="minorHAnsi"/>
          <w:color w:val="000000"/>
          <w:sz w:val="28"/>
          <w:szCs w:val="28"/>
          <w:lang w:val="ru-RU"/>
        </w:rPr>
      </w:pPr>
      <w:r>
        <w:rPr>
          <w:rFonts w:cstheme="minorHAnsi"/>
          <w:color w:val="000000"/>
          <w:sz w:val="28"/>
          <w:szCs w:val="28"/>
          <w:lang w:val="ru-RU"/>
        </w:rPr>
        <w:t>5</w:t>
      </w:r>
      <w:r w:rsidR="002458BF" w:rsidRPr="00AE0DDD">
        <w:rPr>
          <w:rFonts w:cstheme="minorHAnsi"/>
          <w:color w:val="000000"/>
          <w:sz w:val="28"/>
          <w:szCs w:val="28"/>
          <w:lang w:val="ru-RU"/>
        </w:rPr>
        <w:t xml:space="preserve">.1. Денежные средства выдаются под отчет на основании приказа руководителя или служебной записки, согласованной с руководителем. </w:t>
      </w:r>
      <w:r w:rsidR="002458BF" w:rsidRPr="00440627">
        <w:rPr>
          <w:rFonts w:cstheme="minorHAnsi"/>
          <w:color w:val="000000"/>
          <w:sz w:val="28"/>
          <w:szCs w:val="28"/>
          <w:lang w:val="ru-RU"/>
        </w:rPr>
        <w:t>Выдача денежных средств под отчет производится путем:</w:t>
      </w:r>
    </w:p>
    <w:p w:rsidR="00116EEA" w:rsidRPr="00AE0DDD" w:rsidRDefault="002458BF" w:rsidP="00127162">
      <w:pPr>
        <w:numPr>
          <w:ilvl w:val="0"/>
          <w:numId w:val="12"/>
        </w:numPr>
        <w:ind w:left="780" w:right="180"/>
        <w:contextualSpacing/>
        <w:jc w:val="both"/>
        <w:rPr>
          <w:rFonts w:cstheme="minorHAnsi"/>
          <w:color w:val="000000"/>
          <w:sz w:val="28"/>
          <w:szCs w:val="28"/>
          <w:lang w:val="ru-RU"/>
        </w:rPr>
      </w:pPr>
      <w:r w:rsidRPr="00AE0DDD">
        <w:rPr>
          <w:rFonts w:cstheme="minorHAnsi"/>
          <w:color w:val="000000"/>
          <w:sz w:val="28"/>
          <w:szCs w:val="28"/>
          <w:lang w:val="ru-RU"/>
        </w:rPr>
        <w:t>выдачи из кассы. При этом выплаты подотчетных сумм сотрудникам производятся в течение трех рабочих дней, включая день получения денег в банке;</w:t>
      </w:r>
    </w:p>
    <w:p w:rsidR="00116EEA" w:rsidRPr="00AE0DDD" w:rsidRDefault="002458BF" w:rsidP="00127162">
      <w:pPr>
        <w:numPr>
          <w:ilvl w:val="0"/>
          <w:numId w:val="12"/>
        </w:numPr>
        <w:ind w:left="780" w:right="180"/>
        <w:jc w:val="both"/>
        <w:rPr>
          <w:rFonts w:cstheme="minorHAnsi"/>
          <w:color w:val="000000"/>
          <w:sz w:val="28"/>
          <w:szCs w:val="28"/>
          <w:lang w:val="ru-RU"/>
        </w:rPr>
      </w:pPr>
      <w:r w:rsidRPr="00AE0DDD">
        <w:rPr>
          <w:rFonts w:cstheme="minorHAnsi"/>
          <w:color w:val="000000"/>
          <w:sz w:val="28"/>
          <w:szCs w:val="28"/>
          <w:lang w:val="ru-RU"/>
        </w:rPr>
        <w:lastRenderedPageBreak/>
        <w:t>перечисления на зарплатную карту материально ответственного лица.</w:t>
      </w:r>
    </w:p>
    <w:p w:rsidR="00116EEA" w:rsidRPr="00AE0DDD" w:rsidRDefault="002458BF" w:rsidP="00AD0263">
      <w:pPr>
        <w:jc w:val="both"/>
        <w:rPr>
          <w:rFonts w:cstheme="minorHAnsi"/>
          <w:color w:val="000000"/>
          <w:sz w:val="28"/>
          <w:szCs w:val="28"/>
          <w:lang w:val="ru-RU"/>
        </w:rPr>
      </w:pPr>
      <w:r w:rsidRPr="00AE0DDD">
        <w:rPr>
          <w:rFonts w:cstheme="minorHAnsi"/>
          <w:color w:val="000000"/>
          <w:sz w:val="28"/>
          <w:szCs w:val="28"/>
          <w:lang w:val="ru-RU"/>
        </w:rPr>
        <w:t>Способ выдачи денежных средств указывается в служебной записке или приказе руководителя.</w:t>
      </w:r>
    </w:p>
    <w:p w:rsidR="00116EEA" w:rsidRPr="00AE0DDD" w:rsidRDefault="00440627" w:rsidP="00AD0263">
      <w:pPr>
        <w:jc w:val="both"/>
        <w:rPr>
          <w:rFonts w:cstheme="minorHAnsi"/>
          <w:color w:val="000000"/>
          <w:sz w:val="28"/>
          <w:szCs w:val="28"/>
          <w:lang w:val="ru-RU"/>
        </w:rPr>
      </w:pPr>
      <w:r>
        <w:rPr>
          <w:rFonts w:cstheme="minorHAnsi"/>
          <w:color w:val="000000"/>
          <w:sz w:val="28"/>
          <w:szCs w:val="28"/>
          <w:lang w:val="ru-RU"/>
        </w:rPr>
        <w:t>5</w:t>
      </w:r>
      <w:r w:rsidR="002458BF" w:rsidRPr="00AE0DDD">
        <w:rPr>
          <w:rFonts w:cstheme="minorHAnsi"/>
          <w:color w:val="000000"/>
          <w:sz w:val="28"/>
          <w:szCs w:val="28"/>
          <w:lang w:val="ru-RU"/>
        </w:rPr>
        <w:t>.2. Учреждение выдает денежные средства под отчет штатным сотрудникам, а также лицам, которые не состоят в штате, на основании отдельного приказа руководителя. Расчеты по выданным суммам проходят в порядке, установленном для штатных сотрудников.</w:t>
      </w:r>
    </w:p>
    <w:p w:rsidR="00116EEA" w:rsidRPr="00AE0DDD" w:rsidRDefault="00440627" w:rsidP="00AD0263">
      <w:pPr>
        <w:jc w:val="both"/>
        <w:rPr>
          <w:rFonts w:cstheme="minorHAnsi"/>
          <w:color w:val="000000"/>
          <w:sz w:val="28"/>
          <w:szCs w:val="28"/>
          <w:lang w:val="ru-RU"/>
        </w:rPr>
      </w:pPr>
      <w:r>
        <w:rPr>
          <w:rFonts w:cstheme="minorHAnsi"/>
          <w:color w:val="000000"/>
          <w:sz w:val="28"/>
          <w:szCs w:val="28"/>
          <w:lang w:val="ru-RU"/>
        </w:rPr>
        <w:t>5</w:t>
      </w:r>
      <w:r w:rsidR="002458BF" w:rsidRPr="00AE0DDD">
        <w:rPr>
          <w:rFonts w:cstheme="minorHAnsi"/>
          <w:color w:val="000000"/>
          <w:sz w:val="28"/>
          <w:szCs w:val="28"/>
          <w:lang w:val="ru-RU"/>
        </w:rPr>
        <w:t>.3. Предельная сумма выдачи денежных средств под отчет на хозяйственные расходы</w:t>
      </w:r>
      <w:r w:rsidR="002458BF" w:rsidRPr="00AE0DDD">
        <w:rPr>
          <w:rFonts w:cstheme="minorHAnsi"/>
          <w:color w:val="000000"/>
          <w:sz w:val="28"/>
          <w:szCs w:val="28"/>
        </w:rPr>
        <w:t> </w:t>
      </w:r>
      <w:r w:rsidR="002458BF" w:rsidRPr="00AE0DDD">
        <w:rPr>
          <w:rFonts w:cstheme="minorHAnsi"/>
          <w:color w:val="000000"/>
          <w:sz w:val="28"/>
          <w:szCs w:val="28"/>
          <w:lang w:val="ru-RU"/>
        </w:rPr>
        <w:t>устанавливается в размере 20 000 (двадцать тысяч) руб. 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Центрального банка.</w:t>
      </w:r>
    </w:p>
    <w:p w:rsidR="00116EEA" w:rsidRPr="00AE0DDD" w:rsidRDefault="002458BF" w:rsidP="00AD0263">
      <w:pPr>
        <w:jc w:val="both"/>
        <w:rPr>
          <w:rFonts w:cstheme="minorHAnsi"/>
          <w:color w:val="000000"/>
          <w:sz w:val="28"/>
          <w:szCs w:val="28"/>
          <w:lang w:val="ru-RU"/>
        </w:rPr>
      </w:pPr>
      <w:r w:rsidRPr="00AE0DDD">
        <w:rPr>
          <w:rFonts w:cstheme="minorHAnsi"/>
          <w:color w:val="000000"/>
          <w:sz w:val="28"/>
          <w:szCs w:val="28"/>
          <w:lang w:val="ru-RU"/>
        </w:rPr>
        <w:t>Основание: пункт 4</w:t>
      </w:r>
      <w:r w:rsidRPr="00AE0DDD">
        <w:rPr>
          <w:rFonts w:cstheme="minorHAnsi"/>
          <w:color w:val="000000"/>
          <w:sz w:val="28"/>
          <w:szCs w:val="28"/>
        </w:rPr>
        <w:t> </w:t>
      </w:r>
      <w:r w:rsidRPr="00AE0DDD">
        <w:rPr>
          <w:rFonts w:cstheme="minorHAnsi"/>
          <w:color w:val="000000"/>
          <w:sz w:val="28"/>
          <w:szCs w:val="28"/>
          <w:lang w:val="ru-RU"/>
        </w:rPr>
        <w:t>Указаний</w:t>
      </w:r>
      <w:r w:rsidRPr="00AE0DDD">
        <w:rPr>
          <w:rFonts w:cstheme="minorHAnsi"/>
          <w:color w:val="000000"/>
          <w:sz w:val="28"/>
          <w:szCs w:val="28"/>
        </w:rPr>
        <w:t> </w:t>
      </w:r>
      <w:r w:rsidRPr="00AE0DDD">
        <w:rPr>
          <w:rFonts w:cstheme="minorHAnsi"/>
          <w:color w:val="000000"/>
          <w:sz w:val="28"/>
          <w:szCs w:val="28"/>
          <w:lang w:val="ru-RU"/>
        </w:rPr>
        <w:t>ЦБ от 09.12.2019 № 5348-У.</w:t>
      </w:r>
    </w:p>
    <w:p w:rsidR="00116EEA" w:rsidRPr="00AE0DDD" w:rsidRDefault="00440627" w:rsidP="00AD0263">
      <w:pPr>
        <w:jc w:val="both"/>
        <w:rPr>
          <w:rFonts w:cstheme="minorHAnsi"/>
          <w:color w:val="000000"/>
          <w:sz w:val="28"/>
          <w:szCs w:val="28"/>
          <w:lang w:val="ru-RU"/>
        </w:rPr>
      </w:pPr>
      <w:r>
        <w:rPr>
          <w:rFonts w:cstheme="minorHAnsi"/>
          <w:color w:val="000000"/>
          <w:sz w:val="28"/>
          <w:szCs w:val="28"/>
          <w:lang w:val="ru-RU"/>
        </w:rPr>
        <w:t>5</w:t>
      </w:r>
      <w:r w:rsidR="002458BF" w:rsidRPr="00AE0DDD">
        <w:rPr>
          <w:rFonts w:cstheme="minorHAnsi"/>
          <w:color w:val="000000"/>
          <w:sz w:val="28"/>
          <w:szCs w:val="28"/>
          <w:lang w:val="ru-RU"/>
        </w:rPr>
        <w:t>.4.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пяти рабочих дней. По истечении этого срока сотрудник должен отчитаться в течение трех рабочих дней.</w:t>
      </w:r>
    </w:p>
    <w:p w:rsidR="00116EEA" w:rsidRPr="00AE0DDD" w:rsidRDefault="00440627" w:rsidP="00AD0263">
      <w:pPr>
        <w:jc w:val="both"/>
        <w:rPr>
          <w:rFonts w:cstheme="minorHAnsi"/>
          <w:color w:val="000000"/>
          <w:sz w:val="28"/>
          <w:szCs w:val="28"/>
          <w:lang w:val="ru-RU"/>
        </w:rPr>
      </w:pPr>
      <w:r>
        <w:rPr>
          <w:rFonts w:cstheme="minorHAnsi"/>
          <w:color w:val="000000"/>
          <w:sz w:val="28"/>
          <w:szCs w:val="28"/>
          <w:lang w:val="ru-RU"/>
        </w:rPr>
        <w:t>5</w:t>
      </w:r>
      <w:r w:rsidR="002458BF" w:rsidRPr="00AE0DDD">
        <w:rPr>
          <w:rFonts w:cstheme="minorHAnsi"/>
          <w:color w:val="000000"/>
          <w:sz w:val="28"/>
          <w:szCs w:val="28"/>
          <w:lang w:val="ru-RU"/>
        </w:rPr>
        <w:t>.5. При направлении сотрудников учреждения в служебные командировки на территории России расходы на них возмещаются в размере</w:t>
      </w:r>
      <w:r>
        <w:rPr>
          <w:rFonts w:cstheme="minorHAnsi"/>
          <w:color w:val="000000"/>
          <w:sz w:val="28"/>
          <w:szCs w:val="28"/>
          <w:lang w:val="ru-RU"/>
        </w:rPr>
        <w:t xml:space="preserve"> в соответствии с постановлением Правительства от 02.10.2002 № 729.</w:t>
      </w:r>
    </w:p>
    <w:p w:rsidR="00116EEA" w:rsidRPr="00AE0DDD" w:rsidRDefault="00440627" w:rsidP="00AD0263">
      <w:pPr>
        <w:jc w:val="both"/>
        <w:rPr>
          <w:rFonts w:cstheme="minorHAnsi"/>
          <w:color w:val="000000"/>
          <w:sz w:val="28"/>
          <w:szCs w:val="28"/>
          <w:lang w:val="ru-RU"/>
        </w:rPr>
      </w:pPr>
      <w:r>
        <w:rPr>
          <w:rFonts w:cstheme="minorHAnsi"/>
          <w:color w:val="000000"/>
          <w:sz w:val="28"/>
          <w:szCs w:val="28"/>
          <w:lang w:val="ru-RU"/>
        </w:rPr>
        <w:t>5</w:t>
      </w:r>
      <w:r w:rsidR="002458BF" w:rsidRPr="00AE0DDD">
        <w:rPr>
          <w:rFonts w:cstheme="minorHAnsi"/>
          <w:color w:val="000000"/>
          <w:sz w:val="28"/>
          <w:szCs w:val="28"/>
          <w:lang w:val="ru-RU"/>
        </w:rPr>
        <w:t>.6. По возвращении из командировки сотрудник представляет авансовый отчет об</w:t>
      </w:r>
      <w:r w:rsidR="002458BF" w:rsidRPr="00AE0DDD">
        <w:rPr>
          <w:rFonts w:cstheme="minorHAnsi"/>
          <w:color w:val="000000"/>
          <w:sz w:val="28"/>
          <w:szCs w:val="28"/>
        </w:rPr>
        <w:t> </w:t>
      </w:r>
      <w:r w:rsidR="002458BF" w:rsidRPr="00AE0DDD">
        <w:rPr>
          <w:rFonts w:cstheme="minorHAnsi"/>
          <w:color w:val="000000"/>
          <w:sz w:val="28"/>
          <w:szCs w:val="28"/>
          <w:lang w:val="ru-RU"/>
        </w:rPr>
        <w:t>израсходованных суммах в течение трех рабочих дней.</w:t>
      </w:r>
    </w:p>
    <w:p w:rsidR="00116EEA" w:rsidRPr="00AE0DDD" w:rsidRDefault="00440627" w:rsidP="00AD0263">
      <w:pPr>
        <w:jc w:val="both"/>
        <w:rPr>
          <w:rFonts w:cstheme="minorHAnsi"/>
          <w:color w:val="000000"/>
          <w:sz w:val="28"/>
          <w:szCs w:val="28"/>
          <w:lang w:val="ru-RU"/>
        </w:rPr>
      </w:pPr>
      <w:r>
        <w:rPr>
          <w:rFonts w:cstheme="minorHAnsi"/>
          <w:color w:val="000000"/>
          <w:sz w:val="28"/>
          <w:szCs w:val="28"/>
          <w:lang w:val="ru-RU"/>
        </w:rPr>
        <w:t>5</w:t>
      </w:r>
      <w:r w:rsidR="002458BF" w:rsidRPr="00AE0DDD">
        <w:rPr>
          <w:rFonts w:cstheme="minorHAnsi"/>
          <w:color w:val="000000"/>
          <w:sz w:val="28"/>
          <w:szCs w:val="28"/>
          <w:lang w:val="ru-RU"/>
        </w:rPr>
        <w:t>.7. Предельные сроки отчета по выданным доверенностям на получение материальных ценностей устанавливаются следующие:</w:t>
      </w:r>
    </w:p>
    <w:p w:rsidR="00116EEA" w:rsidRPr="00AE0DDD" w:rsidRDefault="002458BF" w:rsidP="00127162">
      <w:pPr>
        <w:numPr>
          <w:ilvl w:val="0"/>
          <w:numId w:val="13"/>
        </w:numPr>
        <w:ind w:left="780" w:right="180"/>
        <w:contextualSpacing/>
        <w:jc w:val="both"/>
        <w:rPr>
          <w:rFonts w:cstheme="minorHAnsi"/>
          <w:color w:val="000000"/>
          <w:sz w:val="28"/>
          <w:szCs w:val="28"/>
          <w:lang w:val="ru-RU"/>
        </w:rPr>
      </w:pPr>
      <w:r w:rsidRPr="00AE0DDD">
        <w:rPr>
          <w:rFonts w:cstheme="minorHAnsi"/>
          <w:color w:val="000000"/>
          <w:sz w:val="28"/>
          <w:szCs w:val="28"/>
          <w:lang w:val="ru-RU"/>
        </w:rPr>
        <w:t>в течение 10 календарных дней с момента получения;</w:t>
      </w:r>
    </w:p>
    <w:p w:rsidR="00116EEA" w:rsidRPr="00AE0DDD" w:rsidRDefault="002458BF" w:rsidP="00127162">
      <w:pPr>
        <w:numPr>
          <w:ilvl w:val="0"/>
          <w:numId w:val="13"/>
        </w:numPr>
        <w:ind w:left="780" w:right="180"/>
        <w:jc w:val="both"/>
        <w:rPr>
          <w:rFonts w:cstheme="minorHAnsi"/>
          <w:color w:val="000000"/>
          <w:sz w:val="28"/>
          <w:szCs w:val="28"/>
          <w:lang w:val="ru-RU"/>
        </w:rPr>
      </w:pPr>
      <w:r w:rsidRPr="00AE0DDD">
        <w:rPr>
          <w:rFonts w:cstheme="minorHAnsi"/>
          <w:color w:val="000000"/>
          <w:sz w:val="28"/>
          <w:szCs w:val="28"/>
          <w:lang w:val="ru-RU"/>
        </w:rPr>
        <w:t>в течение трех рабочих дней с момента получения материальных ценностей.</w:t>
      </w:r>
    </w:p>
    <w:p w:rsidR="00116EEA" w:rsidRPr="00AE0DDD" w:rsidRDefault="002458BF" w:rsidP="00AD0263">
      <w:pPr>
        <w:jc w:val="both"/>
        <w:rPr>
          <w:rFonts w:cstheme="minorHAnsi"/>
          <w:color w:val="000000"/>
          <w:sz w:val="28"/>
          <w:szCs w:val="28"/>
          <w:lang w:val="ru-RU"/>
        </w:rPr>
      </w:pPr>
      <w:r w:rsidRPr="00AE0DDD">
        <w:rPr>
          <w:rFonts w:cstheme="minorHAnsi"/>
          <w:color w:val="000000"/>
          <w:sz w:val="28"/>
          <w:szCs w:val="28"/>
          <w:lang w:val="ru-RU"/>
        </w:rPr>
        <w:t>Доверенности выдаются штатным сотрудникам, с которыми заключен договор о полной</w:t>
      </w:r>
      <w:r w:rsidRPr="00AE0DDD">
        <w:rPr>
          <w:rFonts w:cstheme="minorHAnsi"/>
          <w:color w:val="000000"/>
          <w:sz w:val="28"/>
          <w:szCs w:val="28"/>
        </w:rPr>
        <w:t> </w:t>
      </w:r>
      <w:r w:rsidRPr="00AE0DDD">
        <w:rPr>
          <w:rFonts w:cstheme="minorHAnsi"/>
          <w:color w:val="000000"/>
          <w:sz w:val="28"/>
          <w:szCs w:val="28"/>
          <w:lang w:val="ru-RU"/>
        </w:rPr>
        <w:t>материальной ответственности.</w:t>
      </w:r>
    </w:p>
    <w:p w:rsidR="00116EEA" w:rsidRPr="00AE0DDD" w:rsidRDefault="00440627" w:rsidP="00AD0263">
      <w:pPr>
        <w:jc w:val="both"/>
        <w:rPr>
          <w:rFonts w:cstheme="minorHAnsi"/>
          <w:color w:val="000000"/>
          <w:sz w:val="28"/>
          <w:szCs w:val="28"/>
          <w:lang w:val="ru-RU"/>
        </w:rPr>
      </w:pPr>
      <w:r>
        <w:rPr>
          <w:rFonts w:cstheme="minorHAnsi"/>
          <w:color w:val="000000"/>
          <w:sz w:val="28"/>
          <w:szCs w:val="28"/>
          <w:lang w:val="ru-RU"/>
        </w:rPr>
        <w:t>5</w:t>
      </w:r>
      <w:r w:rsidR="002458BF" w:rsidRPr="00AE0DDD">
        <w:rPr>
          <w:rFonts w:cstheme="minorHAnsi"/>
          <w:color w:val="000000"/>
          <w:sz w:val="28"/>
          <w:szCs w:val="28"/>
          <w:lang w:val="ru-RU"/>
        </w:rPr>
        <w:t>.8. Авансовые отчеты брошюруются в хронологическом порядке в последний день отчетного месяца.</w:t>
      </w:r>
    </w:p>
    <w:p w:rsidR="00116EEA" w:rsidRDefault="008A5FF2" w:rsidP="008A5FF2">
      <w:pPr>
        <w:jc w:val="center"/>
        <w:rPr>
          <w:rFonts w:cstheme="minorHAnsi"/>
          <w:b/>
          <w:bCs/>
          <w:color w:val="000000"/>
          <w:sz w:val="28"/>
          <w:szCs w:val="28"/>
          <w:lang w:val="ru-RU"/>
        </w:rPr>
      </w:pPr>
      <w:r>
        <w:rPr>
          <w:rFonts w:cstheme="minorHAnsi"/>
          <w:b/>
          <w:bCs/>
          <w:color w:val="000000"/>
          <w:sz w:val="28"/>
          <w:szCs w:val="28"/>
          <w:lang w:val="ru-RU"/>
        </w:rPr>
        <w:lastRenderedPageBreak/>
        <w:t>6</w:t>
      </w:r>
      <w:r w:rsidR="002458BF" w:rsidRPr="00AE0DDD">
        <w:rPr>
          <w:rFonts w:cstheme="minorHAnsi"/>
          <w:b/>
          <w:bCs/>
          <w:color w:val="000000"/>
          <w:sz w:val="28"/>
          <w:szCs w:val="28"/>
          <w:lang w:val="ru-RU"/>
        </w:rPr>
        <w:t>. Расчеты</w:t>
      </w:r>
    </w:p>
    <w:p w:rsidR="008A5FF2" w:rsidRPr="008A5FF2" w:rsidRDefault="008A5FF2" w:rsidP="008A5FF2">
      <w:pPr>
        <w:jc w:val="both"/>
        <w:rPr>
          <w:rFonts w:cstheme="minorHAnsi"/>
          <w:color w:val="000000"/>
          <w:sz w:val="28"/>
          <w:szCs w:val="28"/>
          <w:lang w:val="ru-RU"/>
        </w:rPr>
      </w:pPr>
      <w:r>
        <w:rPr>
          <w:rFonts w:cstheme="minorHAnsi"/>
          <w:color w:val="000000"/>
          <w:sz w:val="28"/>
          <w:szCs w:val="28"/>
          <w:lang w:val="ru-RU"/>
        </w:rPr>
        <w:t xml:space="preserve">6.1. Аналитический учет расчетов с поставщиками за поставленные материалы, оказанные услуги ведется в Журнале операций по расчетам с поставщиками и подрядчиками № </w:t>
      </w:r>
      <w:r w:rsidR="00330BF7">
        <w:rPr>
          <w:rFonts w:cstheme="minorHAnsi"/>
          <w:color w:val="000000"/>
          <w:sz w:val="28"/>
          <w:szCs w:val="28"/>
          <w:lang w:val="ru-RU"/>
        </w:rPr>
        <w:t>4</w:t>
      </w:r>
      <w:r>
        <w:rPr>
          <w:rFonts w:cstheme="minorHAnsi"/>
          <w:color w:val="000000"/>
          <w:sz w:val="28"/>
          <w:szCs w:val="28"/>
          <w:lang w:val="ru-RU"/>
        </w:rPr>
        <w:t>.</w:t>
      </w:r>
    </w:p>
    <w:p w:rsidR="00116EEA" w:rsidRPr="00AE0DDD" w:rsidRDefault="008A5FF2" w:rsidP="00AD0263">
      <w:pPr>
        <w:jc w:val="both"/>
        <w:rPr>
          <w:rFonts w:cstheme="minorHAnsi"/>
          <w:color w:val="000000"/>
          <w:sz w:val="28"/>
          <w:szCs w:val="28"/>
          <w:lang w:val="ru-RU"/>
        </w:rPr>
      </w:pPr>
      <w:r>
        <w:rPr>
          <w:rFonts w:cstheme="minorHAnsi"/>
          <w:color w:val="000000"/>
          <w:sz w:val="28"/>
          <w:szCs w:val="28"/>
          <w:lang w:val="ru-RU"/>
        </w:rPr>
        <w:t>6</w:t>
      </w:r>
      <w:r w:rsidR="002458BF" w:rsidRPr="00AE0DDD">
        <w:rPr>
          <w:rFonts w:cstheme="minorHAnsi"/>
          <w:color w:val="000000"/>
          <w:sz w:val="28"/>
          <w:szCs w:val="28"/>
          <w:lang w:val="ru-RU"/>
        </w:rPr>
        <w:t>.2. Аналитический учет расчетов по пособиям и иным социальным выплатам ведется в разрезе физических лиц – получателей социальных выплат.</w:t>
      </w:r>
    </w:p>
    <w:p w:rsidR="00116EEA" w:rsidRPr="00AE0DDD" w:rsidRDefault="008A5FF2" w:rsidP="00AD0263">
      <w:pPr>
        <w:jc w:val="both"/>
        <w:rPr>
          <w:rFonts w:cstheme="minorHAnsi"/>
          <w:color w:val="000000"/>
          <w:sz w:val="28"/>
          <w:szCs w:val="28"/>
          <w:lang w:val="ru-RU"/>
        </w:rPr>
      </w:pPr>
      <w:r>
        <w:rPr>
          <w:rFonts w:cstheme="minorHAnsi"/>
          <w:color w:val="000000"/>
          <w:sz w:val="28"/>
          <w:szCs w:val="28"/>
          <w:lang w:val="ru-RU"/>
        </w:rPr>
        <w:t>6</w:t>
      </w:r>
      <w:r w:rsidR="002458BF" w:rsidRPr="00AE0DDD">
        <w:rPr>
          <w:rFonts w:cstheme="minorHAnsi"/>
          <w:color w:val="000000"/>
          <w:sz w:val="28"/>
          <w:szCs w:val="28"/>
          <w:lang w:val="ru-RU"/>
        </w:rPr>
        <w:t>.3.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r>
        <w:rPr>
          <w:rFonts w:cstheme="minorHAnsi"/>
          <w:color w:val="000000"/>
          <w:sz w:val="28"/>
          <w:szCs w:val="28"/>
          <w:lang w:val="ru-RU"/>
        </w:rPr>
        <w:t xml:space="preserve"> Журнал операций расчетов по заработной плате № 6.</w:t>
      </w:r>
    </w:p>
    <w:p w:rsidR="00116EEA" w:rsidRPr="00AE0DDD" w:rsidRDefault="00E93A77" w:rsidP="00E93A77">
      <w:pPr>
        <w:jc w:val="center"/>
        <w:rPr>
          <w:rFonts w:cstheme="minorHAnsi"/>
          <w:color w:val="000000"/>
          <w:sz w:val="28"/>
          <w:szCs w:val="28"/>
          <w:lang w:val="ru-RU"/>
        </w:rPr>
      </w:pPr>
      <w:r>
        <w:rPr>
          <w:rFonts w:cstheme="minorHAnsi"/>
          <w:b/>
          <w:bCs/>
          <w:color w:val="000000"/>
          <w:sz w:val="28"/>
          <w:szCs w:val="28"/>
          <w:lang w:val="ru-RU"/>
        </w:rPr>
        <w:t>7</w:t>
      </w:r>
      <w:r w:rsidR="002458BF" w:rsidRPr="00AE0DDD">
        <w:rPr>
          <w:rFonts w:cstheme="minorHAnsi"/>
          <w:b/>
          <w:bCs/>
          <w:color w:val="000000"/>
          <w:sz w:val="28"/>
          <w:szCs w:val="28"/>
          <w:lang w:val="ru-RU"/>
        </w:rPr>
        <w:t>. Дебиторская и кредиторская задолженность</w:t>
      </w:r>
    </w:p>
    <w:p w:rsidR="00116EEA" w:rsidRPr="00AE0DDD" w:rsidRDefault="00E93A77" w:rsidP="00AD0263">
      <w:pPr>
        <w:jc w:val="both"/>
        <w:rPr>
          <w:rFonts w:cstheme="minorHAnsi"/>
          <w:color w:val="000000"/>
          <w:sz w:val="28"/>
          <w:szCs w:val="28"/>
          <w:lang w:val="ru-RU"/>
        </w:rPr>
      </w:pPr>
      <w:r>
        <w:rPr>
          <w:rFonts w:cstheme="minorHAnsi"/>
          <w:color w:val="000000"/>
          <w:sz w:val="28"/>
          <w:szCs w:val="28"/>
          <w:lang w:val="ru-RU"/>
        </w:rPr>
        <w:t>7</w:t>
      </w:r>
      <w:r w:rsidR="002458BF" w:rsidRPr="00AE0DDD">
        <w:rPr>
          <w:rFonts w:cstheme="minorHAnsi"/>
          <w:color w:val="000000"/>
          <w:sz w:val="28"/>
          <w:szCs w:val="28"/>
          <w:lang w:val="ru-RU"/>
        </w:rPr>
        <w:t>.1. 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 в порядке, утвержденном положением о признании дебиторской задолженности сомнительной и безнадежной к взысканию.</w:t>
      </w:r>
      <w:r w:rsidR="002458BF" w:rsidRPr="00AE0DDD">
        <w:rPr>
          <w:rFonts w:cstheme="minorHAnsi"/>
          <w:sz w:val="28"/>
          <w:szCs w:val="28"/>
          <w:lang w:val="ru-RU"/>
        </w:rPr>
        <w:br/>
      </w:r>
      <w:r w:rsidR="002458BF" w:rsidRPr="00AE0DDD">
        <w:rPr>
          <w:rFonts w:cstheme="minorHAnsi"/>
          <w:color w:val="000000"/>
          <w:sz w:val="28"/>
          <w:szCs w:val="28"/>
          <w:lang w:val="ru-RU"/>
        </w:rPr>
        <w:t xml:space="preserve"> Основание: пункт 339 Инструкции к Единому плану счетов № 157н, пункт 11 СГС «Доходы».</w:t>
      </w:r>
    </w:p>
    <w:p w:rsidR="00116EEA" w:rsidRPr="00AE0DDD" w:rsidRDefault="00E93A77" w:rsidP="00AD0263">
      <w:pPr>
        <w:jc w:val="both"/>
        <w:rPr>
          <w:rFonts w:cstheme="minorHAnsi"/>
          <w:color w:val="000000"/>
          <w:sz w:val="28"/>
          <w:szCs w:val="28"/>
          <w:lang w:val="ru-RU"/>
        </w:rPr>
      </w:pPr>
      <w:r>
        <w:rPr>
          <w:rFonts w:cstheme="minorHAnsi"/>
          <w:color w:val="000000"/>
          <w:sz w:val="28"/>
          <w:szCs w:val="28"/>
          <w:lang w:val="ru-RU"/>
        </w:rPr>
        <w:t>7</w:t>
      </w:r>
      <w:r w:rsidR="002458BF" w:rsidRPr="00AE0DDD">
        <w:rPr>
          <w:rFonts w:cstheme="minorHAnsi"/>
          <w:color w:val="000000"/>
          <w:sz w:val="28"/>
          <w:szCs w:val="28"/>
          <w:lang w:val="ru-RU"/>
        </w:rPr>
        <w:t>.2. Кредиторская задолженность, не востребованная кредитором, списывается</w:t>
      </w:r>
      <w:r w:rsidR="002458BF" w:rsidRPr="00AE0DDD">
        <w:rPr>
          <w:rFonts w:cstheme="minorHAnsi"/>
          <w:color w:val="000000"/>
          <w:sz w:val="28"/>
          <w:szCs w:val="28"/>
        </w:rPr>
        <w:t> </w:t>
      </w:r>
      <w:r w:rsidR="002458BF" w:rsidRPr="00AE0DDD">
        <w:rPr>
          <w:rFonts w:cstheme="minorHAnsi"/>
          <w:color w:val="000000"/>
          <w:sz w:val="28"/>
          <w:szCs w:val="28"/>
          <w:lang w:val="ru-RU"/>
        </w:rPr>
        <w:t>на финансовый результат на основании решения инвентаризационной комиссии о признании задолженности невостребованной. Одновременно списанная с балансового учета кредиторская задолженность отражается на забалансовом счете 20 «Задолженность, не востребованная кредиторами».</w:t>
      </w:r>
    </w:p>
    <w:p w:rsidR="00116EEA" w:rsidRPr="00AE0DDD" w:rsidRDefault="002458BF" w:rsidP="00AD0263">
      <w:pPr>
        <w:jc w:val="both"/>
        <w:rPr>
          <w:rFonts w:cstheme="minorHAnsi"/>
          <w:color w:val="000000"/>
          <w:sz w:val="28"/>
          <w:szCs w:val="28"/>
          <w:lang w:val="ru-RU"/>
        </w:rPr>
      </w:pPr>
      <w:r w:rsidRPr="00AE0DDD">
        <w:rPr>
          <w:rFonts w:cstheme="minorHAnsi"/>
          <w:color w:val="000000"/>
          <w:sz w:val="28"/>
          <w:szCs w:val="28"/>
          <w:lang w:val="ru-RU"/>
        </w:rPr>
        <w:t>С забалансового учета задолженность списывается на основании решения инвентаризационной комиссии учреждения:</w:t>
      </w:r>
    </w:p>
    <w:p w:rsidR="00116EEA" w:rsidRPr="00AE0DDD" w:rsidRDefault="002458BF" w:rsidP="00127162">
      <w:pPr>
        <w:numPr>
          <w:ilvl w:val="0"/>
          <w:numId w:val="14"/>
        </w:numPr>
        <w:ind w:left="780" w:right="180"/>
        <w:contextualSpacing/>
        <w:jc w:val="both"/>
        <w:rPr>
          <w:rFonts w:cstheme="minorHAnsi"/>
          <w:color w:val="000000"/>
          <w:sz w:val="28"/>
          <w:szCs w:val="28"/>
          <w:lang w:val="ru-RU"/>
        </w:rPr>
      </w:pPr>
      <w:r w:rsidRPr="00AE0DDD">
        <w:rPr>
          <w:rFonts w:cstheme="minorHAnsi"/>
          <w:color w:val="000000"/>
          <w:sz w:val="28"/>
          <w:szCs w:val="28"/>
          <w:lang w:val="ru-RU"/>
        </w:rPr>
        <w:t>по истечении пяти лет отражения задолженности на забалансовом учете;</w:t>
      </w:r>
    </w:p>
    <w:p w:rsidR="00116EEA" w:rsidRPr="00AE0DDD" w:rsidRDefault="002458BF" w:rsidP="00127162">
      <w:pPr>
        <w:numPr>
          <w:ilvl w:val="0"/>
          <w:numId w:val="14"/>
        </w:numPr>
        <w:ind w:left="780" w:right="180"/>
        <w:contextualSpacing/>
        <w:jc w:val="both"/>
        <w:rPr>
          <w:rFonts w:cstheme="minorHAnsi"/>
          <w:color w:val="000000"/>
          <w:sz w:val="28"/>
          <w:szCs w:val="28"/>
          <w:lang w:val="ru-RU"/>
        </w:rPr>
      </w:pPr>
      <w:r w:rsidRPr="00AE0DDD">
        <w:rPr>
          <w:rFonts w:cstheme="minorHAnsi"/>
          <w:color w:val="000000"/>
          <w:sz w:val="28"/>
          <w:szCs w:val="28"/>
          <w:lang w:val="ru-RU"/>
        </w:rPr>
        <w:t>по завершении срока возможного возобновления процедуры взыскания задолженности – согласно действующему законодательству;</w:t>
      </w:r>
    </w:p>
    <w:p w:rsidR="00116EEA" w:rsidRPr="00AE0DDD" w:rsidRDefault="002458BF" w:rsidP="00127162">
      <w:pPr>
        <w:numPr>
          <w:ilvl w:val="0"/>
          <w:numId w:val="14"/>
        </w:numPr>
        <w:ind w:left="780" w:right="180"/>
        <w:jc w:val="both"/>
        <w:rPr>
          <w:rFonts w:cstheme="minorHAnsi"/>
          <w:color w:val="000000"/>
          <w:sz w:val="28"/>
          <w:szCs w:val="28"/>
        </w:rPr>
      </w:pPr>
      <w:r w:rsidRPr="00AE0DDD">
        <w:rPr>
          <w:rFonts w:cstheme="minorHAnsi"/>
          <w:color w:val="000000"/>
          <w:sz w:val="28"/>
          <w:szCs w:val="28"/>
          <w:lang w:val="ru-RU"/>
        </w:rPr>
        <w:t xml:space="preserve">при наличии документов, подтверждающих прекращение обязательства в связи со смертью </w:t>
      </w:r>
      <w:r w:rsidRPr="00AE0DDD">
        <w:rPr>
          <w:rFonts w:cstheme="minorHAnsi"/>
          <w:color w:val="000000"/>
          <w:sz w:val="28"/>
          <w:szCs w:val="28"/>
        </w:rPr>
        <w:t>(</w:t>
      </w:r>
      <w:proofErr w:type="spellStart"/>
      <w:r w:rsidRPr="00AE0DDD">
        <w:rPr>
          <w:rFonts w:cstheme="minorHAnsi"/>
          <w:color w:val="000000"/>
          <w:sz w:val="28"/>
          <w:szCs w:val="28"/>
        </w:rPr>
        <w:t>ликвидацией</w:t>
      </w:r>
      <w:proofErr w:type="spellEnd"/>
      <w:r w:rsidRPr="00AE0DDD">
        <w:rPr>
          <w:rFonts w:cstheme="minorHAnsi"/>
          <w:color w:val="000000"/>
          <w:sz w:val="28"/>
          <w:szCs w:val="28"/>
        </w:rPr>
        <w:t xml:space="preserve">) </w:t>
      </w:r>
      <w:proofErr w:type="spellStart"/>
      <w:r w:rsidRPr="00AE0DDD">
        <w:rPr>
          <w:rFonts w:cstheme="minorHAnsi"/>
          <w:color w:val="000000"/>
          <w:sz w:val="28"/>
          <w:szCs w:val="28"/>
        </w:rPr>
        <w:t>контрагента</w:t>
      </w:r>
      <w:proofErr w:type="spellEnd"/>
      <w:r w:rsidRPr="00AE0DDD">
        <w:rPr>
          <w:rFonts w:cstheme="minorHAnsi"/>
          <w:color w:val="000000"/>
          <w:sz w:val="28"/>
          <w:szCs w:val="28"/>
        </w:rPr>
        <w:t>.</w:t>
      </w:r>
    </w:p>
    <w:p w:rsidR="00116EEA" w:rsidRDefault="002458BF" w:rsidP="00AD0263">
      <w:pPr>
        <w:jc w:val="both"/>
        <w:rPr>
          <w:rFonts w:cstheme="minorHAnsi"/>
          <w:color w:val="000000"/>
          <w:sz w:val="28"/>
          <w:szCs w:val="28"/>
          <w:lang w:val="ru-RU"/>
        </w:rPr>
      </w:pPr>
      <w:r w:rsidRPr="00AE0DDD">
        <w:rPr>
          <w:rFonts w:cstheme="minorHAnsi"/>
          <w:color w:val="000000"/>
          <w:sz w:val="28"/>
          <w:szCs w:val="28"/>
          <w:lang w:val="ru-RU"/>
        </w:rPr>
        <w:t>Основание: пункты 371, 372 Инструкции к Единому плану счетов № 157н.</w:t>
      </w:r>
    </w:p>
    <w:p w:rsidR="000F53BC" w:rsidRPr="000F53BC" w:rsidRDefault="000F53BC" w:rsidP="000F53BC">
      <w:pPr>
        <w:jc w:val="center"/>
        <w:rPr>
          <w:rFonts w:cstheme="minorHAnsi"/>
          <w:b/>
          <w:bCs/>
          <w:color w:val="000000"/>
          <w:sz w:val="28"/>
          <w:szCs w:val="28"/>
          <w:lang w:val="ru-RU"/>
        </w:rPr>
      </w:pPr>
      <w:r w:rsidRPr="000F53BC">
        <w:rPr>
          <w:rFonts w:cstheme="minorHAnsi"/>
          <w:b/>
          <w:bCs/>
          <w:color w:val="000000"/>
          <w:sz w:val="28"/>
          <w:szCs w:val="28"/>
          <w:lang w:val="ru-RU"/>
        </w:rPr>
        <w:lastRenderedPageBreak/>
        <w:t>8. Учет расходов</w:t>
      </w:r>
    </w:p>
    <w:p w:rsidR="000F53BC" w:rsidRPr="000F53BC" w:rsidRDefault="000F53BC" w:rsidP="000F53BC">
      <w:pPr>
        <w:jc w:val="both"/>
        <w:rPr>
          <w:rFonts w:cstheme="minorHAnsi"/>
          <w:color w:val="000000"/>
          <w:sz w:val="28"/>
          <w:szCs w:val="28"/>
          <w:lang w:val="ru-RU"/>
        </w:rPr>
      </w:pPr>
      <w:r w:rsidRPr="000F53BC">
        <w:rPr>
          <w:rFonts w:cstheme="minorHAnsi"/>
          <w:color w:val="000000"/>
          <w:sz w:val="28"/>
          <w:szCs w:val="28"/>
          <w:lang w:val="ru-RU"/>
        </w:rPr>
        <w:t xml:space="preserve">         8.1. В составе расходов будущих периодов на счете 0 401 50 000 "Расходы будущих периодов" отражаются расходы, связанные:</w:t>
      </w:r>
    </w:p>
    <w:p w:rsidR="000F53BC" w:rsidRPr="000F53BC" w:rsidRDefault="000F53BC" w:rsidP="000F53BC">
      <w:pPr>
        <w:jc w:val="both"/>
        <w:rPr>
          <w:rFonts w:cstheme="minorHAnsi"/>
          <w:color w:val="000000"/>
          <w:sz w:val="28"/>
          <w:szCs w:val="28"/>
          <w:lang w:val="ru-RU"/>
        </w:rPr>
      </w:pPr>
      <w:r w:rsidRPr="000F53BC">
        <w:rPr>
          <w:rFonts w:cstheme="minorHAnsi"/>
          <w:color w:val="000000"/>
          <w:sz w:val="28"/>
          <w:szCs w:val="28"/>
          <w:lang w:val="ru-RU"/>
        </w:rPr>
        <w:t>-  со страхованием имущества, гражданской ответственности.</w:t>
      </w:r>
    </w:p>
    <w:p w:rsidR="000F53BC" w:rsidRPr="000F53BC" w:rsidRDefault="000F53BC" w:rsidP="000F53BC">
      <w:pPr>
        <w:jc w:val="both"/>
        <w:rPr>
          <w:rFonts w:cstheme="minorHAnsi"/>
          <w:color w:val="000000"/>
          <w:sz w:val="28"/>
          <w:szCs w:val="28"/>
          <w:lang w:val="ru-RU"/>
        </w:rPr>
      </w:pPr>
      <w:r w:rsidRPr="000F53BC">
        <w:rPr>
          <w:rFonts w:cstheme="minorHAnsi"/>
          <w:color w:val="000000"/>
          <w:sz w:val="28"/>
          <w:szCs w:val="28"/>
          <w:lang w:val="ru-RU"/>
        </w:rPr>
        <w:t xml:space="preserve">          8.2. Расходы на страхование имущества (гражданской ответственности), произведенные в отчетном периоде, относятся на финансовый результат текущего финансового года:</w:t>
      </w:r>
    </w:p>
    <w:p w:rsidR="000F53BC" w:rsidRPr="000F53BC" w:rsidRDefault="000F53BC" w:rsidP="000F53BC">
      <w:pPr>
        <w:jc w:val="both"/>
        <w:rPr>
          <w:rFonts w:cstheme="minorHAnsi"/>
          <w:color w:val="000000"/>
          <w:sz w:val="28"/>
          <w:szCs w:val="28"/>
          <w:lang w:val="ru-RU"/>
        </w:rPr>
      </w:pPr>
      <w:r w:rsidRPr="000F53BC">
        <w:rPr>
          <w:rFonts w:cstheme="minorHAnsi"/>
          <w:color w:val="000000"/>
          <w:sz w:val="28"/>
          <w:szCs w:val="28"/>
          <w:lang w:val="ru-RU"/>
        </w:rPr>
        <w:t>- равномерно по 1/12 за месяц в течение периода, к которому они относятся.</w:t>
      </w:r>
    </w:p>
    <w:p w:rsidR="000F53BC" w:rsidRPr="000F53BC" w:rsidRDefault="000F53BC" w:rsidP="000F53BC">
      <w:pPr>
        <w:jc w:val="both"/>
        <w:rPr>
          <w:rFonts w:cstheme="minorHAnsi"/>
          <w:color w:val="000000"/>
          <w:sz w:val="28"/>
          <w:szCs w:val="28"/>
          <w:lang w:val="ru-RU"/>
        </w:rPr>
      </w:pPr>
      <w:r w:rsidRPr="000F53BC">
        <w:rPr>
          <w:rFonts w:cstheme="minorHAnsi"/>
          <w:color w:val="000000"/>
          <w:sz w:val="28"/>
          <w:szCs w:val="28"/>
          <w:lang w:val="ru-RU"/>
        </w:rPr>
        <w:t>По договорам страхования период, к которому относятся расходы, равен сроку действия полюса.</w:t>
      </w:r>
    </w:p>
    <w:p w:rsidR="000F53BC" w:rsidRPr="000F53BC" w:rsidRDefault="000F53BC" w:rsidP="000F53BC">
      <w:pPr>
        <w:jc w:val="both"/>
        <w:rPr>
          <w:rFonts w:cstheme="minorHAnsi"/>
          <w:color w:val="000000"/>
          <w:sz w:val="28"/>
          <w:szCs w:val="28"/>
          <w:lang w:val="ru-RU"/>
        </w:rPr>
      </w:pPr>
    </w:p>
    <w:p w:rsidR="000F53BC" w:rsidRPr="000F53BC" w:rsidRDefault="000F53BC" w:rsidP="000F53BC">
      <w:pPr>
        <w:jc w:val="center"/>
        <w:rPr>
          <w:rFonts w:cstheme="minorHAnsi"/>
          <w:b/>
          <w:bCs/>
          <w:color w:val="000000"/>
          <w:sz w:val="28"/>
          <w:szCs w:val="28"/>
          <w:lang w:val="ru-RU"/>
        </w:rPr>
      </w:pPr>
      <w:r w:rsidRPr="000F53BC">
        <w:rPr>
          <w:rFonts w:cstheme="minorHAnsi"/>
          <w:b/>
          <w:bCs/>
          <w:color w:val="000000"/>
          <w:sz w:val="28"/>
          <w:szCs w:val="28"/>
          <w:lang w:val="ru-RU"/>
        </w:rPr>
        <w:t>9. Резервы предстоящих расходов</w:t>
      </w:r>
    </w:p>
    <w:p w:rsidR="000F53BC" w:rsidRPr="000F53BC" w:rsidRDefault="000F53BC" w:rsidP="000F53BC">
      <w:pPr>
        <w:jc w:val="both"/>
        <w:rPr>
          <w:rFonts w:cstheme="minorHAnsi"/>
          <w:color w:val="000000"/>
          <w:sz w:val="28"/>
          <w:szCs w:val="28"/>
          <w:lang w:val="ru-RU"/>
        </w:rPr>
      </w:pPr>
      <w:r w:rsidRPr="000F53BC">
        <w:rPr>
          <w:rFonts w:cstheme="minorHAnsi"/>
          <w:color w:val="000000"/>
          <w:sz w:val="28"/>
          <w:szCs w:val="28"/>
          <w:lang w:val="ru-RU"/>
        </w:rPr>
        <w:t xml:space="preserve">       Формирование и отражение в бухгалтерском учете резервов предстоящих расходов производится по следующим правилам:</w:t>
      </w:r>
    </w:p>
    <w:p w:rsidR="000F53BC" w:rsidRDefault="000F53BC" w:rsidP="000F53BC">
      <w:pPr>
        <w:jc w:val="both"/>
        <w:rPr>
          <w:rFonts w:cstheme="minorHAnsi"/>
          <w:color w:val="000000"/>
          <w:sz w:val="28"/>
          <w:szCs w:val="28"/>
          <w:lang w:val="ru-RU"/>
        </w:rPr>
      </w:pPr>
      <w:r w:rsidRPr="000F53BC">
        <w:rPr>
          <w:rFonts w:cstheme="minorHAnsi"/>
          <w:color w:val="000000"/>
          <w:sz w:val="28"/>
          <w:szCs w:val="28"/>
          <w:lang w:val="ru-RU"/>
        </w:rPr>
        <w:t xml:space="preserve">- Сумма оплаты отпусков рассчитывается по формуле – </w:t>
      </w:r>
      <w:proofErr w:type="spellStart"/>
      <w:r w:rsidRPr="000F53BC">
        <w:rPr>
          <w:rFonts w:cstheme="minorHAnsi"/>
          <w:color w:val="000000"/>
          <w:sz w:val="28"/>
          <w:szCs w:val="28"/>
          <w:lang w:val="ru-RU"/>
        </w:rPr>
        <w:t>персонифицированно</w:t>
      </w:r>
      <w:proofErr w:type="spellEnd"/>
      <w:r w:rsidRPr="000F53BC">
        <w:rPr>
          <w:rFonts w:cstheme="minorHAnsi"/>
          <w:color w:val="000000"/>
          <w:sz w:val="28"/>
          <w:szCs w:val="28"/>
          <w:lang w:val="ru-RU"/>
        </w:rPr>
        <w:t xml:space="preserve"> по каждому из сотрудников учреждения на дату расчета резерва. Порядок расчета резерва приведен в приложении 6</w:t>
      </w:r>
      <w:r w:rsidR="007133DD">
        <w:rPr>
          <w:rFonts w:cstheme="minorHAnsi"/>
          <w:color w:val="000000"/>
          <w:sz w:val="28"/>
          <w:szCs w:val="28"/>
          <w:lang w:val="ru-RU"/>
        </w:rPr>
        <w:t>.</w:t>
      </w:r>
    </w:p>
    <w:p w:rsidR="007133DD" w:rsidRDefault="007133DD" w:rsidP="000F53BC">
      <w:pPr>
        <w:jc w:val="both"/>
        <w:rPr>
          <w:rFonts w:cstheme="minorHAnsi"/>
          <w:color w:val="000000"/>
          <w:sz w:val="28"/>
          <w:szCs w:val="28"/>
          <w:lang w:val="ru-RU"/>
        </w:rPr>
      </w:pPr>
    </w:p>
    <w:p w:rsidR="007133DD" w:rsidRDefault="007133DD" w:rsidP="007133DD">
      <w:pPr>
        <w:jc w:val="center"/>
        <w:rPr>
          <w:rFonts w:cstheme="minorHAnsi"/>
          <w:b/>
          <w:bCs/>
          <w:color w:val="000000"/>
          <w:sz w:val="28"/>
          <w:szCs w:val="28"/>
          <w:lang w:val="ru-RU"/>
        </w:rPr>
      </w:pPr>
      <w:r w:rsidRPr="007133DD">
        <w:rPr>
          <w:rFonts w:cstheme="minorHAnsi"/>
          <w:b/>
          <w:bCs/>
          <w:color w:val="000000"/>
          <w:sz w:val="28"/>
          <w:szCs w:val="28"/>
          <w:lang w:val="ru-RU"/>
        </w:rPr>
        <w:t>10. События после отчетной даты</w:t>
      </w:r>
    </w:p>
    <w:p w:rsidR="007133DD" w:rsidRPr="007133DD" w:rsidRDefault="007133DD" w:rsidP="007133DD">
      <w:pPr>
        <w:ind w:firstLine="567"/>
        <w:jc w:val="both"/>
        <w:rPr>
          <w:rFonts w:cstheme="minorHAnsi"/>
          <w:color w:val="000000"/>
          <w:sz w:val="28"/>
          <w:szCs w:val="28"/>
          <w:lang w:val="ru-RU"/>
        </w:rPr>
      </w:pPr>
      <w:r w:rsidRPr="007133DD">
        <w:rPr>
          <w:rFonts w:cstheme="minorHAnsi"/>
          <w:color w:val="000000"/>
          <w:sz w:val="28"/>
          <w:szCs w:val="28"/>
          <w:lang w:val="ru-RU"/>
        </w:rPr>
        <w:t xml:space="preserve">Признание в учете и раскрытие в бюджетной отчетности событий после отчетной даты осуществляется в порядке, приведенном в приложении </w:t>
      </w:r>
      <w:r>
        <w:rPr>
          <w:rFonts w:cstheme="minorHAnsi"/>
          <w:color w:val="000000"/>
          <w:sz w:val="28"/>
          <w:szCs w:val="28"/>
          <w:lang w:val="ru-RU"/>
        </w:rPr>
        <w:t>7</w:t>
      </w:r>
      <w:r w:rsidRPr="007133DD">
        <w:rPr>
          <w:rFonts w:cstheme="minorHAnsi"/>
          <w:color w:val="000000"/>
          <w:sz w:val="28"/>
          <w:szCs w:val="28"/>
          <w:lang w:val="ru-RU"/>
        </w:rPr>
        <w:t>.</w:t>
      </w:r>
    </w:p>
    <w:p w:rsidR="00116EEA" w:rsidRPr="00AE0DDD" w:rsidRDefault="002458BF" w:rsidP="00E93A77">
      <w:pPr>
        <w:jc w:val="center"/>
        <w:rPr>
          <w:rFonts w:cstheme="minorHAnsi"/>
          <w:color w:val="000000"/>
          <w:sz w:val="28"/>
          <w:szCs w:val="28"/>
          <w:lang w:val="ru-RU"/>
        </w:rPr>
      </w:pPr>
      <w:r w:rsidRPr="00AE0DDD">
        <w:rPr>
          <w:rFonts w:cstheme="minorHAnsi"/>
          <w:b/>
          <w:bCs/>
          <w:color w:val="000000"/>
          <w:sz w:val="28"/>
          <w:szCs w:val="28"/>
        </w:rPr>
        <w:t>VI</w:t>
      </w:r>
      <w:r w:rsidRPr="00AE0DDD">
        <w:rPr>
          <w:rFonts w:cstheme="minorHAnsi"/>
          <w:b/>
          <w:bCs/>
          <w:color w:val="000000"/>
          <w:sz w:val="28"/>
          <w:szCs w:val="28"/>
          <w:lang w:val="ru-RU"/>
        </w:rPr>
        <w:t>. Инвентаризация имущества и обязательств</w:t>
      </w:r>
    </w:p>
    <w:p w:rsidR="00E93A77" w:rsidRDefault="002458BF" w:rsidP="00AD0263">
      <w:pPr>
        <w:jc w:val="both"/>
        <w:rPr>
          <w:rFonts w:cstheme="minorHAnsi"/>
          <w:color w:val="000000"/>
          <w:sz w:val="28"/>
          <w:szCs w:val="28"/>
          <w:lang w:val="ru-RU"/>
        </w:rPr>
      </w:pPr>
      <w:r w:rsidRPr="00AE0DDD">
        <w:rPr>
          <w:rFonts w:cstheme="minorHAnsi"/>
          <w:color w:val="000000"/>
          <w:sz w:val="28"/>
          <w:szCs w:val="28"/>
          <w:lang w:val="ru-RU"/>
        </w:rPr>
        <w:t>1. Инвентаризацию имущества и обязательств (в том числе</w:t>
      </w:r>
      <w:r w:rsidRPr="00AE0DDD">
        <w:rPr>
          <w:rFonts w:cstheme="minorHAnsi"/>
          <w:color w:val="000000"/>
          <w:sz w:val="28"/>
          <w:szCs w:val="28"/>
        </w:rPr>
        <w:t> </w:t>
      </w:r>
      <w:r w:rsidRPr="00AE0DDD">
        <w:rPr>
          <w:rFonts w:cstheme="minorHAnsi"/>
          <w:color w:val="000000"/>
          <w:sz w:val="28"/>
          <w:szCs w:val="28"/>
          <w:lang w:val="ru-RU"/>
        </w:rPr>
        <w:t>числящихся на забалансовых счетах), а также финансовых результатов (в том числе</w:t>
      </w:r>
      <w:r w:rsidRPr="00AE0DDD">
        <w:rPr>
          <w:rFonts w:cstheme="minorHAnsi"/>
          <w:color w:val="000000"/>
          <w:sz w:val="28"/>
          <w:szCs w:val="28"/>
        </w:rPr>
        <w:t> </w:t>
      </w:r>
      <w:r w:rsidRPr="00AE0DDD">
        <w:rPr>
          <w:rFonts w:cstheme="minorHAnsi"/>
          <w:color w:val="000000"/>
          <w:sz w:val="28"/>
          <w:szCs w:val="28"/>
          <w:lang w:val="ru-RU"/>
        </w:rPr>
        <w:t>расходов будущих периодов и резервов) проводит постоянно действующая инвентаризационная комиссия.</w:t>
      </w:r>
      <w:r w:rsidR="00E93A77">
        <w:rPr>
          <w:rFonts w:cstheme="minorHAnsi"/>
          <w:color w:val="000000"/>
          <w:sz w:val="28"/>
          <w:szCs w:val="28"/>
          <w:lang w:val="ru-RU"/>
        </w:rPr>
        <w:t xml:space="preserve"> </w:t>
      </w:r>
    </w:p>
    <w:p w:rsidR="00E93A77" w:rsidRDefault="00E93A77" w:rsidP="00AD0263">
      <w:pPr>
        <w:jc w:val="both"/>
        <w:rPr>
          <w:rFonts w:cstheme="minorHAnsi"/>
          <w:color w:val="000000"/>
          <w:sz w:val="28"/>
          <w:szCs w:val="28"/>
          <w:lang w:val="ru-RU"/>
        </w:rPr>
      </w:pPr>
      <w:r>
        <w:rPr>
          <w:rFonts w:cstheme="minorHAnsi"/>
          <w:color w:val="000000"/>
          <w:sz w:val="28"/>
          <w:szCs w:val="28"/>
          <w:lang w:val="ru-RU"/>
        </w:rPr>
        <w:t>Сроки проведения инвентаризации</w:t>
      </w:r>
      <w:r w:rsidR="002458BF" w:rsidRPr="00AE0DDD">
        <w:rPr>
          <w:rFonts w:cstheme="minorHAnsi"/>
          <w:color w:val="000000"/>
          <w:sz w:val="28"/>
          <w:szCs w:val="28"/>
          <w:lang w:val="ru-RU"/>
        </w:rPr>
        <w:t xml:space="preserve"> </w:t>
      </w:r>
      <w:r>
        <w:rPr>
          <w:rFonts w:cstheme="minorHAnsi"/>
          <w:color w:val="000000"/>
          <w:sz w:val="28"/>
          <w:szCs w:val="28"/>
          <w:lang w:val="ru-RU"/>
        </w:rPr>
        <w:t>– расчетов, финансовых обязательств 1 раз в год перед составлением годовой бюджетной отчетности.</w:t>
      </w:r>
    </w:p>
    <w:p w:rsidR="00116EEA" w:rsidRPr="00AE0DDD" w:rsidRDefault="002458BF" w:rsidP="00AD0263">
      <w:pPr>
        <w:jc w:val="both"/>
        <w:rPr>
          <w:rFonts w:cstheme="minorHAnsi"/>
          <w:color w:val="000000"/>
          <w:sz w:val="28"/>
          <w:szCs w:val="28"/>
          <w:lang w:val="ru-RU"/>
        </w:rPr>
      </w:pPr>
      <w:r w:rsidRPr="00AE0DDD">
        <w:rPr>
          <w:rFonts w:cstheme="minorHAnsi"/>
          <w:color w:val="000000"/>
          <w:sz w:val="28"/>
          <w:szCs w:val="28"/>
          <w:lang w:val="ru-RU"/>
        </w:rPr>
        <w:lastRenderedPageBreak/>
        <w:t>В отдельных случаях (при смене материально ответственных лиц, выявлении фактов хищения, стихийных бедствиях и т. д.) инвентаризацию может проводить специально созданная рабочая комиссия, состав которой утверждается отельным приказом руководителя.</w:t>
      </w:r>
    </w:p>
    <w:p w:rsidR="00116EEA" w:rsidRDefault="002458BF" w:rsidP="00AD0263">
      <w:pPr>
        <w:jc w:val="both"/>
        <w:rPr>
          <w:rFonts w:cstheme="minorHAnsi"/>
          <w:color w:val="000000"/>
          <w:sz w:val="28"/>
          <w:szCs w:val="28"/>
          <w:lang w:val="ru-RU"/>
        </w:rPr>
      </w:pPr>
      <w:r w:rsidRPr="00AE0DDD">
        <w:rPr>
          <w:rFonts w:cstheme="minorHAnsi"/>
          <w:color w:val="000000"/>
          <w:sz w:val="28"/>
          <w:szCs w:val="28"/>
          <w:lang w:val="ru-RU"/>
        </w:rPr>
        <w:t xml:space="preserve">Основание: статья 11 Закона от 06.12.2011 № 402-ФЗ, раздел </w:t>
      </w:r>
      <w:r w:rsidRPr="00AE0DDD">
        <w:rPr>
          <w:rFonts w:cstheme="minorHAnsi"/>
          <w:color w:val="000000"/>
          <w:sz w:val="28"/>
          <w:szCs w:val="28"/>
        </w:rPr>
        <w:t>VIII</w:t>
      </w:r>
      <w:r w:rsidRPr="00AE0DDD">
        <w:rPr>
          <w:rFonts w:cstheme="minorHAnsi"/>
          <w:color w:val="000000"/>
          <w:sz w:val="28"/>
          <w:szCs w:val="28"/>
          <w:lang w:val="ru-RU"/>
        </w:rPr>
        <w:t xml:space="preserve"> СГС «Концептуальные основы бухучета и отчетности».</w:t>
      </w:r>
    </w:p>
    <w:p w:rsidR="00067CE8" w:rsidRPr="00067CE8" w:rsidRDefault="00067CE8" w:rsidP="00067CE8">
      <w:pPr>
        <w:jc w:val="center"/>
        <w:rPr>
          <w:rFonts w:cstheme="minorHAnsi"/>
          <w:b/>
          <w:bCs/>
          <w:color w:val="000000"/>
          <w:sz w:val="28"/>
          <w:szCs w:val="28"/>
          <w:lang w:val="ru-RU"/>
        </w:rPr>
      </w:pPr>
      <w:r w:rsidRPr="00067CE8">
        <w:rPr>
          <w:rFonts w:cstheme="minorHAnsi"/>
          <w:b/>
          <w:bCs/>
          <w:color w:val="000000"/>
          <w:sz w:val="28"/>
          <w:szCs w:val="28"/>
          <w:lang w:val="ru-RU"/>
        </w:rPr>
        <w:t>VII. Порядок организации и обеспечения внутреннего финансового контроля</w:t>
      </w:r>
    </w:p>
    <w:p w:rsidR="00067CE8" w:rsidRPr="00067CE8" w:rsidRDefault="00067CE8" w:rsidP="00067CE8">
      <w:pPr>
        <w:jc w:val="both"/>
        <w:rPr>
          <w:rFonts w:cstheme="minorHAnsi"/>
          <w:color w:val="000000"/>
          <w:sz w:val="28"/>
          <w:szCs w:val="28"/>
          <w:lang w:val="ru-RU"/>
        </w:rPr>
      </w:pPr>
      <w:r w:rsidRPr="00067CE8">
        <w:rPr>
          <w:rFonts w:cstheme="minorHAnsi"/>
          <w:color w:val="000000"/>
          <w:sz w:val="28"/>
          <w:szCs w:val="28"/>
          <w:lang w:val="ru-RU"/>
        </w:rPr>
        <w:t>1. Внутренний контроль в учреждении осуществляется согласно Положению о внутреннем контроле. (</w:t>
      </w:r>
      <w:r>
        <w:rPr>
          <w:rFonts w:cstheme="minorHAnsi"/>
          <w:color w:val="000000"/>
          <w:sz w:val="28"/>
          <w:szCs w:val="28"/>
          <w:lang w:val="ru-RU"/>
        </w:rPr>
        <w:t>Приложение № 8)</w:t>
      </w:r>
    </w:p>
    <w:p w:rsidR="00067CE8" w:rsidRPr="00AE0DDD" w:rsidRDefault="00067CE8" w:rsidP="00067CE8">
      <w:pPr>
        <w:jc w:val="both"/>
        <w:rPr>
          <w:rFonts w:cstheme="minorHAnsi"/>
          <w:color w:val="000000"/>
          <w:sz w:val="28"/>
          <w:szCs w:val="28"/>
          <w:lang w:val="ru-RU"/>
        </w:rPr>
      </w:pPr>
      <w:r w:rsidRPr="00067CE8">
        <w:rPr>
          <w:rFonts w:cstheme="minorHAnsi"/>
          <w:color w:val="000000"/>
          <w:sz w:val="28"/>
          <w:szCs w:val="28"/>
          <w:lang w:val="ru-RU"/>
        </w:rPr>
        <w:t>Основание: пункт 6 Инструкции к Единому плану счетов № 157н.</w:t>
      </w:r>
    </w:p>
    <w:p w:rsidR="00116EEA" w:rsidRPr="00AE0DDD" w:rsidRDefault="002458BF" w:rsidP="00E93A77">
      <w:pPr>
        <w:jc w:val="center"/>
        <w:rPr>
          <w:rFonts w:cstheme="minorHAnsi"/>
          <w:color w:val="000000"/>
          <w:sz w:val="28"/>
          <w:szCs w:val="28"/>
          <w:lang w:val="ru-RU"/>
        </w:rPr>
      </w:pPr>
      <w:r w:rsidRPr="00AE0DDD">
        <w:rPr>
          <w:rFonts w:cstheme="minorHAnsi"/>
          <w:b/>
          <w:bCs/>
          <w:color w:val="000000"/>
          <w:sz w:val="28"/>
          <w:szCs w:val="28"/>
        </w:rPr>
        <w:t>VII</w:t>
      </w:r>
      <w:r w:rsidR="00067CE8">
        <w:rPr>
          <w:rFonts w:cstheme="minorHAnsi"/>
          <w:b/>
          <w:bCs/>
          <w:color w:val="000000"/>
          <w:sz w:val="28"/>
          <w:szCs w:val="28"/>
        </w:rPr>
        <w:t>I</w:t>
      </w:r>
      <w:r w:rsidRPr="00AE0DDD">
        <w:rPr>
          <w:rFonts w:cstheme="minorHAnsi"/>
          <w:b/>
          <w:bCs/>
          <w:color w:val="000000"/>
          <w:sz w:val="28"/>
          <w:szCs w:val="28"/>
          <w:lang w:val="ru-RU"/>
        </w:rPr>
        <w:t>. Бухгалтерская (финансовая) отчетность</w:t>
      </w:r>
    </w:p>
    <w:p w:rsidR="00116EEA" w:rsidRDefault="00067CE8" w:rsidP="00E93A77">
      <w:pPr>
        <w:jc w:val="both"/>
        <w:rPr>
          <w:rFonts w:cstheme="minorHAnsi"/>
          <w:color w:val="000000"/>
          <w:sz w:val="28"/>
          <w:szCs w:val="28"/>
          <w:lang w:val="ru-RU"/>
        </w:rPr>
      </w:pPr>
      <w:r w:rsidRPr="00067CE8">
        <w:rPr>
          <w:rFonts w:cstheme="minorHAnsi"/>
          <w:color w:val="000000"/>
          <w:sz w:val="28"/>
          <w:szCs w:val="28"/>
          <w:lang w:val="ru-RU"/>
        </w:rPr>
        <w:t>8</w:t>
      </w:r>
      <w:r w:rsidR="002B44DD">
        <w:rPr>
          <w:rFonts w:cstheme="minorHAnsi"/>
          <w:color w:val="000000"/>
          <w:sz w:val="28"/>
          <w:szCs w:val="28"/>
          <w:lang w:val="ru-RU"/>
        </w:rPr>
        <w:t>.</w:t>
      </w:r>
      <w:r w:rsidR="002458BF" w:rsidRPr="00AE0DDD">
        <w:rPr>
          <w:rFonts w:cstheme="minorHAnsi"/>
          <w:color w:val="000000"/>
          <w:sz w:val="28"/>
          <w:szCs w:val="28"/>
          <w:lang w:val="ru-RU"/>
        </w:rPr>
        <w:t xml:space="preserve">1. </w:t>
      </w:r>
      <w:r w:rsidR="00E93A77">
        <w:rPr>
          <w:rFonts w:cstheme="minorHAnsi"/>
          <w:color w:val="000000"/>
          <w:sz w:val="28"/>
          <w:szCs w:val="28"/>
          <w:lang w:val="ru-RU"/>
        </w:rPr>
        <w:t xml:space="preserve">Бюджетная отчетность составляется на основании аналитического и синтетического учета по формам, в объеме и сроки, установленные </w:t>
      </w:r>
      <w:r w:rsidR="002B44DD">
        <w:rPr>
          <w:rFonts w:cstheme="minorHAnsi"/>
          <w:color w:val="000000"/>
          <w:sz w:val="28"/>
          <w:szCs w:val="28"/>
          <w:lang w:val="ru-RU"/>
        </w:rPr>
        <w:t xml:space="preserve">вышестоящей организацией и бюджетным законодательством. </w:t>
      </w:r>
    </w:p>
    <w:p w:rsidR="00116EEA" w:rsidRDefault="00067CE8" w:rsidP="00AD0263">
      <w:pPr>
        <w:jc w:val="both"/>
        <w:rPr>
          <w:rFonts w:cstheme="minorHAnsi"/>
          <w:color w:val="000000"/>
          <w:sz w:val="28"/>
          <w:szCs w:val="28"/>
          <w:lang w:val="ru-RU"/>
        </w:rPr>
      </w:pPr>
      <w:r w:rsidRPr="00067CE8">
        <w:rPr>
          <w:rFonts w:cstheme="minorHAnsi"/>
          <w:color w:val="000000"/>
          <w:sz w:val="28"/>
          <w:szCs w:val="28"/>
          <w:lang w:val="ru-RU"/>
        </w:rPr>
        <w:t>8</w:t>
      </w:r>
      <w:r w:rsidR="002B44DD">
        <w:rPr>
          <w:rFonts w:cstheme="minorHAnsi"/>
          <w:color w:val="000000"/>
          <w:sz w:val="28"/>
          <w:szCs w:val="28"/>
          <w:lang w:val="ru-RU"/>
        </w:rPr>
        <w:t>.2. Бюджетная отчетность формируется и храниться в виде электронного документа в информационной системе «</w:t>
      </w:r>
      <w:r w:rsidR="002B44DD">
        <w:rPr>
          <w:rFonts w:cstheme="minorHAnsi"/>
          <w:color w:val="000000"/>
          <w:sz w:val="28"/>
          <w:szCs w:val="28"/>
        </w:rPr>
        <w:t>WEB</w:t>
      </w:r>
      <w:r w:rsidR="002B44DD">
        <w:rPr>
          <w:rFonts w:cstheme="minorHAnsi"/>
          <w:color w:val="000000"/>
          <w:sz w:val="28"/>
          <w:szCs w:val="28"/>
          <w:lang w:val="ru-RU"/>
        </w:rPr>
        <w:t xml:space="preserve">-Консолидация». Бумажная копия комплекта отчетности хранится у главного бухгалтера. </w:t>
      </w:r>
      <w:r w:rsidR="002458BF" w:rsidRPr="00AE0DDD">
        <w:rPr>
          <w:rFonts w:cstheme="minorHAnsi"/>
          <w:sz w:val="28"/>
          <w:szCs w:val="28"/>
          <w:lang w:val="ru-RU"/>
        </w:rPr>
        <w:br/>
      </w:r>
      <w:r w:rsidR="002458BF" w:rsidRPr="00AE0DDD">
        <w:rPr>
          <w:rFonts w:cstheme="minorHAnsi"/>
          <w:color w:val="000000"/>
          <w:sz w:val="28"/>
          <w:szCs w:val="28"/>
          <w:lang w:val="ru-RU"/>
        </w:rPr>
        <w:t xml:space="preserve"> Основание: часть 7.1 статьи 13 Закона от 06.12.2011 № 402-ФЗ.</w:t>
      </w:r>
    </w:p>
    <w:p w:rsidR="00067CE8" w:rsidRPr="009F26C5" w:rsidRDefault="00067CE8" w:rsidP="002B44DD">
      <w:pPr>
        <w:jc w:val="center"/>
        <w:rPr>
          <w:rFonts w:cstheme="minorHAnsi"/>
          <w:b/>
          <w:bCs/>
          <w:color w:val="000000"/>
          <w:sz w:val="28"/>
          <w:szCs w:val="28"/>
          <w:lang w:val="ru-RU"/>
        </w:rPr>
      </w:pPr>
    </w:p>
    <w:p w:rsidR="002B44DD" w:rsidRDefault="00067CE8" w:rsidP="002B44DD">
      <w:pPr>
        <w:jc w:val="center"/>
        <w:rPr>
          <w:rFonts w:cstheme="minorHAnsi"/>
          <w:b/>
          <w:bCs/>
          <w:color w:val="000000"/>
          <w:sz w:val="28"/>
          <w:szCs w:val="28"/>
          <w:lang w:val="ru-RU"/>
        </w:rPr>
      </w:pPr>
      <w:r>
        <w:rPr>
          <w:rFonts w:cstheme="minorHAnsi"/>
          <w:b/>
          <w:bCs/>
          <w:color w:val="000000"/>
          <w:sz w:val="28"/>
          <w:szCs w:val="28"/>
        </w:rPr>
        <w:t>IX</w:t>
      </w:r>
      <w:r w:rsidR="002B44DD" w:rsidRPr="002B44DD">
        <w:rPr>
          <w:rFonts w:cstheme="minorHAnsi"/>
          <w:b/>
          <w:bCs/>
          <w:color w:val="000000"/>
          <w:sz w:val="28"/>
          <w:szCs w:val="28"/>
          <w:lang w:val="ru-RU"/>
        </w:rPr>
        <w:t>.</w:t>
      </w:r>
      <w:r w:rsidR="002B44DD">
        <w:rPr>
          <w:rFonts w:cstheme="minorHAnsi"/>
          <w:b/>
          <w:bCs/>
          <w:color w:val="000000"/>
          <w:sz w:val="28"/>
          <w:szCs w:val="28"/>
          <w:lang w:val="ru-RU"/>
        </w:rPr>
        <w:t xml:space="preserve"> Налоговая отчетность</w:t>
      </w:r>
    </w:p>
    <w:p w:rsidR="002B44DD" w:rsidRDefault="00067CE8" w:rsidP="002B44DD">
      <w:pPr>
        <w:jc w:val="both"/>
        <w:rPr>
          <w:rFonts w:cstheme="minorHAnsi"/>
          <w:color w:val="000000"/>
          <w:sz w:val="28"/>
          <w:szCs w:val="28"/>
          <w:lang w:val="ru-RU"/>
        </w:rPr>
      </w:pPr>
      <w:r w:rsidRPr="00067CE8">
        <w:rPr>
          <w:rFonts w:cstheme="minorHAnsi"/>
          <w:color w:val="000000"/>
          <w:sz w:val="28"/>
          <w:szCs w:val="28"/>
          <w:lang w:val="ru-RU"/>
        </w:rPr>
        <w:t>9</w:t>
      </w:r>
      <w:r w:rsidR="002B44DD" w:rsidRPr="002B44DD">
        <w:rPr>
          <w:rFonts w:cstheme="minorHAnsi"/>
          <w:color w:val="000000"/>
          <w:sz w:val="28"/>
          <w:szCs w:val="28"/>
          <w:lang w:val="ru-RU"/>
        </w:rPr>
        <w:t xml:space="preserve">.1 </w:t>
      </w:r>
      <w:proofErr w:type="gramStart"/>
      <w:r w:rsidR="002B44DD" w:rsidRPr="002B44DD">
        <w:rPr>
          <w:rFonts w:cstheme="minorHAnsi"/>
          <w:color w:val="000000"/>
          <w:sz w:val="28"/>
          <w:szCs w:val="28"/>
          <w:lang w:val="ru-RU"/>
        </w:rPr>
        <w:t>МБУ»ТЭП</w:t>
      </w:r>
      <w:proofErr w:type="gramEnd"/>
      <w:r w:rsidR="002B44DD" w:rsidRPr="002B44DD">
        <w:rPr>
          <w:rFonts w:cstheme="minorHAnsi"/>
          <w:color w:val="000000"/>
          <w:sz w:val="28"/>
          <w:szCs w:val="28"/>
          <w:lang w:val="ru-RU"/>
        </w:rPr>
        <w:t xml:space="preserve">» обладает правоспособностью юридического лица, а следовательно, оно признается плательщиком налогов и сборов. Уплачивать налоги МБУ»ТЭП» будет так, как у Учреждения  имеются </w:t>
      </w:r>
      <w:proofErr w:type="spellStart"/>
      <w:r w:rsidR="002B44DD" w:rsidRPr="002B44DD">
        <w:rPr>
          <w:rFonts w:cstheme="minorHAnsi"/>
          <w:color w:val="000000"/>
          <w:sz w:val="28"/>
          <w:szCs w:val="28"/>
          <w:lang w:val="ru-RU"/>
        </w:rPr>
        <w:t>обьекты</w:t>
      </w:r>
      <w:proofErr w:type="spellEnd"/>
      <w:r w:rsidR="002B44DD" w:rsidRPr="002B44DD">
        <w:rPr>
          <w:rFonts w:cstheme="minorHAnsi"/>
          <w:color w:val="000000"/>
          <w:sz w:val="28"/>
          <w:szCs w:val="28"/>
          <w:lang w:val="ru-RU"/>
        </w:rPr>
        <w:t xml:space="preserve"> налогообложения, </w:t>
      </w:r>
      <w:proofErr w:type="spellStart"/>
      <w:r w:rsidR="002B44DD" w:rsidRPr="002B44DD">
        <w:rPr>
          <w:rFonts w:cstheme="minorHAnsi"/>
          <w:color w:val="000000"/>
          <w:sz w:val="28"/>
          <w:szCs w:val="28"/>
          <w:lang w:val="ru-RU"/>
        </w:rPr>
        <w:t>т.е</w:t>
      </w:r>
      <w:proofErr w:type="spellEnd"/>
      <w:r w:rsidR="002B44DD" w:rsidRPr="002B44DD">
        <w:rPr>
          <w:rFonts w:cstheme="minorHAnsi"/>
          <w:color w:val="000000"/>
          <w:sz w:val="28"/>
          <w:szCs w:val="28"/>
          <w:lang w:val="ru-RU"/>
        </w:rPr>
        <w:t xml:space="preserve"> оказания услуг,  имущество, прибыль, доход, расход или иное обстоятельство, имеющее стоимостную, количественную характеристику с наличием которого законодательство о налогах и сборах связывает возникновение у налогоплательщика обязанности по уплате налога. Самостоятельность учреждения влечет за собой общий порядок налогообложения их доходов что учтено нормами ФЗ от 08.05.2010г №83-ФЗ </w:t>
      </w:r>
    </w:p>
    <w:p w:rsidR="002B44DD" w:rsidRPr="002B44DD" w:rsidRDefault="00067CE8" w:rsidP="002B44DD">
      <w:pPr>
        <w:jc w:val="both"/>
        <w:rPr>
          <w:rFonts w:cstheme="minorHAnsi"/>
          <w:color w:val="000000"/>
          <w:sz w:val="28"/>
          <w:szCs w:val="28"/>
          <w:lang w:val="ru-RU"/>
        </w:rPr>
      </w:pPr>
      <w:r w:rsidRPr="00067CE8">
        <w:rPr>
          <w:rFonts w:cstheme="minorHAnsi"/>
          <w:color w:val="000000"/>
          <w:sz w:val="28"/>
          <w:szCs w:val="28"/>
          <w:lang w:val="ru-RU"/>
        </w:rPr>
        <w:t>9</w:t>
      </w:r>
      <w:r w:rsidR="002B44DD" w:rsidRPr="002B44DD">
        <w:rPr>
          <w:rFonts w:cstheme="minorHAnsi"/>
          <w:color w:val="000000"/>
          <w:sz w:val="28"/>
          <w:szCs w:val="28"/>
          <w:lang w:val="ru-RU"/>
        </w:rPr>
        <w:t xml:space="preserve">.2 </w:t>
      </w:r>
      <w:proofErr w:type="spellStart"/>
      <w:r w:rsidR="002B44DD" w:rsidRPr="002B44DD">
        <w:rPr>
          <w:rFonts w:cstheme="minorHAnsi"/>
          <w:color w:val="000000"/>
          <w:sz w:val="28"/>
          <w:szCs w:val="28"/>
          <w:lang w:val="ru-RU"/>
        </w:rPr>
        <w:t>Обьектом</w:t>
      </w:r>
      <w:proofErr w:type="spellEnd"/>
      <w:r w:rsidR="002B44DD" w:rsidRPr="002B44DD">
        <w:rPr>
          <w:rFonts w:cstheme="minorHAnsi"/>
          <w:color w:val="000000"/>
          <w:sz w:val="28"/>
          <w:szCs w:val="28"/>
          <w:lang w:val="ru-RU"/>
        </w:rPr>
        <w:t xml:space="preserve"> налогообложения по налогу на </w:t>
      </w:r>
      <w:proofErr w:type="gramStart"/>
      <w:r w:rsidR="002B44DD" w:rsidRPr="002B44DD">
        <w:rPr>
          <w:rFonts w:cstheme="minorHAnsi"/>
          <w:color w:val="000000"/>
          <w:sz w:val="28"/>
          <w:szCs w:val="28"/>
          <w:lang w:val="ru-RU"/>
        </w:rPr>
        <w:t>прибыль  организацией</w:t>
      </w:r>
      <w:proofErr w:type="gramEnd"/>
      <w:r w:rsidR="002B44DD" w:rsidRPr="002B44DD">
        <w:rPr>
          <w:rFonts w:cstheme="minorHAnsi"/>
          <w:color w:val="000000"/>
          <w:sz w:val="28"/>
          <w:szCs w:val="28"/>
          <w:lang w:val="ru-RU"/>
        </w:rPr>
        <w:t xml:space="preserve"> признается прибыль полученная налогоплательщиком,</w:t>
      </w:r>
      <w:r w:rsidR="002B44DD">
        <w:rPr>
          <w:rFonts w:cstheme="minorHAnsi"/>
          <w:color w:val="000000"/>
          <w:sz w:val="28"/>
          <w:szCs w:val="28"/>
          <w:lang w:val="ru-RU"/>
        </w:rPr>
        <w:t xml:space="preserve"> </w:t>
      </w:r>
      <w:r w:rsidR="002B44DD" w:rsidRPr="002B44DD">
        <w:rPr>
          <w:rFonts w:cstheme="minorHAnsi"/>
          <w:color w:val="000000"/>
          <w:sz w:val="28"/>
          <w:szCs w:val="28"/>
          <w:lang w:val="ru-RU"/>
        </w:rPr>
        <w:t xml:space="preserve">а именно  получение </w:t>
      </w:r>
      <w:r w:rsidR="002B44DD" w:rsidRPr="002B44DD">
        <w:rPr>
          <w:rFonts w:cstheme="minorHAnsi"/>
          <w:color w:val="000000"/>
          <w:sz w:val="28"/>
          <w:szCs w:val="28"/>
          <w:lang w:val="ru-RU"/>
        </w:rPr>
        <w:lastRenderedPageBreak/>
        <w:t>дохода, уменьшение на величину расходов 25 Н.К. Р.Ф.У МБУ»ТЭП» база на прибыль формируется от оказания услуг от коммерческой деятельности предприятия. Доходы – определяются на основании первичных документов и других документов подтверждающих получение доходов.  Доходы признаются в том отчетном периоде, в котором они имели место,</w:t>
      </w:r>
      <w:r w:rsidR="0028025C">
        <w:rPr>
          <w:rFonts w:cstheme="minorHAnsi"/>
          <w:color w:val="000000"/>
          <w:sz w:val="28"/>
          <w:szCs w:val="28"/>
          <w:lang w:val="ru-RU"/>
        </w:rPr>
        <w:t xml:space="preserve"> независимо от фактического поступления денежных средств, иных услуг. </w:t>
      </w:r>
      <w:r w:rsidR="002B44DD" w:rsidRPr="002B44DD">
        <w:rPr>
          <w:rFonts w:cstheme="minorHAnsi"/>
          <w:color w:val="000000"/>
          <w:sz w:val="28"/>
          <w:szCs w:val="28"/>
          <w:lang w:val="ru-RU"/>
        </w:rPr>
        <w:t xml:space="preserve"> Расходы - учет расходов осуществляется на счетах бухгалтерского учета, предусмотренным планом счетов. Расходы признаются в </w:t>
      </w:r>
      <w:proofErr w:type="gramStart"/>
      <w:r w:rsidR="002B44DD" w:rsidRPr="002B44DD">
        <w:rPr>
          <w:rFonts w:cstheme="minorHAnsi"/>
          <w:color w:val="000000"/>
          <w:sz w:val="28"/>
          <w:szCs w:val="28"/>
          <w:lang w:val="ru-RU"/>
        </w:rPr>
        <w:t>том  отчетном</w:t>
      </w:r>
      <w:proofErr w:type="gramEnd"/>
      <w:r w:rsidR="002B44DD" w:rsidRPr="002B44DD">
        <w:rPr>
          <w:rFonts w:cstheme="minorHAnsi"/>
          <w:color w:val="000000"/>
          <w:sz w:val="28"/>
          <w:szCs w:val="28"/>
          <w:lang w:val="ru-RU"/>
        </w:rPr>
        <w:t xml:space="preserve"> периоде к которому они относятся, независимо  от времени  фактической выплаты денежных средств или иной формы оплаты. К расходам относятся: материальные расходы, расходы на оплату труда, на ремонт основных средств, расходы по оплате </w:t>
      </w:r>
      <w:proofErr w:type="gramStart"/>
      <w:r w:rsidR="002B44DD" w:rsidRPr="002B44DD">
        <w:rPr>
          <w:rFonts w:cstheme="minorHAnsi"/>
          <w:color w:val="000000"/>
          <w:sz w:val="28"/>
          <w:szCs w:val="28"/>
          <w:lang w:val="ru-RU"/>
        </w:rPr>
        <w:t>услуг</w:t>
      </w:r>
      <w:proofErr w:type="gramEnd"/>
      <w:r w:rsidR="002B44DD" w:rsidRPr="002B44DD">
        <w:rPr>
          <w:rFonts w:cstheme="minorHAnsi"/>
          <w:color w:val="000000"/>
          <w:sz w:val="28"/>
          <w:szCs w:val="28"/>
          <w:lang w:val="ru-RU"/>
        </w:rPr>
        <w:t xml:space="preserve"> оказываемых сторонними организациями. </w:t>
      </w:r>
      <w:proofErr w:type="gramStart"/>
      <w:r w:rsidR="002B44DD" w:rsidRPr="002B44DD">
        <w:rPr>
          <w:rFonts w:cstheme="minorHAnsi"/>
          <w:color w:val="000000"/>
          <w:sz w:val="28"/>
          <w:szCs w:val="28"/>
          <w:lang w:val="ru-RU"/>
        </w:rPr>
        <w:t>Расходы</w:t>
      </w:r>
      <w:proofErr w:type="gramEnd"/>
      <w:r w:rsidR="002B44DD" w:rsidRPr="002B44DD">
        <w:rPr>
          <w:rFonts w:cstheme="minorHAnsi"/>
          <w:color w:val="000000"/>
          <w:sz w:val="28"/>
          <w:szCs w:val="28"/>
          <w:lang w:val="ru-RU"/>
        </w:rPr>
        <w:t xml:space="preserve"> осуществляемые в рамках предпринимательской деятельности и направленные на получение дохода, при наличии соответствующего документального подтверждения является обоснованными. </w:t>
      </w:r>
    </w:p>
    <w:p w:rsidR="002B44DD" w:rsidRPr="002B44DD" w:rsidRDefault="00067CE8" w:rsidP="002B44DD">
      <w:pPr>
        <w:jc w:val="both"/>
        <w:rPr>
          <w:rFonts w:cstheme="minorHAnsi"/>
          <w:color w:val="000000"/>
          <w:sz w:val="28"/>
          <w:szCs w:val="28"/>
          <w:lang w:val="ru-RU"/>
        </w:rPr>
      </w:pPr>
      <w:r w:rsidRPr="009F26C5">
        <w:rPr>
          <w:rFonts w:cstheme="minorHAnsi"/>
          <w:color w:val="000000"/>
          <w:sz w:val="28"/>
          <w:szCs w:val="28"/>
          <w:lang w:val="ru-RU"/>
        </w:rPr>
        <w:t>9</w:t>
      </w:r>
      <w:r w:rsidR="002B44DD" w:rsidRPr="002B44DD">
        <w:rPr>
          <w:rFonts w:cstheme="minorHAnsi"/>
          <w:color w:val="000000"/>
          <w:sz w:val="28"/>
          <w:szCs w:val="28"/>
          <w:lang w:val="ru-RU"/>
        </w:rPr>
        <w:t xml:space="preserve">.3Налог НДС. МБУ «ТЭП» использует право на освобождение от исполнения обязанностей налогоплательщика НДС, если за три предшествующих последовательных календарных месяца сумма выручки от реализации товаров (работ, услуг) без учета налога не превысила в совокупности двух миллионов рублей. Организация должна уведомить налоговые органы с предоставлением соответствующих документов по месту своего учета об использовании права не позднее 20-го числа месяца, начиная с которого они используют право на освобождение. При этом руководствуясь положением ст.145 НК Р.Ф. </w:t>
      </w:r>
    </w:p>
    <w:p w:rsidR="002B44DD" w:rsidRPr="002B44DD" w:rsidRDefault="00067CE8" w:rsidP="002B44DD">
      <w:pPr>
        <w:jc w:val="both"/>
        <w:rPr>
          <w:rFonts w:cstheme="minorHAnsi"/>
          <w:color w:val="000000"/>
          <w:sz w:val="28"/>
          <w:szCs w:val="28"/>
          <w:lang w:val="ru-RU"/>
        </w:rPr>
      </w:pPr>
      <w:r w:rsidRPr="00067CE8">
        <w:rPr>
          <w:rFonts w:cstheme="minorHAnsi"/>
          <w:color w:val="000000"/>
          <w:sz w:val="28"/>
          <w:szCs w:val="28"/>
          <w:lang w:val="ru-RU"/>
        </w:rPr>
        <w:t>9</w:t>
      </w:r>
      <w:r w:rsidR="002B44DD" w:rsidRPr="002B44DD">
        <w:rPr>
          <w:rFonts w:cstheme="minorHAnsi"/>
          <w:color w:val="000000"/>
          <w:sz w:val="28"/>
          <w:szCs w:val="28"/>
          <w:lang w:val="ru-RU"/>
        </w:rPr>
        <w:t xml:space="preserve">.4 </w:t>
      </w:r>
      <w:proofErr w:type="spellStart"/>
      <w:r w:rsidR="002B44DD" w:rsidRPr="002B44DD">
        <w:rPr>
          <w:rFonts w:cstheme="minorHAnsi"/>
          <w:color w:val="000000"/>
          <w:sz w:val="28"/>
          <w:szCs w:val="28"/>
          <w:lang w:val="ru-RU"/>
        </w:rPr>
        <w:t>Обьектом</w:t>
      </w:r>
      <w:proofErr w:type="spellEnd"/>
      <w:r w:rsidR="002B44DD" w:rsidRPr="002B44DD">
        <w:rPr>
          <w:rFonts w:cstheme="minorHAnsi"/>
          <w:color w:val="000000"/>
          <w:sz w:val="28"/>
          <w:szCs w:val="28"/>
          <w:lang w:val="ru-RU"/>
        </w:rPr>
        <w:t xml:space="preserve"> обложения НДС </w:t>
      </w:r>
      <w:proofErr w:type="gramStart"/>
      <w:r w:rsidR="002B44DD" w:rsidRPr="002B44DD">
        <w:rPr>
          <w:rFonts w:cstheme="minorHAnsi"/>
          <w:color w:val="000000"/>
          <w:sz w:val="28"/>
          <w:szCs w:val="28"/>
          <w:lang w:val="ru-RU"/>
        </w:rPr>
        <w:t>признается  реализация</w:t>
      </w:r>
      <w:proofErr w:type="gramEnd"/>
      <w:r w:rsidR="002B44DD" w:rsidRPr="002B44DD">
        <w:rPr>
          <w:rFonts w:cstheme="minorHAnsi"/>
          <w:color w:val="000000"/>
          <w:sz w:val="28"/>
          <w:szCs w:val="28"/>
          <w:lang w:val="ru-RU"/>
        </w:rPr>
        <w:t xml:space="preserve"> товаров (работ, услуг) на территории Р.Ф.</w:t>
      </w:r>
    </w:p>
    <w:p w:rsidR="002B44DD" w:rsidRPr="002B44DD" w:rsidRDefault="00067CE8" w:rsidP="002B44DD">
      <w:pPr>
        <w:jc w:val="both"/>
        <w:rPr>
          <w:rFonts w:cstheme="minorHAnsi"/>
          <w:color w:val="000000"/>
          <w:sz w:val="28"/>
          <w:szCs w:val="28"/>
          <w:lang w:val="ru-RU"/>
        </w:rPr>
      </w:pPr>
      <w:r w:rsidRPr="00067CE8">
        <w:rPr>
          <w:rFonts w:cstheme="minorHAnsi"/>
          <w:color w:val="000000"/>
          <w:sz w:val="28"/>
          <w:szCs w:val="28"/>
          <w:lang w:val="ru-RU"/>
        </w:rPr>
        <w:t>9</w:t>
      </w:r>
      <w:r w:rsidR="002B44DD" w:rsidRPr="002B44DD">
        <w:rPr>
          <w:rFonts w:cstheme="minorHAnsi"/>
          <w:color w:val="000000"/>
          <w:sz w:val="28"/>
          <w:szCs w:val="28"/>
          <w:lang w:val="ru-RU"/>
        </w:rPr>
        <w:t>.5 Налоговая база определяется при реализации товаров (работ, услуг) определяется в зависимости от приобретенных на стороне товаров (работ, услуг)</w:t>
      </w:r>
    </w:p>
    <w:p w:rsidR="002B44DD" w:rsidRPr="002B44DD" w:rsidRDefault="00067CE8" w:rsidP="002B44DD">
      <w:pPr>
        <w:jc w:val="both"/>
        <w:rPr>
          <w:rFonts w:cstheme="minorHAnsi"/>
          <w:color w:val="000000"/>
          <w:sz w:val="28"/>
          <w:szCs w:val="28"/>
          <w:lang w:val="ru-RU"/>
        </w:rPr>
      </w:pPr>
      <w:r w:rsidRPr="00067CE8">
        <w:rPr>
          <w:rFonts w:cstheme="minorHAnsi"/>
          <w:color w:val="000000"/>
          <w:sz w:val="28"/>
          <w:szCs w:val="28"/>
          <w:lang w:val="ru-RU"/>
        </w:rPr>
        <w:t>9</w:t>
      </w:r>
      <w:r w:rsidR="002B44DD" w:rsidRPr="002B44DD">
        <w:rPr>
          <w:rFonts w:cstheme="minorHAnsi"/>
          <w:color w:val="000000"/>
          <w:sz w:val="28"/>
          <w:szCs w:val="28"/>
          <w:lang w:val="ru-RU"/>
        </w:rPr>
        <w:t>.6 Налоговый период устанавливается равным кварталу.</w:t>
      </w:r>
    </w:p>
    <w:p w:rsidR="00116EEA" w:rsidRPr="00AE0DDD" w:rsidRDefault="002B44DD" w:rsidP="002B44DD">
      <w:pPr>
        <w:jc w:val="center"/>
        <w:rPr>
          <w:rFonts w:cstheme="minorHAnsi"/>
          <w:color w:val="000000"/>
          <w:sz w:val="28"/>
          <w:szCs w:val="28"/>
          <w:lang w:val="ru-RU"/>
        </w:rPr>
      </w:pPr>
      <w:r>
        <w:rPr>
          <w:rFonts w:cstheme="minorHAnsi"/>
          <w:b/>
          <w:bCs/>
          <w:color w:val="000000"/>
          <w:sz w:val="28"/>
          <w:szCs w:val="28"/>
          <w:lang w:val="ru-RU"/>
        </w:rPr>
        <w:t>Х</w:t>
      </w:r>
      <w:r w:rsidR="002458BF" w:rsidRPr="00AE0DDD">
        <w:rPr>
          <w:rFonts w:cstheme="minorHAnsi"/>
          <w:b/>
          <w:bCs/>
          <w:color w:val="000000"/>
          <w:sz w:val="28"/>
          <w:szCs w:val="28"/>
          <w:lang w:val="ru-RU"/>
        </w:rPr>
        <w:t>. Порядок передачи документов бухгалтерского учета</w:t>
      </w:r>
      <w:r w:rsidR="002458BF" w:rsidRPr="00AE0DDD">
        <w:rPr>
          <w:rFonts w:cstheme="minorHAnsi"/>
          <w:sz w:val="28"/>
          <w:szCs w:val="28"/>
          <w:lang w:val="ru-RU"/>
        </w:rPr>
        <w:br/>
      </w:r>
      <w:r w:rsidR="002458BF" w:rsidRPr="00AE0DDD">
        <w:rPr>
          <w:rFonts w:cstheme="minorHAnsi"/>
          <w:b/>
          <w:bCs/>
          <w:color w:val="000000"/>
          <w:sz w:val="28"/>
          <w:szCs w:val="28"/>
          <w:lang w:val="ru-RU"/>
        </w:rPr>
        <w:t>при смене руководителя и главного бухгалтера</w:t>
      </w:r>
    </w:p>
    <w:p w:rsidR="00116EEA" w:rsidRPr="00AE0DDD" w:rsidRDefault="002458BF" w:rsidP="00AD0263">
      <w:pPr>
        <w:jc w:val="both"/>
        <w:rPr>
          <w:rFonts w:cstheme="minorHAnsi"/>
          <w:color w:val="000000"/>
          <w:sz w:val="28"/>
          <w:szCs w:val="28"/>
          <w:lang w:val="ru-RU"/>
        </w:rPr>
      </w:pPr>
      <w:r w:rsidRPr="00AE0DDD">
        <w:rPr>
          <w:rFonts w:cstheme="minorHAnsi"/>
          <w:color w:val="000000"/>
          <w:sz w:val="28"/>
          <w:szCs w:val="28"/>
          <w:lang w:val="ru-RU"/>
        </w:rPr>
        <w:t>1. При смене руководителя или главного бухгалтера учреждения (далее – увольняемые лица) они обязаны в рамках передачи дел заместителю, новому должностному лицу, иному уполномоченному должностному лицу учреждения (далее – уполномоченное лицо) передать документы бухгалтерского учета, а также печати и штампы, хранящиеся в бухгалтерии.</w:t>
      </w:r>
    </w:p>
    <w:p w:rsidR="00116EEA" w:rsidRPr="00AE0DDD" w:rsidRDefault="002458BF" w:rsidP="00AD0263">
      <w:pPr>
        <w:jc w:val="both"/>
        <w:rPr>
          <w:rFonts w:cstheme="minorHAnsi"/>
          <w:color w:val="000000"/>
          <w:sz w:val="28"/>
          <w:szCs w:val="28"/>
          <w:lang w:val="ru-RU"/>
        </w:rPr>
      </w:pPr>
      <w:r w:rsidRPr="00AE0DDD">
        <w:rPr>
          <w:rFonts w:cstheme="minorHAnsi"/>
          <w:color w:val="000000"/>
          <w:sz w:val="28"/>
          <w:szCs w:val="28"/>
          <w:lang w:val="ru-RU"/>
        </w:rPr>
        <w:lastRenderedPageBreak/>
        <w:t>2. Передача бухгалтерских документов и печатей проводится на основании приказа руководителя учреждения или Комитета образования, осуществляющего функции и полномочия учредителя (далее – учредитель).</w:t>
      </w:r>
    </w:p>
    <w:p w:rsidR="00116EEA" w:rsidRPr="00AE0DDD" w:rsidRDefault="002458BF" w:rsidP="00AD0263">
      <w:pPr>
        <w:jc w:val="both"/>
        <w:rPr>
          <w:rFonts w:cstheme="minorHAnsi"/>
          <w:color w:val="000000"/>
          <w:sz w:val="28"/>
          <w:szCs w:val="28"/>
          <w:lang w:val="ru-RU"/>
        </w:rPr>
      </w:pPr>
      <w:r w:rsidRPr="00AE0DDD">
        <w:rPr>
          <w:rFonts w:cstheme="minorHAnsi"/>
          <w:color w:val="000000"/>
          <w:sz w:val="28"/>
          <w:szCs w:val="28"/>
          <w:lang w:val="ru-RU"/>
        </w:rPr>
        <w:t>3. Передача документов бухучета, печатей и штампов осуществляется при участии комиссии, создаваемой в учреждении.</w:t>
      </w:r>
    </w:p>
    <w:p w:rsidR="00116EEA" w:rsidRPr="00AE0DDD" w:rsidRDefault="002458BF" w:rsidP="00AD0263">
      <w:pPr>
        <w:jc w:val="both"/>
        <w:rPr>
          <w:rFonts w:cstheme="minorHAnsi"/>
          <w:color w:val="000000"/>
          <w:sz w:val="28"/>
          <w:szCs w:val="28"/>
          <w:lang w:val="ru-RU"/>
        </w:rPr>
      </w:pPr>
      <w:r w:rsidRPr="00AE0DDD">
        <w:rPr>
          <w:rFonts w:cstheme="minorHAnsi"/>
          <w:color w:val="000000"/>
          <w:sz w:val="28"/>
          <w:szCs w:val="28"/>
          <w:lang w:val="ru-RU"/>
        </w:rPr>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 с указанием их количества</w:t>
      </w:r>
      <w:r w:rsidRPr="00AE0DDD">
        <w:rPr>
          <w:rFonts w:cstheme="minorHAnsi"/>
          <w:color w:val="000000"/>
          <w:sz w:val="28"/>
          <w:szCs w:val="28"/>
        </w:rPr>
        <w:t> </w:t>
      </w:r>
      <w:r w:rsidRPr="00AE0DDD">
        <w:rPr>
          <w:rFonts w:cstheme="minorHAnsi"/>
          <w:color w:val="000000"/>
          <w:sz w:val="28"/>
          <w:szCs w:val="28"/>
          <w:lang w:val="ru-RU"/>
        </w:rPr>
        <w:t>и типа.</w:t>
      </w:r>
    </w:p>
    <w:p w:rsidR="00116EEA" w:rsidRPr="00AE0DDD" w:rsidRDefault="002458BF" w:rsidP="00AD0263">
      <w:pPr>
        <w:jc w:val="both"/>
        <w:rPr>
          <w:rFonts w:cstheme="minorHAnsi"/>
          <w:color w:val="000000"/>
          <w:sz w:val="28"/>
          <w:szCs w:val="28"/>
          <w:lang w:val="ru-RU"/>
        </w:rPr>
      </w:pPr>
      <w:r w:rsidRPr="00AE0DDD">
        <w:rPr>
          <w:rFonts w:cstheme="minorHAnsi"/>
          <w:color w:val="000000"/>
          <w:sz w:val="28"/>
          <w:szCs w:val="28"/>
          <w:lang w:val="ru-RU"/>
        </w:rPr>
        <w:t>Акт приема-передачи дел должен полностью отражать все существенные недостатки и нарушения в организации работы бухгалтерии.</w:t>
      </w:r>
    </w:p>
    <w:p w:rsidR="00116EEA" w:rsidRPr="00AE0DDD" w:rsidRDefault="002458BF" w:rsidP="00AD0263">
      <w:pPr>
        <w:jc w:val="both"/>
        <w:rPr>
          <w:rFonts w:cstheme="minorHAnsi"/>
          <w:color w:val="000000"/>
          <w:sz w:val="28"/>
          <w:szCs w:val="28"/>
          <w:lang w:val="ru-RU"/>
        </w:rPr>
      </w:pPr>
      <w:r w:rsidRPr="00AE0DDD">
        <w:rPr>
          <w:rFonts w:cstheme="minorHAnsi"/>
          <w:color w:val="000000"/>
          <w:sz w:val="28"/>
          <w:szCs w:val="28"/>
          <w:lang w:val="ru-RU"/>
        </w:rPr>
        <w:t>Акт приема-передачи подписывается уполномоченным лицом, принимающим дела, и членами комиссии.</w:t>
      </w:r>
    </w:p>
    <w:p w:rsidR="00116EEA" w:rsidRPr="00AE0DDD" w:rsidRDefault="002458BF" w:rsidP="00AD0263">
      <w:pPr>
        <w:jc w:val="both"/>
        <w:rPr>
          <w:rFonts w:cstheme="minorHAnsi"/>
          <w:color w:val="000000"/>
          <w:sz w:val="28"/>
          <w:szCs w:val="28"/>
          <w:lang w:val="ru-RU"/>
        </w:rPr>
      </w:pPr>
      <w:r w:rsidRPr="00AE0DDD">
        <w:rPr>
          <w:rFonts w:cstheme="minorHAnsi"/>
          <w:color w:val="000000"/>
          <w:sz w:val="28"/>
          <w:szCs w:val="28"/>
          <w:lang w:val="ru-RU"/>
        </w:rPr>
        <w:t>При необходимости члены комиссии включают в акт свои рекомендации и предложения, которые возникли при приеме-передаче дел.</w:t>
      </w:r>
    </w:p>
    <w:p w:rsidR="00116EEA" w:rsidRPr="00AE0DDD" w:rsidRDefault="002458BF" w:rsidP="00AD0263">
      <w:pPr>
        <w:jc w:val="both"/>
        <w:rPr>
          <w:rFonts w:cstheme="minorHAnsi"/>
          <w:color w:val="000000"/>
          <w:sz w:val="28"/>
          <w:szCs w:val="28"/>
          <w:lang w:val="ru-RU"/>
        </w:rPr>
      </w:pPr>
      <w:r w:rsidRPr="00AE0DDD">
        <w:rPr>
          <w:rFonts w:cstheme="minorHAnsi"/>
          <w:color w:val="000000"/>
          <w:sz w:val="28"/>
          <w:szCs w:val="28"/>
          <w:lang w:val="ru-RU"/>
        </w:rPr>
        <w:t>4. В комиссию, указанную в пункте 3 настоящего Порядка, включаются сотрудники учреждения и (или) учредителя в соответствии с приказом на передачу бухгалтерских документов.</w:t>
      </w:r>
    </w:p>
    <w:p w:rsidR="00116EEA" w:rsidRPr="00AE0DDD" w:rsidRDefault="002458BF" w:rsidP="00AD0263">
      <w:pPr>
        <w:jc w:val="both"/>
        <w:rPr>
          <w:rFonts w:cstheme="minorHAnsi"/>
          <w:color w:val="000000"/>
          <w:sz w:val="28"/>
          <w:szCs w:val="28"/>
        </w:rPr>
      </w:pPr>
      <w:r w:rsidRPr="00AE0DDD">
        <w:rPr>
          <w:rFonts w:cstheme="minorHAnsi"/>
          <w:color w:val="000000"/>
          <w:sz w:val="28"/>
          <w:szCs w:val="28"/>
        </w:rPr>
        <w:t xml:space="preserve">5. </w:t>
      </w:r>
      <w:proofErr w:type="spellStart"/>
      <w:r w:rsidRPr="00AE0DDD">
        <w:rPr>
          <w:rFonts w:cstheme="minorHAnsi"/>
          <w:color w:val="000000"/>
          <w:sz w:val="28"/>
          <w:szCs w:val="28"/>
        </w:rPr>
        <w:t>Передаются</w:t>
      </w:r>
      <w:proofErr w:type="spellEnd"/>
      <w:r w:rsidRPr="00AE0DDD">
        <w:rPr>
          <w:rFonts w:cstheme="minorHAnsi"/>
          <w:color w:val="000000"/>
          <w:sz w:val="28"/>
          <w:szCs w:val="28"/>
        </w:rPr>
        <w:t xml:space="preserve"> </w:t>
      </w:r>
      <w:proofErr w:type="spellStart"/>
      <w:r w:rsidRPr="00AE0DDD">
        <w:rPr>
          <w:rFonts w:cstheme="minorHAnsi"/>
          <w:color w:val="000000"/>
          <w:sz w:val="28"/>
          <w:szCs w:val="28"/>
        </w:rPr>
        <w:t>следующие</w:t>
      </w:r>
      <w:proofErr w:type="spellEnd"/>
      <w:r w:rsidRPr="00AE0DDD">
        <w:rPr>
          <w:rFonts w:cstheme="minorHAnsi"/>
          <w:color w:val="000000"/>
          <w:sz w:val="28"/>
          <w:szCs w:val="28"/>
        </w:rPr>
        <w:t xml:space="preserve"> </w:t>
      </w:r>
      <w:proofErr w:type="spellStart"/>
      <w:r w:rsidRPr="00AE0DDD">
        <w:rPr>
          <w:rFonts w:cstheme="minorHAnsi"/>
          <w:color w:val="000000"/>
          <w:sz w:val="28"/>
          <w:szCs w:val="28"/>
        </w:rPr>
        <w:t>документы</w:t>
      </w:r>
      <w:proofErr w:type="spellEnd"/>
      <w:r w:rsidRPr="00AE0DDD">
        <w:rPr>
          <w:rFonts w:cstheme="minorHAnsi"/>
          <w:color w:val="000000"/>
          <w:sz w:val="28"/>
          <w:szCs w:val="28"/>
        </w:rPr>
        <w:t>:</w:t>
      </w:r>
    </w:p>
    <w:p w:rsidR="00116EEA" w:rsidRPr="00AE0DDD" w:rsidRDefault="002458BF" w:rsidP="00127162">
      <w:pPr>
        <w:numPr>
          <w:ilvl w:val="0"/>
          <w:numId w:val="15"/>
        </w:numPr>
        <w:ind w:left="780" w:right="180"/>
        <w:contextualSpacing/>
        <w:jc w:val="both"/>
        <w:rPr>
          <w:rFonts w:cstheme="minorHAnsi"/>
          <w:color w:val="000000"/>
          <w:sz w:val="28"/>
          <w:szCs w:val="28"/>
          <w:lang w:val="ru-RU"/>
        </w:rPr>
      </w:pPr>
      <w:r w:rsidRPr="00AE0DDD">
        <w:rPr>
          <w:rFonts w:cstheme="minorHAnsi"/>
          <w:color w:val="000000"/>
          <w:sz w:val="28"/>
          <w:szCs w:val="28"/>
          <w:lang w:val="ru-RU"/>
        </w:rPr>
        <w:t>учетная политика со всеми приложениями;</w:t>
      </w:r>
    </w:p>
    <w:p w:rsidR="00116EEA" w:rsidRPr="00AE0DDD" w:rsidRDefault="002458BF" w:rsidP="00127162">
      <w:pPr>
        <w:numPr>
          <w:ilvl w:val="0"/>
          <w:numId w:val="15"/>
        </w:numPr>
        <w:ind w:left="780" w:right="180"/>
        <w:contextualSpacing/>
        <w:jc w:val="both"/>
        <w:rPr>
          <w:rFonts w:cstheme="minorHAnsi"/>
          <w:color w:val="000000"/>
          <w:sz w:val="28"/>
          <w:szCs w:val="28"/>
          <w:lang w:val="ru-RU"/>
        </w:rPr>
      </w:pPr>
      <w:r w:rsidRPr="00AE0DDD">
        <w:rPr>
          <w:rFonts w:cstheme="minorHAnsi"/>
          <w:color w:val="000000"/>
          <w:sz w:val="28"/>
          <w:szCs w:val="28"/>
          <w:lang w:val="ru-RU"/>
        </w:rPr>
        <w:t>квартальные и годовые бухгалтерские отчеты и балансы, налоговые декларации;</w:t>
      </w:r>
    </w:p>
    <w:p w:rsidR="00116EEA" w:rsidRPr="00AE0DDD" w:rsidRDefault="002458BF" w:rsidP="00127162">
      <w:pPr>
        <w:numPr>
          <w:ilvl w:val="0"/>
          <w:numId w:val="15"/>
        </w:numPr>
        <w:ind w:left="780" w:right="180"/>
        <w:contextualSpacing/>
        <w:jc w:val="both"/>
        <w:rPr>
          <w:rFonts w:cstheme="minorHAnsi"/>
          <w:color w:val="000000"/>
          <w:sz w:val="28"/>
          <w:szCs w:val="28"/>
          <w:lang w:val="ru-RU"/>
        </w:rPr>
      </w:pPr>
      <w:r w:rsidRPr="00AE0DDD">
        <w:rPr>
          <w:rFonts w:cstheme="minorHAnsi"/>
          <w:color w:val="000000"/>
          <w:sz w:val="28"/>
          <w:szCs w:val="28"/>
          <w:lang w:val="ru-RU"/>
        </w:rPr>
        <w:t>по планированию, в том числе план финансово-хозяйственной деятельности учреждения, государственное задание;</w:t>
      </w:r>
    </w:p>
    <w:p w:rsidR="00116EEA" w:rsidRPr="00AE0DDD" w:rsidRDefault="002458BF" w:rsidP="00127162">
      <w:pPr>
        <w:numPr>
          <w:ilvl w:val="0"/>
          <w:numId w:val="15"/>
        </w:numPr>
        <w:ind w:left="780" w:right="180"/>
        <w:contextualSpacing/>
        <w:jc w:val="both"/>
        <w:rPr>
          <w:rFonts w:cstheme="minorHAnsi"/>
          <w:color w:val="000000"/>
          <w:sz w:val="28"/>
          <w:szCs w:val="28"/>
          <w:lang w:val="ru-RU"/>
        </w:rPr>
      </w:pPr>
      <w:r w:rsidRPr="00AE0DDD">
        <w:rPr>
          <w:rFonts w:cstheme="minorHAnsi"/>
          <w:color w:val="000000"/>
          <w:sz w:val="28"/>
          <w:szCs w:val="28"/>
          <w:lang w:val="ru-RU"/>
        </w:rPr>
        <w:t>бухгалтерские регистры синтетического и аналитического учета: книги, оборотные ведомости, карточки, журналы операций;</w:t>
      </w:r>
    </w:p>
    <w:p w:rsidR="00116EEA" w:rsidRPr="00AE0DDD" w:rsidRDefault="002458BF" w:rsidP="00127162">
      <w:pPr>
        <w:numPr>
          <w:ilvl w:val="0"/>
          <w:numId w:val="15"/>
        </w:numPr>
        <w:ind w:left="780" w:right="180"/>
        <w:contextualSpacing/>
        <w:jc w:val="both"/>
        <w:rPr>
          <w:rFonts w:cstheme="minorHAnsi"/>
          <w:color w:val="000000"/>
          <w:sz w:val="28"/>
          <w:szCs w:val="28"/>
        </w:rPr>
      </w:pPr>
      <w:proofErr w:type="spellStart"/>
      <w:r w:rsidRPr="00AE0DDD">
        <w:rPr>
          <w:rFonts w:cstheme="minorHAnsi"/>
          <w:color w:val="000000"/>
          <w:sz w:val="28"/>
          <w:szCs w:val="28"/>
        </w:rPr>
        <w:t>налоговые</w:t>
      </w:r>
      <w:proofErr w:type="spellEnd"/>
      <w:r w:rsidRPr="00AE0DDD">
        <w:rPr>
          <w:rFonts w:cstheme="minorHAnsi"/>
          <w:color w:val="000000"/>
          <w:sz w:val="28"/>
          <w:szCs w:val="28"/>
        </w:rPr>
        <w:t xml:space="preserve"> </w:t>
      </w:r>
      <w:proofErr w:type="spellStart"/>
      <w:r w:rsidRPr="00AE0DDD">
        <w:rPr>
          <w:rFonts w:cstheme="minorHAnsi"/>
          <w:color w:val="000000"/>
          <w:sz w:val="28"/>
          <w:szCs w:val="28"/>
        </w:rPr>
        <w:t>регистры</w:t>
      </w:r>
      <w:proofErr w:type="spellEnd"/>
      <w:r w:rsidRPr="00AE0DDD">
        <w:rPr>
          <w:rFonts w:cstheme="minorHAnsi"/>
          <w:color w:val="000000"/>
          <w:sz w:val="28"/>
          <w:szCs w:val="28"/>
        </w:rPr>
        <w:t>;</w:t>
      </w:r>
    </w:p>
    <w:p w:rsidR="00116EEA" w:rsidRPr="00AE0DDD" w:rsidRDefault="002458BF" w:rsidP="00127162">
      <w:pPr>
        <w:numPr>
          <w:ilvl w:val="0"/>
          <w:numId w:val="15"/>
        </w:numPr>
        <w:ind w:left="780" w:right="180"/>
        <w:contextualSpacing/>
        <w:jc w:val="both"/>
        <w:rPr>
          <w:rFonts w:cstheme="minorHAnsi"/>
          <w:color w:val="000000"/>
          <w:sz w:val="28"/>
          <w:szCs w:val="28"/>
          <w:lang w:val="ru-RU"/>
        </w:rPr>
      </w:pPr>
      <w:r w:rsidRPr="00AE0DDD">
        <w:rPr>
          <w:rFonts w:cstheme="minorHAnsi"/>
          <w:color w:val="000000"/>
          <w:sz w:val="28"/>
          <w:szCs w:val="28"/>
          <w:lang w:val="ru-RU"/>
        </w:rPr>
        <w:t>по реализации: книги покупок и продаж, журналы регистрации счетов-фактур, акты, счета-фактуры, товарные накладные и т. д.;</w:t>
      </w:r>
    </w:p>
    <w:p w:rsidR="00116EEA" w:rsidRPr="00AE0DDD" w:rsidRDefault="002458BF" w:rsidP="00127162">
      <w:pPr>
        <w:numPr>
          <w:ilvl w:val="0"/>
          <w:numId w:val="15"/>
        </w:numPr>
        <w:ind w:left="780" w:right="180"/>
        <w:contextualSpacing/>
        <w:jc w:val="both"/>
        <w:rPr>
          <w:rFonts w:cstheme="minorHAnsi"/>
          <w:color w:val="000000"/>
          <w:sz w:val="28"/>
          <w:szCs w:val="28"/>
          <w:lang w:val="ru-RU"/>
        </w:rPr>
      </w:pPr>
      <w:r w:rsidRPr="00AE0DDD">
        <w:rPr>
          <w:rFonts w:cstheme="minorHAnsi"/>
          <w:color w:val="000000"/>
          <w:sz w:val="28"/>
          <w:szCs w:val="28"/>
          <w:lang w:val="ru-RU"/>
        </w:rPr>
        <w:t>о задолженности учреждения, в том числе по кредитам и по уплате налогов;</w:t>
      </w:r>
    </w:p>
    <w:p w:rsidR="00116EEA" w:rsidRPr="00AE0DDD" w:rsidRDefault="002458BF" w:rsidP="00127162">
      <w:pPr>
        <w:numPr>
          <w:ilvl w:val="0"/>
          <w:numId w:val="15"/>
        </w:numPr>
        <w:ind w:left="780" w:right="180"/>
        <w:contextualSpacing/>
        <w:jc w:val="both"/>
        <w:rPr>
          <w:rFonts w:cstheme="minorHAnsi"/>
          <w:color w:val="000000"/>
          <w:sz w:val="28"/>
          <w:szCs w:val="28"/>
          <w:lang w:val="ru-RU"/>
        </w:rPr>
      </w:pPr>
      <w:r w:rsidRPr="00AE0DDD">
        <w:rPr>
          <w:rFonts w:cstheme="minorHAnsi"/>
          <w:color w:val="000000"/>
          <w:sz w:val="28"/>
          <w:szCs w:val="28"/>
          <w:lang w:val="ru-RU"/>
        </w:rPr>
        <w:t>по кассе: кассовые книги, журналы, расходные и приходные кассовые ордера, денежные документы и т. д.;</w:t>
      </w:r>
    </w:p>
    <w:p w:rsidR="00116EEA" w:rsidRPr="00AE0DDD" w:rsidRDefault="002458BF" w:rsidP="00127162">
      <w:pPr>
        <w:numPr>
          <w:ilvl w:val="0"/>
          <w:numId w:val="15"/>
        </w:numPr>
        <w:ind w:left="780" w:right="180"/>
        <w:contextualSpacing/>
        <w:jc w:val="both"/>
        <w:rPr>
          <w:rFonts w:cstheme="minorHAnsi"/>
          <w:color w:val="000000"/>
          <w:sz w:val="28"/>
          <w:szCs w:val="28"/>
          <w:lang w:val="ru-RU"/>
        </w:rPr>
      </w:pPr>
      <w:r w:rsidRPr="00AE0DDD">
        <w:rPr>
          <w:rFonts w:cstheme="minorHAnsi"/>
          <w:color w:val="000000"/>
          <w:sz w:val="28"/>
          <w:szCs w:val="28"/>
          <w:lang w:val="ru-RU"/>
        </w:rPr>
        <w:t>акт о состоянии кассы, составленный на основании ревизии кассы и скрепленный подписью главного бухгалтера;</w:t>
      </w:r>
    </w:p>
    <w:p w:rsidR="00116EEA" w:rsidRPr="00AE0DDD" w:rsidRDefault="002458BF" w:rsidP="00127162">
      <w:pPr>
        <w:numPr>
          <w:ilvl w:val="0"/>
          <w:numId w:val="15"/>
        </w:numPr>
        <w:ind w:left="780" w:right="180"/>
        <w:contextualSpacing/>
        <w:jc w:val="both"/>
        <w:rPr>
          <w:rFonts w:cstheme="minorHAnsi"/>
          <w:color w:val="000000"/>
          <w:sz w:val="28"/>
          <w:szCs w:val="28"/>
          <w:lang w:val="ru-RU"/>
        </w:rPr>
      </w:pPr>
      <w:r w:rsidRPr="00AE0DDD">
        <w:rPr>
          <w:rFonts w:cstheme="minorHAnsi"/>
          <w:color w:val="000000"/>
          <w:sz w:val="28"/>
          <w:szCs w:val="28"/>
          <w:lang w:val="ru-RU"/>
        </w:rPr>
        <w:t>договоры с поставщиками и подрядчиками, контрагентами, аренды и т. д.;</w:t>
      </w:r>
    </w:p>
    <w:p w:rsidR="00116EEA" w:rsidRPr="00AE0DDD" w:rsidRDefault="002458BF" w:rsidP="00127162">
      <w:pPr>
        <w:numPr>
          <w:ilvl w:val="0"/>
          <w:numId w:val="15"/>
        </w:numPr>
        <w:ind w:left="780" w:right="180"/>
        <w:contextualSpacing/>
        <w:jc w:val="both"/>
        <w:rPr>
          <w:rFonts w:cstheme="minorHAnsi"/>
          <w:color w:val="000000"/>
          <w:sz w:val="28"/>
          <w:szCs w:val="28"/>
          <w:lang w:val="ru-RU"/>
        </w:rPr>
      </w:pPr>
      <w:r w:rsidRPr="00AE0DDD">
        <w:rPr>
          <w:rFonts w:cstheme="minorHAnsi"/>
          <w:color w:val="000000"/>
          <w:sz w:val="28"/>
          <w:szCs w:val="28"/>
          <w:lang w:val="ru-RU"/>
        </w:rPr>
        <w:lastRenderedPageBreak/>
        <w:t>договоры с покупателями услуг и работ, подрядчиками и поставщиками;</w:t>
      </w:r>
    </w:p>
    <w:p w:rsidR="00116EEA" w:rsidRPr="00AE0DDD" w:rsidRDefault="002458BF" w:rsidP="00127162">
      <w:pPr>
        <w:numPr>
          <w:ilvl w:val="0"/>
          <w:numId w:val="15"/>
        </w:numPr>
        <w:ind w:left="780" w:right="180"/>
        <w:contextualSpacing/>
        <w:jc w:val="both"/>
        <w:rPr>
          <w:rFonts w:cstheme="minorHAnsi"/>
          <w:color w:val="000000"/>
          <w:sz w:val="28"/>
          <w:szCs w:val="28"/>
          <w:lang w:val="ru-RU"/>
        </w:rPr>
      </w:pPr>
      <w:r w:rsidRPr="00AE0DDD">
        <w:rPr>
          <w:rFonts w:cstheme="minorHAnsi"/>
          <w:color w:val="000000"/>
          <w:sz w:val="28"/>
          <w:szCs w:val="28"/>
          <w:lang w:val="ru-RU"/>
        </w:rPr>
        <w:t>учредительные документы и свидетельства: постановка на учет, присвоение номеров, внесение записей в единый реестр, коды и т. п.;</w:t>
      </w:r>
    </w:p>
    <w:p w:rsidR="00116EEA" w:rsidRPr="00AE0DDD" w:rsidRDefault="002458BF" w:rsidP="00127162">
      <w:pPr>
        <w:numPr>
          <w:ilvl w:val="0"/>
          <w:numId w:val="15"/>
        </w:numPr>
        <w:ind w:left="780" w:right="180"/>
        <w:contextualSpacing/>
        <w:jc w:val="both"/>
        <w:rPr>
          <w:rFonts w:cstheme="minorHAnsi"/>
          <w:color w:val="000000"/>
          <w:sz w:val="28"/>
          <w:szCs w:val="28"/>
          <w:lang w:val="ru-RU"/>
        </w:rPr>
      </w:pPr>
      <w:r w:rsidRPr="00AE0DDD">
        <w:rPr>
          <w:rFonts w:cstheme="minorHAnsi"/>
          <w:color w:val="000000"/>
          <w:sz w:val="28"/>
          <w:szCs w:val="28"/>
          <w:lang w:val="ru-RU"/>
        </w:rPr>
        <w:t>акты о результатах полной инвентаризации имущества и финансовых обязательств учреждения с приложением инвентаризационных описей, акта проверки кассы учреждения;</w:t>
      </w:r>
    </w:p>
    <w:p w:rsidR="00116EEA" w:rsidRPr="00AE0DDD" w:rsidRDefault="002458BF" w:rsidP="00127162">
      <w:pPr>
        <w:numPr>
          <w:ilvl w:val="0"/>
          <w:numId w:val="15"/>
        </w:numPr>
        <w:ind w:left="780" w:right="180"/>
        <w:contextualSpacing/>
        <w:jc w:val="both"/>
        <w:rPr>
          <w:rFonts w:cstheme="minorHAnsi"/>
          <w:color w:val="000000"/>
          <w:sz w:val="28"/>
          <w:szCs w:val="28"/>
          <w:lang w:val="ru-RU"/>
        </w:rPr>
      </w:pPr>
      <w:r w:rsidRPr="00AE0DDD">
        <w:rPr>
          <w:rFonts w:cstheme="minorHAnsi"/>
          <w:color w:val="000000"/>
          <w:sz w:val="28"/>
          <w:szCs w:val="28"/>
          <w:lang w:val="ru-RU"/>
        </w:rPr>
        <w:t>акты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w:t>
      </w:r>
    </w:p>
    <w:p w:rsidR="00116EEA" w:rsidRPr="00AE0DDD" w:rsidRDefault="002458BF" w:rsidP="00127162">
      <w:pPr>
        <w:numPr>
          <w:ilvl w:val="0"/>
          <w:numId w:val="15"/>
        </w:numPr>
        <w:ind w:left="780" w:right="180"/>
        <w:contextualSpacing/>
        <w:jc w:val="both"/>
        <w:rPr>
          <w:rFonts w:cstheme="minorHAnsi"/>
          <w:color w:val="000000"/>
          <w:sz w:val="28"/>
          <w:szCs w:val="28"/>
        </w:rPr>
      </w:pPr>
      <w:proofErr w:type="spellStart"/>
      <w:r w:rsidRPr="00AE0DDD">
        <w:rPr>
          <w:rFonts w:cstheme="minorHAnsi"/>
          <w:color w:val="000000"/>
          <w:sz w:val="28"/>
          <w:szCs w:val="28"/>
        </w:rPr>
        <w:t>акты</w:t>
      </w:r>
      <w:proofErr w:type="spellEnd"/>
      <w:r w:rsidRPr="00AE0DDD">
        <w:rPr>
          <w:rFonts w:cstheme="minorHAnsi"/>
          <w:color w:val="000000"/>
          <w:sz w:val="28"/>
          <w:szCs w:val="28"/>
        </w:rPr>
        <w:t xml:space="preserve"> </w:t>
      </w:r>
      <w:proofErr w:type="spellStart"/>
      <w:r w:rsidRPr="00AE0DDD">
        <w:rPr>
          <w:rFonts w:cstheme="minorHAnsi"/>
          <w:color w:val="000000"/>
          <w:sz w:val="28"/>
          <w:szCs w:val="28"/>
        </w:rPr>
        <w:t>ревизий</w:t>
      </w:r>
      <w:proofErr w:type="spellEnd"/>
      <w:r w:rsidRPr="00AE0DDD">
        <w:rPr>
          <w:rFonts w:cstheme="minorHAnsi"/>
          <w:color w:val="000000"/>
          <w:sz w:val="28"/>
          <w:szCs w:val="28"/>
        </w:rPr>
        <w:t xml:space="preserve"> и </w:t>
      </w:r>
      <w:proofErr w:type="spellStart"/>
      <w:r w:rsidRPr="00AE0DDD">
        <w:rPr>
          <w:rFonts w:cstheme="minorHAnsi"/>
          <w:color w:val="000000"/>
          <w:sz w:val="28"/>
          <w:szCs w:val="28"/>
        </w:rPr>
        <w:t>проверок</w:t>
      </w:r>
      <w:proofErr w:type="spellEnd"/>
      <w:r w:rsidRPr="00AE0DDD">
        <w:rPr>
          <w:rFonts w:cstheme="minorHAnsi"/>
          <w:color w:val="000000"/>
          <w:sz w:val="28"/>
          <w:szCs w:val="28"/>
        </w:rPr>
        <w:t>;</w:t>
      </w:r>
    </w:p>
    <w:p w:rsidR="00116EEA" w:rsidRPr="00AE0DDD" w:rsidRDefault="002458BF" w:rsidP="00127162">
      <w:pPr>
        <w:numPr>
          <w:ilvl w:val="0"/>
          <w:numId w:val="15"/>
        </w:numPr>
        <w:ind w:left="780" w:right="180"/>
        <w:contextualSpacing/>
        <w:jc w:val="both"/>
        <w:rPr>
          <w:rFonts w:cstheme="minorHAnsi"/>
          <w:color w:val="000000"/>
          <w:sz w:val="28"/>
          <w:szCs w:val="28"/>
          <w:lang w:val="ru-RU"/>
        </w:rPr>
      </w:pPr>
      <w:r w:rsidRPr="00AE0DDD">
        <w:rPr>
          <w:rFonts w:cstheme="minorHAnsi"/>
          <w:color w:val="000000"/>
          <w:sz w:val="28"/>
          <w:szCs w:val="28"/>
          <w:lang w:val="ru-RU"/>
        </w:rPr>
        <w:t>материалы о недостачах и хищениях, переданных и не переданных в правоохранительные органы;</w:t>
      </w:r>
    </w:p>
    <w:p w:rsidR="00116EEA" w:rsidRPr="00AE0DDD" w:rsidRDefault="002458BF" w:rsidP="00127162">
      <w:pPr>
        <w:numPr>
          <w:ilvl w:val="0"/>
          <w:numId w:val="15"/>
        </w:numPr>
        <w:ind w:left="780" w:right="180"/>
        <w:contextualSpacing/>
        <w:jc w:val="both"/>
        <w:rPr>
          <w:rFonts w:cstheme="minorHAnsi"/>
          <w:color w:val="000000"/>
          <w:sz w:val="28"/>
          <w:szCs w:val="28"/>
        </w:rPr>
      </w:pPr>
      <w:proofErr w:type="spellStart"/>
      <w:r w:rsidRPr="00AE0DDD">
        <w:rPr>
          <w:rFonts w:cstheme="minorHAnsi"/>
          <w:color w:val="000000"/>
          <w:sz w:val="28"/>
          <w:szCs w:val="28"/>
        </w:rPr>
        <w:t>бланки</w:t>
      </w:r>
      <w:proofErr w:type="spellEnd"/>
      <w:r w:rsidRPr="00AE0DDD">
        <w:rPr>
          <w:rFonts w:cstheme="minorHAnsi"/>
          <w:color w:val="000000"/>
          <w:sz w:val="28"/>
          <w:szCs w:val="28"/>
        </w:rPr>
        <w:t xml:space="preserve"> </w:t>
      </w:r>
      <w:proofErr w:type="spellStart"/>
      <w:r w:rsidRPr="00AE0DDD">
        <w:rPr>
          <w:rFonts w:cstheme="minorHAnsi"/>
          <w:color w:val="000000"/>
          <w:sz w:val="28"/>
          <w:szCs w:val="28"/>
        </w:rPr>
        <w:t>строгой</w:t>
      </w:r>
      <w:proofErr w:type="spellEnd"/>
      <w:r w:rsidRPr="00AE0DDD">
        <w:rPr>
          <w:rFonts w:cstheme="minorHAnsi"/>
          <w:color w:val="000000"/>
          <w:sz w:val="28"/>
          <w:szCs w:val="28"/>
        </w:rPr>
        <w:t xml:space="preserve"> </w:t>
      </w:r>
      <w:proofErr w:type="spellStart"/>
      <w:r w:rsidRPr="00AE0DDD">
        <w:rPr>
          <w:rFonts w:cstheme="minorHAnsi"/>
          <w:color w:val="000000"/>
          <w:sz w:val="28"/>
          <w:szCs w:val="28"/>
        </w:rPr>
        <w:t>отчетности</w:t>
      </w:r>
      <w:proofErr w:type="spellEnd"/>
      <w:r w:rsidRPr="00AE0DDD">
        <w:rPr>
          <w:rFonts w:cstheme="minorHAnsi"/>
          <w:color w:val="000000"/>
          <w:sz w:val="28"/>
          <w:szCs w:val="28"/>
        </w:rPr>
        <w:t>;</w:t>
      </w:r>
    </w:p>
    <w:p w:rsidR="00116EEA" w:rsidRPr="00AE0DDD" w:rsidRDefault="002458BF" w:rsidP="00127162">
      <w:pPr>
        <w:numPr>
          <w:ilvl w:val="0"/>
          <w:numId w:val="15"/>
        </w:numPr>
        <w:ind w:left="780" w:right="180"/>
        <w:jc w:val="both"/>
        <w:rPr>
          <w:rFonts w:cstheme="minorHAnsi"/>
          <w:color w:val="000000"/>
          <w:sz w:val="28"/>
          <w:szCs w:val="28"/>
          <w:lang w:val="ru-RU"/>
        </w:rPr>
      </w:pPr>
      <w:r w:rsidRPr="00AE0DDD">
        <w:rPr>
          <w:rFonts w:cstheme="minorHAnsi"/>
          <w:color w:val="000000"/>
          <w:sz w:val="28"/>
          <w:szCs w:val="28"/>
          <w:lang w:val="ru-RU"/>
        </w:rPr>
        <w:t>иная бухгалтерская документация, свидетельствующая о деятельности учреждения.</w:t>
      </w:r>
    </w:p>
    <w:p w:rsidR="00116EEA" w:rsidRPr="00AE0DDD" w:rsidRDefault="002458BF" w:rsidP="00AD0263">
      <w:pPr>
        <w:jc w:val="both"/>
        <w:rPr>
          <w:rFonts w:cstheme="minorHAnsi"/>
          <w:color w:val="000000"/>
          <w:sz w:val="28"/>
          <w:szCs w:val="28"/>
          <w:lang w:val="ru-RU"/>
        </w:rPr>
      </w:pPr>
      <w:r w:rsidRPr="00AE0DDD">
        <w:rPr>
          <w:rFonts w:cstheme="minorHAnsi"/>
          <w:color w:val="000000"/>
          <w:sz w:val="28"/>
          <w:szCs w:val="28"/>
          <w:lang w:val="ru-RU"/>
        </w:rPr>
        <w:t>6. При подписании акта приема-передачи при наличии возражений по пунктам акта руководитель и (или) уполномоченное лицо излагают их в письменной форме в присутствии комиссии.</w:t>
      </w:r>
    </w:p>
    <w:p w:rsidR="00116EEA" w:rsidRPr="00AE0DDD" w:rsidRDefault="002458BF" w:rsidP="00AD0263">
      <w:pPr>
        <w:jc w:val="both"/>
        <w:rPr>
          <w:rFonts w:cstheme="minorHAnsi"/>
          <w:color w:val="000000"/>
          <w:sz w:val="28"/>
          <w:szCs w:val="28"/>
          <w:lang w:val="ru-RU"/>
        </w:rPr>
      </w:pPr>
      <w:r w:rsidRPr="00AE0DDD">
        <w:rPr>
          <w:rFonts w:cstheme="minorHAnsi"/>
          <w:color w:val="000000"/>
          <w:sz w:val="28"/>
          <w:szCs w:val="28"/>
          <w:lang w:val="ru-RU"/>
        </w:rPr>
        <w:t>Члены комиссии, имеющие замечания по содержанию акта, подписывают его с отметкой «Замечания прилагаются». Текст замечаний излагается на отдельном листе, небольшие по объему замечания допускается фиксировать на самом акте.</w:t>
      </w:r>
    </w:p>
    <w:p w:rsidR="00116EEA" w:rsidRPr="00AE0DDD" w:rsidRDefault="002458BF" w:rsidP="00AD0263">
      <w:pPr>
        <w:jc w:val="both"/>
        <w:rPr>
          <w:rFonts w:cstheme="minorHAnsi"/>
          <w:color w:val="000000"/>
          <w:sz w:val="28"/>
          <w:szCs w:val="28"/>
          <w:lang w:val="ru-RU"/>
        </w:rPr>
      </w:pPr>
      <w:r w:rsidRPr="00AE0DDD">
        <w:rPr>
          <w:rFonts w:cstheme="minorHAnsi"/>
          <w:color w:val="000000"/>
          <w:sz w:val="28"/>
          <w:szCs w:val="28"/>
          <w:lang w:val="ru-RU"/>
        </w:rPr>
        <w:t>7. Акт приема-передачи оформляется в последний рабочий день увольняемого лица в учреждении.</w:t>
      </w:r>
    </w:p>
    <w:p w:rsidR="00116EEA" w:rsidRPr="00AE0DDD" w:rsidRDefault="002458BF" w:rsidP="00AD0263">
      <w:pPr>
        <w:jc w:val="both"/>
        <w:rPr>
          <w:rFonts w:cstheme="minorHAnsi"/>
          <w:color w:val="000000"/>
          <w:sz w:val="28"/>
          <w:szCs w:val="28"/>
          <w:lang w:val="ru-RU"/>
        </w:rPr>
      </w:pPr>
      <w:r w:rsidRPr="00AE0DDD">
        <w:rPr>
          <w:rFonts w:cstheme="minorHAnsi"/>
          <w:color w:val="000000"/>
          <w:sz w:val="28"/>
          <w:szCs w:val="28"/>
          <w:lang w:val="ru-RU"/>
        </w:rPr>
        <w:t>8. Акт приема-передачи дел составляется в трех экземплярах: 1-й экземпляр – учредителю (руководителю учреждения, если увольняется главный бухгалтер), 2-й экземпляр – увольняемому лицу, 3-й экземпляр – уполномоченному лицу, которое принимало дела.</w:t>
      </w:r>
    </w:p>
    <w:tbl>
      <w:tblPr>
        <w:tblW w:w="0" w:type="auto"/>
        <w:tblCellMar>
          <w:top w:w="15" w:type="dxa"/>
          <w:left w:w="15" w:type="dxa"/>
          <w:bottom w:w="15" w:type="dxa"/>
          <w:right w:w="15" w:type="dxa"/>
        </w:tblCellMar>
        <w:tblLook w:val="0600" w:firstRow="0" w:lastRow="0" w:firstColumn="0" w:lastColumn="0" w:noHBand="1" w:noVBand="1"/>
      </w:tblPr>
      <w:tblGrid>
        <w:gridCol w:w="3855"/>
        <w:gridCol w:w="1983"/>
        <w:gridCol w:w="3189"/>
      </w:tblGrid>
      <w:tr w:rsidR="00116EEA" w:rsidRPr="009F26C5">
        <w:tc>
          <w:tcPr>
            <w:tcW w:w="0" w:type="auto"/>
            <w:tcMar>
              <w:top w:w="75" w:type="dxa"/>
              <w:left w:w="75" w:type="dxa"/>
              <w:bottom w:w="75" w:type="dxa"/>
              <w:right w:w="75" w:type="dxa"/>
            </w:tcMar>
            <w:vAlign w:val="bottom"/>
          </w:tcPr>
          <w:p w:rsidR="00116EEA" w:rsidRPr="007133DD" w:rsidRDefault="00116EEA" w:rsidP="00AD0263">
            <w:pPr>
              <w:jc w:val="both"/>
              <w:rPr>
                <w:rFonts w:cstheme="minorHAnsi"/>
                <w:sz w:val="28"/>
                <w:szCs w:val="28"/>
                <w:lang w:val="ru-RU"/>
              </w:rPr>
            </w:pP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116EEA" w:rsidRPr="007133DD" w:rsidRDefault="00116EEA" w:rsidP="00AD0263">
            <w:pPr>
              <w:ind w:left="75" w:right="75"/>
              <w:jc w:val="both"/>
              <w:rPr>
                <w:rFonts w:cstheme="minorHAnsi"/>
                <w:color w:val="000000"/>
                <w:sz w:val="28"/>
                <w:szCs w:val="28"/>
                <w:lang w:val="ru-RU"/>
              </w:rPr>
            </w:pPr>
          </w:p>
        </w:tc>
        <w:tc>
          <w:tcPr>
            <w:tcW w:w="0" w:type="auto"/>
            <w:tcMar>
              <w:top w:w="75" w:type="dxa"/>
              <w:left w:w="75" w:type="dxa"/>
              <w:bottom w:w="75" w:type="dxa"/>
              <w:right w:w="75" w:type="dxa"/>
            </w:tcMar>
            <w:vAlign w:val="bottom"/>
          </w:tcPr>
          <w:p w:rsidR="00116EEA" w:rsidRPr="0028025C" w:rsidRDefault="00116EEA" w:rsidP="00AD0263">
            <w:pPr>
              <w:jc w:val="both"/>
              <w:rPr>
                <w:rFonts w:cstheme="minorHAnsi"/>
                <w:sz w:val="28"/>
                <w:szCs w:val="28"/>
                <w:lang w:val="ru-RU"/>
              </w:rPr>
            </w:pPr>
          </w:p>
        </w:tc>
      </w:tr>
      <w:tr w:rsidR="00116EEA" w:rsidRPr="009F26C5">
        <w:tc>
          <w:tcPr>
            <w:tcW w:w="4820" w:type="dxa"/>
            <w:tcMar>
              <w:top w:w="75" w:type="dxa"/>
              <w:left w:w="75" w:type="dxa"/>
              <w:bottom w:w="75" w:type="dxa"/>
              <w:right w:w="75" w:type="dxa"/>
            </w:tcMar>
            <w:vAlign w:val="center"/>
          </w:tcPr>
          <w:p w:rsidR="00116EEA" w:rsidRPr="007133DD" w:rsidRDefault="00116EEA" w:rsidP="00AD0263">
            <w:pPr>
              <w:ind w:left="75" w:right="75"/>
              <w:jc w:val="both"/>
              <w:rPr>
                <w:rFonts w:cstheme="minorHAnsi"/>
                <w:color w:val="000000"/>
                <w:sz w:val="28"/>
                <w:szCs w:val="28"/>
                <w:lang w:val="ru-RU"/>
              </w:rPr>
            </w:pPr>
          </w:p>
        </w:tc>
        <w:tc>
          <w:tcPr>
            <w:tcW w:w="2460" w:type="dxa"/>
            <w:tcMar>
              <w:top w:w="75" w:type="dxa"/>
              <w:left w:w="75" w:type="dxa"/>
              <w:bottom w:w="75" w:type="dxa"/>
              <w:right w:w="75" w:type="dxa"/>
            </w:tcMar>
            <w:vAlign w:val="center"/>
          </w:tcPr>
          <w:p w:rsidR="00116EEA" w:rsidRPr="007133DD" w:rsidRDefault="00116EEA" w:rsidP="00AD0263">
            <w:pPr>
              <w:ind w:left="75" w:right="75"/>
              <w:jc w:val="both"/>
              <w:rPr>
                <w:rFonts w:cstheme="minorHAnsi"/>
                <w:color w:val="000000"/>
                <w:sz w:val="28"/>
                <w:szCs w:val="28"/>
                <w:lang w:val="ru-RU"/>
              </w:rPr>
            </w:pPr>
          </w:p>
        </w:tc>
        <w:tc>
          <w:tcPr>
            <w:tcW w:w="3980" w:type="dxa"/>
            <w:tcMar>
              <w:top w:w="75" w:type="dxa"/>
              <w:left w:w="75" w:type="dxa"/>
              <w:bottom w:w="75" w:type="dxa"/>
              <w:right w:w="75" w:type="dxa"/>
            </w:tcMar>
            <w:vAlign w:val="center"/>
          </w:tcPr>
          <w:p w:rsidR="00116EEA" w:rsidRPr="007133DD" w:rsidRDefault="00116EEA" w:rsidP="00AD0263">
            <w:pPr>
              <w:ind w:left="75" w:right="75"/>
              <w:jc w:val="both"/>
              <w:rPr>
                <w:rFonts w:cstheme="minorHAnsi"/>
                <w:color w:val="000000"/>
                <w:sz w:val="28"/>
                <w:szCs w:val="28"/>
                <w:lang w:val="ru-RU"/>
              </w:rPr>
            </w:pPr>
          </w:p>
        </w:tc>
      </w:tr>
    </w:tbl>
    <w:p w:rsidR="00116EEA" w:rsidRPr="007133DD" w:rsidRDefault="00116EEA" w:rsidP="00AD0263">
      <w:pPr>
        <w:jc w:val="both"/>
        <w:rPr>
          <w:rFonts w:cstheme="minorHAnsi"/>
          <w:color w:val="000000"/>
          <w:sz w:val="28"/>
          <w:szCs w:val="28"/>
          <w:lang w:val="ru-RU"/>
        </w:rPr>
      </w:pPr>
    </w:p>
    <w:p w:rsidR="007B799B" w:rsidRPr="007133DD" w:rsidRDefault="007B799B" w:rsidP="00AD0263">
      <w:pPr>
        <w:jc w:val="both"/>
        <w:rPr>
          <w:rFonts w:cstheme="minorHAnsi"/>
          <w:color w:val="000000"/>
          <w:sz w:val="28"/>
          <w:szCs w:val="28"/>
          <w:lang w:val="ru-RU"/>
        </w:rPr>
      </w:pPr>
      <w:bookmarkStart w:id="0" w:name="_GoBack"/>
      <w:bookmarkEnd w:id="0"/>
    </w:p>
    <w:sectPr w:rsidR="007B799B" w:rsidRPr="007133DD">
      <w:pgSz w:w="11907" w:h="1683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02B4" w:rsidRDefault="00C302B4" w:rsidP="00C64413">
      <w:pPr>
        <w:spacing w:before="0" w:after="0"/>
      </w:pPr>
      <w:r>
        <w:separator/>
      </w:r>
    </w:p>
  </w:endnote>
  <w:endnote w:type="continuationSeparator" w:id="0">
    <w:p w:rsidR="00C302B4" w:rsidRDefault="00C302B4" w:rsidP="00C6441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02B4" w:rsidRDefault="00C302B4" w:rsidP="00C64413">
      <w:pPr>
        <w:spacing w:before="0" w:after="0"/>
      </w:pPr>
      <w:r>
        <w:separator/>
      </w:r>
    </w:p>
  </w:footnote>
  <w:footnote w:type="continuationSeparator" w:id="0">
    <w:p w:rsidR="00C302B4" w:rsidRDefault="00C302B4" w:rsidP="00C6441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4650D"/>
    <w:multiLevelType w:val="hybridMultilevel"/>
    <w:tmpl w:val="0BDE9226"/>
    <w:lvl w:ilvl="0" w:tplc="10B413BA">
      <w:start w:val="1"/>
      <w:numFmt w:val="decimal"/>
      <w:lvlText w:val="%1."/>
      <w:lvlJc w:val="left"/>
      <w:pPr>
        <w:ind w:left="840" w:hanging="360"/>
      </w:pPr>
      <w:rPr>
        <w:rFonts w:hint="default"/>
        <w:color w:val="000000"/>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15:restartNumberingAfterBreak="0">
    <w:nsid w:val="073C4A9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D0577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6A6417"/>
    <w:multiLevelType w:val="multilevel"/>
    <w:tmpl w:val="85B60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7E56E4"/>
    <w:multiLevelType w:val="multilevel"/>
    <w:tmpl w:val="02BEA0DA"/>
    <w:lvl w:ilvl="0">
      <w:start w:val="1"/>
      <w:numFmt w:val="bullet"/>
      <w:lvlText w:val=""/>
      <w:lvlJc w:val="left"/>
      <w:pPr>
        <w:tabs>
          <w:tab w:val="num" w:pos="644"/>
        </w:tabs>
        <w:ind w:left="644"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15652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EE04E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E505B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147AD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597FE5"/>
    <w:multiLevelType w:val="hybridMultilevel"/>
    <w:tmpl w:val="80EC600E"/>
    <w:lvl w:ilvl="0" w:tplc="92EC156E">
      <w:start w:val="1"/>
      <w:numFmt w:val="bullet"/>
      <w:lvlText w:val=""/>
      <w:lvlJc w:val="left"/>
      <w:pPr>
        <w:ind w:left="720" w:hanging="360"/>
      </w:pPr>
      <w:rPr>
        <w:rFonts w:ascii="Symbol" w:hAnsi="Symbol" w:hint="default"/>
        <w:color w:val="FFFFFF" w:themeColor="background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D4C494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600F1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8A668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9D168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F52A2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2566D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B858F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3B5D66"/>
    <w:multiLevelType w:val="hybridMultilevel"/>
    <w:tmpl w:val="4A7AAA98"/>
    <w:lvl w:ilvl="0" w:tplc="FE709F90">
      <w:start w:val="1"/>
      <w:numFmt w:val="bullet"/>
      <w:lvlText w:val=""/>
      <w:lvlJc w:val="left"/>
      <w:pPr>
        <w:ind w:left="720" w:hanging="360"/>
      </w:pPr>
      <w:rPr>
        <w:rFonts w:ascii="Symbol" w:hAnsi="Symbol" w:hint="default"/>
        <w:color w:val="FFFFFF" w:themeColor="background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6"/>
  </w:num>
  <w:num w:numId="4">
    <w:abstractNumId w:val="11"/>
  </w:num>
  <w:num w:numId="5">
    <w:abstractNumId w:val="7"/>
  </w:num>
  <w:num w:numId="6">
    <w:abstractNumId w:val="14"/>
  </w:num>
  <w:num w:numId="7">
    <w:abstractNumId w:val="5"/>
  </w:num>
  <w:num w:numId="8">
    <w:abstractNumId w:val="6"/>
  </w:num>
  <w:num w:numId="9">
    <w:abstractNumId w:val="8"/>
  </w:num>
  <w:num w:numId="10">
    <w:abstractNumId w:val="3"/>
  </w:num>
  <w:num w:numId="11">
    <w:abstractNumId w:val="10"/>
  </w:num>
  <w:num w:numId="12">
    <w:abstractNumId w:val="2"/>
  </w:num>
  <w:num w:numId="13">
    <w:abstractNumId w:val="12"/>
  </w:num>
  <w:num w:numId="14">
    <w:abstractNumId w:val="15"/>
  </w:num>
  <w:num w:numId="15">
    <w:abstractNumId w:val="4"/>
  </w:num>
  <w:num w:numId="16">
    <w:abstractNumId w:val="0"/>
  </w:num>
  <w:num w:numId="17">
    <w:abstractNumId w:val="9"/>
  </w:num>
  <w:num w:numId="18">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5CE"/>
    <w:rsid w:val="00067CE8"/>
    <w:rsid w:val="000C10FD"/>
    <w:rsid w:val="000F53BC"/>
    <w:rsid w:val="00116EEA"/>
    <w:rsid w:val="001179FF"/>
    <w:rsid w:val="00127162"/>
    <w:rsid w:val="0015178C"/>
    <w:rsid w:val="00197297"/>
    <w:rsid w:val="002458BF"/>
    <w:rsid w:val="0028025C"/>
    <w:rsid w:val="00292D60"/>
    <w:rsid w:val="002B44DD"/>
    <w:rsid w:val="002C5110"/>
    <w:rsid w:val="002D33B1"/>
    <w:rsid w:val="002D3591"/>
    <w:rsid w:val="002E1838"/>
    <w:rsid w:val="00330BF7"/>
    <w:rsid w:val="003427E9"/>
    <w:rsid w:val="003514A0"/>
    <w:rsid w:val="0043598C"/>
    <w:rsid w:val="00440627"/>
    <w:rsid w:val="004A6712"/>
    <w:rsid w:val="004B0D24"/>
    <w:rsid w:val="004F7E17"/>
    <w:rsid w:val="00521B47"/>
    <w:rsid w:val="00540760"/>
    <w:rsid w:val="005659BC"/>
    <w:rsid w:val="005A05CE"/>
    <w:rsid w:val="005E2632"/>
    <w:rsid w:val="005F3DB4"/>
    <w:rsid w:val="006536BE"/>
    <w:rsid w:val="00653AF6"/>
    <w:rsid w:val="00660C7A"/>
    <w:rsid w:val="006E6B26"/>
    <w:rsid w:val="006F3CF0"/>
    <w:rsid w:val="007133DD"/>
    <w:rsid w:val="0075632B"/>
    <w:rsid w:val="007B799B"/>
    <w:rsid w:val="007F40CF"/>
    <w:rsid w:val="00835672"/>
    <w:rsid w:val="00897100"/>
    <w:rsid w:val="008A5FF2"/>
    <w:rsid w:val="008B5C65"/>
    <w:rsid w:val="009F26C5"/>
    <w:rsid w:val="00AD0263"/>
    <w:rsid w:val="00AE0DDD"/>
    <w:rsid w:val="00B73A5A"/>
    <w:rsid w:val="00C302B4"/>
    <w:rsid w:val="00C64413"/>
    <w:rsid w:val="00C700C1"/>
    <w:rsid w:val="00D02647"/>
    <w:rsid w:val="00D037E3"/>
    <w:rsid w:val="00DF6F67"/>
    <w:rsid w:val="00E35030"/>
    <w:rsid w:val="00E438A1"/>
    <w:rsid w:val="00E75C36"/>
    <w:rsid w:val="00E93A77"/>
    <w:rsid w:val="00E975F0"/>
    <w:rsid w:val="00EF51D0"/>
    <w:rsid w:val="00F01E19"/>
    <w:rsid w:val="00F04189"/>
    <w:rsid w:val="00F41115"/>
    <w:rsid w:val="00FC6BB5"/>
    <w:rsid w:val="00FF4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468639-C827-49E9-8A30-3E158020F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59"/>
    <w:rsid w:val="0083567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D0263"/>
    <w:pPr>
      <w:ind w:left="720"/>
      <w:contextualSpacing/>
    </w:pPr>
  </w:style>
  <w:style w:type="paragraph" w:styleId="a5">
    <w:name w:val="header"/>
    <w:basedOn w:val="a"/>
    <w:link w:val="a6"/>
    <w:uiPriority w:val="99"/>
    <w:unhideWhenUsed/>
    <w:rsid w:val="00C64413"/>
    <w:pPr>
      <w:tabs>
        <w:tab w:val="center" w:pos="4677"/>
        <w:tab w:val="right" w:pos="9355"/>
      </w:tabs>
      <w:spacing w:before="0" w:after="0"/>
    </w:pPr>
  </w:style>
  <w:style w:type="character" w:customStyle="1" w:styleId="a6">
    <w:name w:val="Верхний колонтитул Знак"/>
    <w:basedOn w:val="a0"/>
    <w:link w:val="a5"/>
    <w:uiPriority w:val="99"/>
    <w:rsid w:val="00C64413"/>
  </w:style>
  <w:style w:type="paragraph" w:styleId="a7">
    <w:name w:val="footer"/>
    <w:basedOn w:val="a"/>
    <w:link w:val="a8"/>
    <w:uiPriority w:val="99"/>
    <w:unhideWhenUsed/>
    <w:rsid w:val="00C64413"/>
    <w:pPr>
      <w:tabs>
        <w:tab w:val="center" w:pos="4677"/>
        <w:tab w:val="right" w:pos="9355"/>
      </w:tabs>
      <w:spacing w:before="0" w:after="0"/>
    </w:pPr>
  </w:style>
  <w:style w:type="character" w:customStyle="1" w:styleId="a8">
    <w:name w:val="Нижний колонтитул Знак"/>
    <w:basedOn w:val="a0"/>
    <w:link w:val="a7"/>
    <w:uiPriority w:val="99"/>
    <w:rsid w:val="00C64413"/>
  </w:style>
  <w:style w:type="paragraph" w:styleId="a9">
    <w:name w:val="Balloon Text"/>
    <w:basedOn w:val="a"/>
    <w:link w:val="aa"/>
    <w:uiPriority w:val="99"/>
    <w:semiHidden/>
    <w:unhideWhenUsed/>
    <w:rsid w:val="00D037E3"/>
    <w:pPr>
      <w:spacing w:before="0" w:after="0"/>
    </w:pPr>
    <w:rPr>
      <w:rFonts w:ascii="Segoe UI" w:hAnsi="Segoe UI" w:cs="Segoe UI"/>
      <w:sz w:val="18"/>
      <w:szCs w:val="18"/>
    </w:rPr>
  </w:style>
  <w:style w:type="character" w:customStyle="1" w:styleId="aa">
    <w:name w:val="Текст выноски Знак"/>
    <w:basedOn w:val="a0"/>
    <w:link w:val="a9"/>
    <w:uiPriority w:val="99"/>
    <w:semiHidden/>
    <w:rsid w:val="00D037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433F7-0A99-4B56-86FC-2A52D864F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4487</Words>
  <Characters>25581</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dc:description>Подготовлено экспертами Актион-МЦФЭР</dc:description>
  <cp:lastModifiedBy>Пользователь</cp:lastModifiedBy>
  <cp:revision>3</cp:revision>
  <cp:lastPrinted>2022-06-14T03:23:00Z</cp:lastPrinted>
  <dcterms:created xsi:type="dcterms:W3CDTF">2022-08-15T09:42:00Z</dcterms:created>
  <dcterms:modified xsi:type="dcterms:W3CDTF">2022-08-15T09:43:00Z</dcterms:modified>
</cp:coreProperties>
</file>