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7F0" w14:paraId="1155379A" w14:textId="77777777" w:rsidTr="004F7D0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CD60" w14:textId="77777777" w:rsidR="000837F0" w:rsidRDefault="000837F0" w:rsidP="004F7D0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9DC75E" wp14:editId="33F619F2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5A17B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C80E213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76DA615" w14:textId="77777777" w:rsidR="000837F0" w:rsidRPr="007D4FD0" w:rsidRDefault="000837F0" w:rsidP="004F7D0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14:paraId="6489296D" w14:textId="77777777" w:rsidR="000837F0" w:rsidRPr="00BC00BC" w:rsidRDefault="000837F0" w:rsidP="004F7D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072478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160F02B0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14:paraId="58E6CD69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14:paraId="29632D2E" w14:textId="77777777" w:rsidR="000837F0" w:rsidRPr="00BC00BC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14:paraId="5CC91719" w14:textId="77777777" w:rsidR="000837F0" w:rsidRPr="007D4FD0" w:rsidRDefault="000837F0" w:rsidP="004F7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880EAC" w14:textId="77777777" w:rsidR="000837F0" w:rsidRPr="007D4FD0" w:rsidRDefault="000837F0" w:rsidP="004F7D0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14:paraId="63A7A83C" w14:textId="77777777" w:rsidR="000837F0" w:rsidRPr="007D4FD0" w:rsidRDefault="000837F0" w:rsidP="004F7D0F">
            <w:pPr>
              <w:jc w:val="center"/>
              <w:rPr>
                <w:sz w:val="32"/>
                <w:szCs w:val="32"/>
              </w:rPr>
            </w:pPr>
          </w:p>
          <w:p w14:paraId="31EDF823" w14:textId="77777777" w:rsidR="000837F0" w:rsidRPr="008C371A" w:rsidRDefault="000837F0" w:rsidP="004F7D0F">
            <w:pPr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14:paraId="0D42BD1B" w14:textId="77777777"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14:paraId="545D6416" w14:textId="77777777" w:rsidR="000837F0" w:rsidRDefault="000837F0" w:rsidP="000837F0"/>
    <w:p w14:paraId="1DD59170" w14:textId="14CE65C8" w:rsidR="00E93711" w:rsidRPr="0021214E" w:rsidRDefault="00317E02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D0BE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D0BEB">
        <w:rPr>
          <w:sz w:val="28"/>
          <w:szCs w:val="28"/>
        </w:rPr>
        <w:t>.</w:t>
      </w:r>
      <w:r w:rsidR="0039231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№ </w:t>
      </w:r>
      <w:r w:rsidR="00D85B90">
        <w:rPr>
          <w:sz w:val="28"/>
          <w:szCs w:val="28"/>
        </w:rPr>
        <w:t>1</w:t>
      </w:r>
      <w:r w:rsidR="003A071E">
        <w:rPr>
          <w:sz w:val="28"/>
          <w:szCs w:val="28"/>
        </w:rPr>
        <w:t>8</w:t>
      </w:r>
      <w:r w:rsidR="00E93711" w:rsidRPr="0021214E">
        <w:rPr>
          <w:sz w:val="28"/>
          <w:szCs w:val="28"/>
        </w:rPr>
        <w:t>-п</w:t>
      </w:r>
    </w:p>
    <w:p w14:paraId="25392951" w14:textId="77777777" w:rsidR="00E93711" w:rsidRPr="000370E3" w:rsidRDefault="00E93711" w:rsidP="00E93711"/>
    <w:p w14:paraId="1CF2C1AC" w14:textId="2AF89A45" w:rsidR="000B635B" w:rsidRPr="000B635B" w:rsidRDefault="00392313" w:rsidP="000B63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071E">
        <w:rPr>
          <w:b/>
          <w:sz w:val="28"/>
          <w:szCs w:val="28"/>
        </w:rPr>
        <w:t xml:space="preserve">признании утратившим силу </w:t>
      </w:r>
      <w:r>
        <w:rPr>
          <w:b/>
          <w:sz w:val="28"/>
          <w:szCs w:val="28"/>
        </w:rPr>
        <w:t>постановлени</w:t>
      </w:r>
      <w:r w:rsidR="00EB5D7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Тюльганского поссовета от </w:t>
      </w:r>
      <w:r w:rsidR="00EB5D74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EB5D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EB5D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9-п «</w:t>
      </w:r>
      <w:r w:rsidR="000B635B" w:rsidRPr="000B635B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B5D74">
        <w:rPr>
          <w:b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</w:p>
    <w:p w14:paraId="27FCB4A2" w14:textId="77777777" w:rsidR="000B635B" w:rsidRDefault="000B635B" w:rsidP="000B635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14:paraId="24AA79D4" w14:textId="6E8230B4" w:rsidR="000B635B" w:rsidRPr="00004595" w:rsidRDefault="00717D00" w:rsidP="000B635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04595">
        <w:rPr>
          <w:sz w:val="28"/>
          <w:szCs w:val="28"/>
        </w:rPr>
        <w:t xml:space="preserve">На основании </w:t>
      </w:r>
      <w:r w:rsidRPr="00004595">
        <w:rPr>
          <w:sz w:val="28"/>
          <w:szCs w:val="28"/>
        </w:rPr>
        <w:t>Протест</w:t>
      </w:r>
      <w:r w:rsidRPr="00004595">
        <w:rPr>
          <w:sz w:val="28"/>
          <w:szCs w:val="28"/>
        </w:rPr>
        <w:t>а</w:t>
      </w:r>
      <w:r w:rsidRPr="00004595">
        <w:rPr>
          <w:sz w:val="28"/>
          <w:szCs w:val="28"/>
        </w:rPr>
        <w:t xml:space="preserve"> Прокурора Тюльганского района Оренбургской области</w:t>
      </w:r>
      <w:r w:rsidRPr="00004595">
        <w:rPr>
          <w:sz w:val="28"/>
          <w:szCs w:val="28"/>
        </w:rPr>
        <w:t xml:space="preserve"> от 24.02.2022 №07-01-2022 «На постановление администрации МО Тюльганский поссовет от </w:t>
      </w:r>
      <w:r w:rsidR="00EB5D74" w:rsidRPr="00004595">
        <w:rPr>
          <w:sz w:val="28"/>
          <w:szCs w:val="28"/>
        </w:rPr>
        <w:t>02</w:t>
      </w:r>
      <w:r w:rsidRPr="00004595">
        <w:rPr>
          <w:sz w:val="28"/>
          <w:szCs w:val="28"/>
        </w:rPr>
        <w:t>.0</w:t>
      </w:r>
      <w:r w:rsidR="00EB5D74" w:rsidRPr="00004595">
        <w:rPr>
          <w:sz w:val="28"/>
          <w:szCs w:val="28"/>
        </w:rPr>
        <w:t>2</w:t>
      </w:r>
      <w:r w:rsidRPr="00004595">
        <w:rPr>
          <w:sz w:val="28"/>
          <w:szCs w:val="28"/>
        </w:rPr>
        <w:t>.201</w:t>
      </w:r>
      <w:r w:rsidR="00EB5D74" w:rsidRPr="00004595">
        <w:rPr>
          <w:sz w:val="28"/>
          <w:szCs w:val="28"/>
        </w:rPr>
        <w:t>2</w:t>
      </w:r>
      <w:r w:rsidRPr="00004595">
        <w:rPr>
          <w:sz w:val="28"/>
          <w:szCs w:val="28"/>
        </w:rPr>
        <w:t xml:space="preserve"> №9-п», в</w:t>
      </w:r>
      <w:r w:rsidR="000B635B" w:rsidRPr="00004595">
        <w:rPr>
          <w:sz w:val="28"/>
          <w:szCs w:val="28"/>
        </w:rPr>
        <w:t xml:space="preserve"> соответствии с </w:t>
      </w:r>
      <w:r w:rsidR="00107347" w:rsidRPr="0000459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107347" w:rsidRPr="00004595">
        <w:rPr>
          <w:sz w:val="28"/>
          <w:szCs w:val="28"/>
        </w:rPr>
        <w:t xml:space="preserve">, </w:t>
      </w:r>
      <w:r w:rsidR="009C4F2F" w:rsidRPr="00004595">
        <w:rPr>
          <w:sz w:val="28"/>
          <w:szCs w:val="28"/>
        </w:rPr>
        <w:t>Постановление</w:t>
      </w:r>
      <w:r w:rsidR="009C4F2F" w:rsidRPr="00004595">
        <w:rPr>
          <w:sz w:val="28"/>
          <w:szCs w:val="28"/>
        </w:rPr>
        <w:t>м</w:t>
      </w:r>
      <w:r w:rsidR="009C4F2F" w:rsidRPr="00004595">
        <w:rPr>
          <w:sz w:val="28"/>
          <w:szCs w:val="28"/>
        </w:rPr>
        <w:t xml:space="preserve"> Правительства РФ от 28.01.2006 </w:t>
      </w:r>
      <w:r w:rsidR="009C4F2F" w:rsidRPr="00004595">
        <w:rPr>
          <w:sz w:val="28"/>
          <w:szCs w:val="28"/>
        </w:rPr>
        <w:t>№</w:t>
      </w:r>
      <w:r w:rsidR="009C4F2F" w:rsidRPr="00004595">
        <w:rPr>
          <w:sz w:val="28"/>
          <w:szCs w:val="28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9C4F2F" w:rsidRPr="00004595">
        <w:rPr>
          <w:sz w:val="28"/>
          <w:szCs w:val="28"/>
        </w:rPr>
        <w:t xml:space="preserve">, </w:t>
      </w:r>
      <w:r w:rsidR="007201A0" w:rsidRPr="00004595">
        <w:rPr>
          <w:sz w:val="28"/>
          <w:szCs w:val="28"/>
        </w:rPr>
        <w:t>Закон</w:t>
      </w:r>
      <w:r w:rsidR="007201A0" w:rsidRPr="00004595">
        <w:rPr>
          <w:sz w:val="28"/>
          <w:szCs w:val="28"/>
        </w:rPr>
        <w:t>ом</w:t>
      </w:r>
      <w:r w:rsidR="007201A0" w:rsidRPr="00004595">
        <w:rPr>
          <w:sz w:val="28"/>
          <w:szCs w:val="28"/>
        </w:rPr>
        <w:t xml:space="preserve"> Оренбургской области от 29.12.2007 </w:t>
      </w:r>
      <w:r w:rsidR="007201A0" w:rsidRPr="00004595">
        <w:rPr>
          <w:sz w:val="28"/>
          <w:szCs w:val="28"/>
        </w:rPr>
        <w:t>№</w:t>
      </w:r>
      <w:r w:rsidR="007201A0" w:rsidRPr="00004595">
        <w:rPr>
          <w:sz w:val="28"/>
          <w:szCs w:val="28"/>
        </w:rPr>
        <w:t>1853/389-IV-ОЗ 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граждан"</w:t>
      </w:r>
      <w:r w:rsidR="00232C4E" w:rsidRPr="00004595">
        <w:rPr>
          <w:sz w:val="28"/>
          <w:szCs w:val="28"/>
        </w:rPr>
        <w:t xml:space="preserve">, </w:t>
      </w:r>
      <w:r w:rsidR="00004595" w:rsidRPr="00004595">
        <w:rPr>
          <w:sz w:val="28"/>
          <w:szCs w:val="28"/>
        </w:rPr>
        <w:t>постановление</w:t>
      </w:r>
      <w:r w:rsidR="00004595" w:rsidRPr="00004595">
        <w:rPr>
          <w:sz w:val="28"/>
          <w:szCs w:val="28"/>
        </w:rPr>
        <w:t>м</w:t>
      </w:r>
      <w:r w:rsidR="00004595" w:rsidRPr="00004595">
        <w:rPr>
          <w:sz w:val="28"/>
          <w:szCs w:val="28"/>
        </w:rPr>
        <w:t xml:space="preserve"> администрации Тюльганского района от 21</w:t>
      </w:r>
      <w:r w:rsidR="00004595">
        <w:rPr>
          <w:sz w:val="28"/>
          <w:szCs w:val="28"/>
        </w:rPr>
        <w:t>.08.</w:t>
      </w:r>
      <w:r w:rsidR="00004595" w:rsidRPr="00004595">
        <w:rPr>
          <w:sz w:val="28"/>
          <w:szCs w:val="28"/>
        </w:rPr>
        <w:t>2017 №749-п «О создании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Тюльганский район Оренбургской области»</w:t>
      </w:r>
      <w:r w:rsidR="00004595" w:rsidRPr="00004595">
        <w:rPr>
          <w:sz w:val="28"/>
          <w:szCs w:val="28"/>
        </w:rPr>
        <w:t>,</w:t>
      </w:r>
      <w:r w:rsidR="009C4F2F" w:rsidRPr="00004595">
        <w:rPr>
          <w:sz w:val="28"/>
          <w:szCs w:val="28"/>
        </w:rPr>
        <w:t xml:space="preserve"> </w:t>
      </w:r>
      <w:r w:rsidR="000B635B" w:rsidRPr="00004595">
        <w:rPr>
          <w:sz w:val="28"/>
          <w:szCs w:val="28"/>
        </w:rPr>
        <w:t>руководствуясь Уставом муниципального образования Тюльганский поссовет Тюльганского района Оренбургской области:</w:t>
      </w:r>
    </w:p>
    <w:p w14:paraId="3B107EBA" w14:textId="13934C00" w:rsidR="00FE4A41" w:rsidRDefault="001F54D3" w:rsidP="001F54D3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1F54D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F54D3">
        <w:rPr>
          <w:sz w:val="28"/>
          <w:szCs w:val="28"/>
        </w:rPr>
        <w:t xml:space="preserve"> администрации Тюльганского поссовета от 02.02.2012 №9-п «Об утверждении административного регламента предоставления муниципальной услуги «Признание жилых помещений пригодными (непригодными) для проживания и жилого дома, многоквартирного дома аварийным и подлежащим сносу или реконструкции»</w:t>
      </w:r>
      <w:r w:rsidR="002C2890">
        <w:rPr>
          <w:sz w:val="28"/>
          <w:szCs w:val="28"/>
        </w:rPr>
        <w:t>.</w:t>
      </w:r>
    </w:p>
    <w:p w14:paraId="7073DDB2" w14:textId="0B898008" w:rsidR="000B635B" w:rsidRPr="00392313" w:rsidRDefault="000B635B" w:rsidP="000B635B">
      <w:pPr>
        <w:pStyle w:val="a9"/>
        <w:numPr>
          <w:ilvl w:val="0"/>
          <w:numId w:val="2"/>
        </w:numPr>
        <w:tabs>
          <w:tab w:val="left" w:pos="993"/>
          <w:tab w:val="left" w:pos="1362"/>
        </w:tabs>
        <w:ind w:left="0" w:firstLine="709"/>
        <w:jc w:val="both"/>
        <w:rPr>
          <w:sz w:val="28"/>
          <w:szCs w:val="28"/>
        </w:rPr>
      </w:pPr>
      <w:r w:rsidRPr="00392313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Тюльганский поссовет Тюльганского района Оренбургской области.</w:t>
      </w:r>
    </w:p>
    <w:p w14:paraId="280CFA70" w14:textId="77777777" w:rsidR="000B635B" w:rsidRPr="000B635B" w:rsidRDefault="000B635B" w:rsidP="000B635B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362"/>
        </w:tabs>
        <w:spacing w:line="240" w:lineRule="auto"/>
        <w:ind w:left="0" w:firstLine="709"/>
        <w:rPr>
          <w:sz w:val="28"/>
          <w:szCs w:val="28"/>
        </w:rPr>
      </w:pPr>
      <w:r w:rsidRPr="000B635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4F06F6F" w14:textId="77777777" w:rsidR="0025496D" w:rsidRPr="000B635B" w:rsidRDefault="0025496D" w:rsidP="000B63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635B">
        <w:rPr>
          <w:sz w:val="28"/>
          <w:szCs w:val="28"/>
        </w:rPr>
        <w:t xml:space="preserve">Постановление вступает в силу </w:t>
      </w:r>
      <w:r w:rsidR="00950393" w:rsidRPr="000B635B">
        <w:rPr>
          <w:sz w:val="28"/>
          <w:szCs w:val="28"/>
        </w:rPr>
        <w:t xml:space="preserve">после </w:t>
      </w:r>
      <w:r w:rsidRPr="000B635B">
        <w:rPr>
          <w:sz w:val="28"/>
          <w:szCs w:val="28"/>
        </w:rPr>
        <w:t xml:space="preserve">его </w:t>
      </w:r>
      <w:r w:rsidR="00950393" w:rsidRPr="000B635B">
        <w:rPr>
          <w:sz w:val="28"/>
          <w:szCs w:val="28"/>
        </w:rPr>
        <w:t>официального опубликования на официальном сайте администрации в сети Интернет</w:t>
      </w:r>
      <w:r w:rsidRPr="000B635B">
        <w:rPr>
          <w:sz w:val="28"/>
          <w:szCs w:val="28"/>
        </w:rPr>
        <w:t>.</w:t>
      </w:r>
    </w:p>
    <w:p w14:paraId="18E8AC74" w14:textId="392BA598" w:rsidR="00E93711" w:rsidRDefault="00E93711" w:rsidP="00E93711">
      <w:pPr>
        <w:jc w:val="both"/>
        <w:rPr>
          <w:sz w:val="28"/>
          <w:szCs w:val="28"/>
        </w:rPr>
      </w:pPr>
    </w:p>
    <w:p w14:paraId="5A7C9162" w14:textId="585C202A" w:rsidR="00D85B90" w:rsidRDefault="00D85B90" w:rsidP="00E93711">
      <w:pPr>
        <w:jc w:val="both"/>
        <w:rPr>
          <w:sz w:val="28"/>
          <w:szCs w:val="28"/>
        </w:rPr>
      </w:pPr>
    </w:p>
    <w:p w14:paraId="614ADAF9" w14:textId="77777777" w:rsidR="00004595" w:rsidRDefault="00004595" w:rsidP="00E93711">
      <w:pPr>
        <w:jc w:val="both"/>
        <w:rPr>
          <w:sz w:val="28"/>
          <w:szCs w:val="28"/>
        </w:rPr>
      </w:pPr>
    </w:p>
    <w:p w14:paraId="312C8CD2" w14:textId="77777777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523345A" w14:textId="268FF0B1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="002179E8">
        <w:rPr>
          <w:sz w:val="28"/>
          <w:szCs w:val="28"/>
        </w:rPr>
        <w:t xml:space="preserve">       </w:t>
      </w:r>
      <w:r w:rsidR="00977F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С.В. Юров</w:t>
      </w:r>
    </w:p>
    <w:p w14:paraId="029C0EEE" w14:textId="77777777" w:rsidR="00E93711" w:rsidRDefault="00E93711" w:rsidP="00E93711">
      <w:pPr>
        <w:jc w:val="both"/>
        <w:rPr>
          <w:sz w:val="28"/>
          <w:szCs w:val="28"/>
        </w:rPr>
      </w:pPr>
    </w:p>
    <w:p w14:paraId="37F576B6" w14:textId="77777777" w:rsidR="00E93711" w:rsidRDefault="00E93711" w:rsidP="00E93711">
      <w:pPr>
        <w:jc w:val="both"/>
        <w:rPr>
          <w:sz w:val="28"/>
          <w:szCs w:val="28"/>
        </w:rPr>
      </w:pPr>
    </w:p>
    <w:p w14:paraId="5ED7EB13" w14:textId="77777777" w:rsidR="00EF11E3" w:rsidRDefault="00EF11E3" w:rsidP="00E93711">
      <w:pPr>
        <w:jc w:val="both"/>
        <w:rPr>
          <w:sz w:val="28"/>
          <w:szCs w:val="28"/>
        </w:rPr>
      </w:pPr>
    </w:p>
    <w:p w14:paraId="1C622945" w14:textId="77777777" w:rsidR="00EF11E3" w:rsidRDefault="00EF11E3" w:rsidP="00E93711">
      <w:pPr>
        <w:jc w:val="both"/>
        <w:rPr>
          <w:sz w:val="28"/>
          <w:szCs w:val="28"/>
        </w:rPr>
      </w:pPr>
    </w:p>
    <w:p w14:paraId="7CD60F15" w14:textId="77777777" w:rsidR="00EF11E3" w:rsidRDefault="00EF11E3" w:rsidP="00E93711">
      <w:pPr>
        <w:jc w:val="both"/>
        <w:rPr>
          <w:sz w:val="28"/>
          <w:szCs w:val="28"/>
        </w:rPr>
      </w:pPr>
    </w:p>
    <w:p w14:paraId="3B0DA2B9" w14:textId="77777777" w:rsidR="00EF11E3" w:rsidRDefault="00EF11E3" w:rsidP="00E93711">
      <w:pPr>
        <w:jc w:val="both"/>
        <w:rPr>
          <w:sz w:val="28"/>
          <w:szCs w:val="28"/>
        </w:rPr>
      </w:pPr>
    </w:p>
    <w:p w14:paraId="1528640F" w14:textId="77777777" w:rsidR="00EF11E3" w:rsidRDefault="00EF11E3" w:rsidP="00E93711">
      <w:pPr>
        <w:jc w:val="both"/>
        <w:rPr>
          <w:sz w:val="28"/>
          <w:szCs w:val="28"/>
        </w:rPr>
      </w:pPr>
    </w:p>
    <w:p w14:paraId="4993468D" w14:textId="77E23C48" w:rsidR="00EF11E3" w:rsidRDefault="00EF11E3" w:rsidP="00E93711">
      <w:pPr>
        <w:jc w:val="both"/>
        <w:rPr>
          <w:sz w:val="28"/>
          <w:szCs w:val="28"/>
        </w:rPr>
      </w:pPr>
    </w:p>
    <w:p w14:paraId="3D2F94A3" w14:textId="6565FC11" w:rsidR="00D85B90" w:rsidRDefault="00D85B90" w:rsidP="00E93711">
      <w:pPr>
        <w:jc w:val="both"/>
        <w:rPr>
          <w:sz w:val="28"/>
          <w:szCs w:val="28"/>
        </w:rPr>
      </w:pPr>
    </w:p>
    <w:p w14:paraId="148403A0" w14:textId="278BD6BC" w:rsidR="00D85B90" w:rsidRDefault="00D85B90" w:rsidP="00E93711">
      <w:pPr>
        <w:jc w:val="both"/>
        <w:rPr>
          <w:sz w:val="28"/>
          <w:szCs w:val="28"/>
        </w:rPr>
      </w:pPr>
    </w:p>
    <w:p w14:paraId="3AB9BA52" w14:textId="022DB555" w:rsidR="00D85B90" w:rsidRDefault="00D85B90" w:rsidP="00E93711">
      <w:pPr>
        <w:jc w:val="both"/>
        <w:rPr>
          <w:sz w:val="28"/>
          <w:szCs w:val="28"/>
        </w:rPr>
      </w:pPr>
    </w:p>
    <w:p w14:paraId="2E9233AE" w14:textId="39D55DB9" w:rsidR="00D85B90" w:rsidRDefault="00D85B90" w:rsidP="00E93711">
      <w:pPr>
        <w:jc w:val="both"/>
        <w:rPr>
          <w:sz w:val="28"/>
          <w:szCs w:val="28"/>
        </w:rPr>
      </w:pPr>
    </w:p>
    <w:p w14:paraId="497965F0" w14:textId="514878F6" w:rsidR="00D85B90" w:rsidRDefault="00D85B90" w:rsidP="00E93711">
      <w:pPr>
        <w:jc w:val="both"/>
        <w:rPr>
          <w:sz w:val="28"/>
          <w:szCs w:val="28"/>
        </w:rPr>
      </w:pPr>
    </w:p>
    <w:p w14:paraId="645547DD" w14:textId="36B2C29A" w:rsidR="00D85B90" w:rsidRDefault="00D85B90" w:rsidP="00E93711">
      <w:pPr>
        <w:jc w:val="both"/>
        <w:rPr>
          <w:sz w:val="28"/>
          <w:szCs w:val="28"/>
        </w:rPr>
      </w:pPr>
    </w:p>
    <w:p w14:paraId="02E05535" w14:textId="73317BC3" w:rsidR="00D85B90" w:rsidRDefault="00D85B90" w:rsidP="00E93711">
      <w:pPr>
        <w:jc w:val="both"/>
        <w:rPr>
          <w:sz w:val="28"/>
          <w:szCs w:val="28"/>
        </w:rPr>
      </w:pPr>
    </w:p>
    <w:p w14:paraId="4C65D9CF" w14:textId="7A61AF3D" w:rsidR="00D85B90" w:rsidRDefault="00D85B90" w:rsidP="00E93711">
      <w:pPr>
        <w:jc w:val="both"/>
        <w:rPr>
          <w:sz w:val="28"/>
          <w:szCs w:val="28"/>
        </w:rPr>
      </w:pPr>
    </w:p>
    <w:p w14:paraId="108CBD96" w14:textId="0251D1E0" w:rsidR="00D85B90" w:rsidRDefault="00D85B90" w:rsidP="00E93711">
      <w:pPr>
        <w:jc w:val="both"/>
        <w:rPr>
          <w:sz w:val="28"/>
          <w:szCs w:val="28"/>
        </w:rPr>
      </w:pPr>
    </w:p>
    <w:p w14:paraId="17ED4290" w14:textId="041F4D09" w:rsidR="00D85B90" w:rsidRDefault="00D85B90" w:rsidP="00E93711">
      <w:pPr>
        <w:jc w:val="both"/>
        <w:rPr>
          <w:sz w:val="28"/>
          <w:szCs w:val="28"/>
        </w:rPr>
      </w:pPr>
    </w:p>
    <w:p w14:paraId="3FDAF7A9" w14:textId="4E5BDA5F" w:rsidR="00D85B90" w:rsidRDefault="00D85B90" w:rsidP="00E93711">
      <w:pPr>
        <w:jc w:val="both"/>
        <w:rPr>
          <w:sz w:val="28"/>
          <w:szCs w:val="28"/>
        </w:rPr>
      </w:pPr>
    </w:p>
    <w:p w14:paraId="34D54F65" w14:textId="7653AA35" w:rsidR="00D85B90" w:rsidRDefault="00D85B90" w:rsidP="00E93711">
      <w:pPr>
        <w:jc w:val="both"/>
        <w:rPr>
          <w:sz w:val="28"/>
          <w:szCs w:val="28"/>
        </w:rPr>
      </w:pPr>
    </w:p>
    <w:p w14:paraId="4EC7FBB8" w14:textId="691099CF" w:rsidR="00D85B90" w:rsidRDefault="00D85B90" w:rsidP="00E93711">
      <w:pPr>
        <w:jc w:val="both"/>
        <w:rPr>
          <w:sz w:val="28"/>
          <w:szCs w:val="28"/>
        </w:rPr>
      </w:pPr>
    </w:p>
    <w:p w14:paraId="3CE97D7B" w14:textId="647FA502" w:rsidR="00D85B90" w:rsidRDefault="00D85B90" w:rsidP="00E93711">
      <w:pPr>
        <w:jc w:val="both"/>
        <w:rPr>
          <w:sz w:val="28"/>
          <w:szCs w:val="28"/>
        </w:rPr>
      </w:pPr>
    </w:p>
    <w:p w14:paraId="0FEA28F4" w14:textId="2531C959" w:rsidR="00D85B90" w:rsidRDefault="00D85B90" w:rsidP="00E93711">
      <w:pPr>
        <w:jc w:val="both"/>
        <w:rPr>
          <w:sz w:val="28"/>
          <w:szCs w:val="28"/>
        </w:rPr>
      </w:pPr>
    </w:p>
    <w:p w14:paraId="0206115C" w14:textId="3DD4A879" w:rsidR="00D85B90" w:rsidRDefault="00D85B90" w:rsidP="00E93711">
      <w:pPr>
        <w:jc w:val="both"/>
        <w:rPr>
          <w:sz w:val="28"/>
          <w:szCs w:val="28"/>
        </w:rPr>
      </w:pPr>
    </w:p>
    <w:p w14:paraId="225010B0" w14:textId="749CFB8A" w:rsidR="00D85B90" w:rsidRDefault="00D85B90" w:rsidP="00E93711">
      <w:pPr>
        <w:jc w:val="both"/>
        <w:rPr>
          <w:sz w:val="28"/>
          <w:szCs w:val="28"/>
        </w:rPr>
      </w:pPr>
    </w:p>
    <w:p w14:paraId="456AC189" w14:textId="2B8F8DE5" w:rsidR="00D85B90" w:rsidRDefault="00D85B90" w:rsidP="00E93711">
      <w:pPr>
        <w:jc w:val="both"/>
        <w:rPr>
          <w:sz w:val="28"/>
          <w:szCs w:val="28"/>
        </w:rPr>
      </w:pPr>
    </w:p>
    <w:p w14:paraId="3D435DF6" w14:textId="5C78830D" w:rsidR="00D85B90" w:rsidRDefault="00D85B90" w:rsidP="00E93711">
      <w:pPr>
        <w:jc w:val="both"/>
        <w:rPr>
          <w:sz w:val="28"/>
          <w:szCs w:val="28"/>
        </w:rPr>
      </w:pPr>
    </w:p>
    <w:p w14:paraId="16487E04" w14:textId="76170F54" w:rsidR="00D85B90" w:rsidRDefault="00D85B90" w:rsidP="00E93711">
      <w:pPr>
        <w:jc w:val="both"/>
        <w:rPr>
          <w:sz w:val="28"/>
          <w:szCs w:val="28"/>
        </w:rPr>
      </w:pPr>
    </w:p>
    <w:p w14:paraId="6DB40C57" w14:textId="2F4A4524" w:rsidR="00D85B90" w:rsidRDefault="00D85B90" w:rsidP="00E93711">
      <w:pPr>
        <w:jc w:val="both"/>
        <w:rPr>
          <w:sz w:val="28"/>
          <w:szCs w:val="28"/>
        </w:rPr>
      </w:pPr>
    </w:p>
    <w:p w14:paraId="4F4B4055" w14:textId="77777777" w:rsidR="00D85B90" w:rsidRDefault="00D85B90" w:rsidP="00E93711">
      <w:pPr>
        <w:jc w:val="both"/>
        <w:rPr>
          <w:sz w:val="28"/>
          <w:szCs w:val="28"/>
        </w:rPr>
      </w:pPr>
    </w:p>
    <w:p w14:paraId="3A472481" w14:textId="7619FD0E" w:rsidR="000B635B" w:rsidRDefault="00E93711" w:rsidP="00717D00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</w:p>
    <w:sectPr w:rsidR="000B635B" w:rsidSect="00004595">
      <w:headerReference w:type="even" r:id="rId9"/>
      <w:headerReference w:type="default" r:id="rId10"/>
      <w:pgSz w:w="11906" w:h="16838"/>
      <w:pgMar w:top="993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93C8" w14:textId="77777777" w:rsidR="00DA76F1" w:rsidRDefault="00DA76F1">
      <w:r>
        <w:separator/>
      </w:r>
    </w:p>
  </w:endnote>
  <w:endnote w:type="continuationSeparator" w:id="0">
    <w:p w14:paraId="435A6265" w14:textId="77777777" w:rsidR="00DA76F1" w:rsidRDefault="00DA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269E" w14:textId="77777777" w:rsidR="00DA76F1" w:rsidRDefault="00DA76F1">
      <w:r>
        <w:separator/>
      </w:r>
    </w:p>
  </w:footnote>
  <w:footnote w:type="continuationSeparator" w:id="0">
    <w:p w14:paraId="0422E121" w14:textId="77777777" w:rsidR="00DA76F1" w:rsidRDefault="00DA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C2B9" w14:textId="77777777" w:rsidR="00392313" w:rsidRDefault="003923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920F98" w14:textId="77777777" w:rsidR="00392313" w:rsidRDefault="003923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794" w14:textId="77777777" w:rsidR="00392313" w:rsidRDefault="00392313" w:rsidP="004F7D0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EB">
      <w:rPr>
        <w:rStyle w:val="a5"/>
        <w:noProof/>
      </w:rPr>
      <w:t>3</w:t>
    </w:r>
    <w:r>
      <w:rPr>
        <w:rStyle w:val="a5"/>
      </w:rPr>
      <w:fldChar w:fldCharType="end"/>
    </w:r>
  </w:p>
  <w:p w14:paraId="053F83BC" w14:textId="77777777" w:rsidR="00392313" w:rsidRDefault="00392313" w:rsidP="004F7D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 w15:restartNumberingAfterBreak="0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 w15:restartNumberingAfterBreak="0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 w15:restartNumberingAfterBreak="0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6" w15:restartNumberingAfterBreak="0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9" w15:restartNumberingAfterBreak="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2" w15:restartNumberingAfterBreak="0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3" w15:restartNumberingAfterBreak="0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45"/>
  </w:num>
  <w:num w:numId="3">
    <w:abstractNumId w:val="23"/>
  </w:num>
  <w:num w:numId="4">
    <w:abstractNumId w:val="33"/>
  </w:num>
  <w:num w:numId="5">
    <w:abstractNumId w:val="21"/>
  </w:num>
  <w:num w:numId="6">
    <w:abstractNumId w:val="0"/>
  </w:num>
  <w:num w:numId="7">
    <w:abstractNumId w:val="25"/>
  </w:num>
  <w:num w:numId="8">
    <w:abstractNumId w:val="46"/>
  </w:num>
  <w:num w:numId="9">
    <w:abstractNumId w:val="16"/>
  </w:num>
  <w:num w:numId="10">
    <w:abstractNumId w:val="15"/>
  </w:num>
  <w:num w:numId="11">
    <w:abstractNumId w:val="38"/>
  </w:num>
  <w:num w:numId="12">
    <w:abstractNumId w:val="34"/>
  </w:num>
  <w:num w:numId="13">
    <w:abstractNumId w:val="12"/>
  </w:num>
  <w:num w:numId="14">
    <w:abstractNumId w:val="2"/>
  </w:num>
  <w:num w:numId="15">
    <w:abstractNumId w:val="42"/>
  </w:num>
  <w:num w:numId="16">
    <w:abstractNumId w:val="35"/>
  </w:num>
  <w:num w:numId="17">
    <w:abstractNumId w:val="1"/>
  </w:num>
  <w:num w:numId="18">
    <w:abstractNumId w:val="14"/>
  </w:num>
  <w:num w:numId="19">
    <w:abstractNumId w:val="9"/>
  </w:num>
  <w:num w:numId="20">
    <w:abstractNumId w:val="37"/>
  </w:num>
  <w:num w:numId="21">
    <w:abstractNumId w:val="19"/>
  </w:num>
  <w:num w:numId="22">
    <w:abstractNumId w:val="28"/>
  </w:num>
  <w:num w:numId="23">
    <w:abstractNumId w:val="31"/>
  </w:num>
  <w:num w:numId="24">
    <w:abstractNumId w:val="4"/>
  </w:num>
  <w:num w:numId="25">
    <w:abstractNumId w:val="13"/>
  </w:num>
  <w:num w:numId="26">
    <w:abstractNumId w:val="30"/>
  </w:num>
  <w:num w:numId="27">
    <w:abstractNumId w:val="43"/>
  </w:num>
  <w:num w:numId="28">
    <w:abstractNumId w:val="10"/>
  </w:num>
  <w:num w:numId="29">
    <w:abstractNumId w:val="40"/>
  </w:num>
  <w:num w:numId="30">
    <w:abstractNumId w:val="44"/>
  </w:num>
  <w:num w:numId="31">
    <w:abstractNumId w:val="20"/>
  </w:num>
  <w:num w:numId="32">
    <w:abstractNumId w:val="27"/>
  </w:num>
  <w:num w:numId="33">
    <w:abstractNumId w:val="24"/>
  </w:num>
  <w:num w:numId="34">
    <w:abstractNumId w:val="11"/>
  </w:num>
  <w:num w:numId="35">
    <w:abstractNumId w:val="29"/>
  </w:num>
  <w:num w:numId="36">
    <w:abstractNumId w:val="3"/>
  </w:num>
  <w:num w:numId="37">
    <w:abstractNumId w:val="36"/>
  </w:num>
  <w:num w:numId="38">
    <w:abstractNumId w:val="8"/>
  </w:num>
  <w:num w:numId="39">
    <w:abstractNumId w:val="18"/>
  </w:num>
  <w:num w:numId="40">
    <w:abstractNumId w:val="32"/>
  </w:num>
  <w:num w:numId="41">
    <w:abstractNumId w:val="39"/>
  </w:num>
  <w:num w:numId="42">
    <w:abstractNumId w:val="5"/>
  </w:num>
  <w:num w:numId="43">
    <w:abstractNumId w:val="6"/>
  </w:num>
  <w:num w:numId="44">
    <w:abstractNumId w:val="26"/>
  </w:num>
  <w:num w:numId="45">
    <w:abstractNumId w:val="41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F0"/>
    <w:rsid w:val="00004595"/>
    <w:rsid w:val="0001075B"/>
    <w:rsid w:val="000662C1"/>
    <w:rsid w:val="000667A9"/>
    <w:rsid w:val="000837F0"/>
    <w:rsid w:val="000B635B"/>
    <w:rsid w:val="00107347"/>
    <w:rsid w:val="00114D55"/>
    <w:rsid w:val="00123556"/>
    <w:rsid w:val="00160D46"/>
    <w:rsid w:val="001A62DD"/>
    <w:rsid w:val="001D2970"/>
    <w:rsid w:val="001E3040"/>
    <w:rsid w:val="001F54D3"/>
    <w:rsid w:val="002179E8"/>
    <w:rsid w:val="00232C4E"/>
    <w:rsid w:val="002409A1"/>
    <w:rsid w:val="0025496D"/>
    <w:rsid w:val="002700BC"/>
    <w:rsid w:val="002920BB"/>
    <w:rsid w:val="002C2890"/>
    <w:rsid w:val="002C77D5"/>
    <w:rsid w:val="002D20F9"/>
    <w:rsid w:val="003116D8"/>
    <w:rsid w:val="00317E02"/>
    <w:rsid w:val="0032020E"/>
    <w:rsid w:val="00325D4A"/>
    <w:rsid w:val="00381983"/>
    <w:rsid w:val="00392313"/>
    <w:rsid w:val="00397792"/>
    <w:rsid w:val="003A071E"/>
    <w:rsid w:val="00422F5E"/>
    <w:rsid w:val="00444914"/>
    <w:rsid w:val="004A2D51"/>
    <w:rsid w:val="004C2DA6"/>
    <w:rsid w:val="004F7D0F"/>
    <w:rsid w:val="005214D0"/>
    <w:rsid w:val="00524338"/>
    <w:rsid w:val="0053661D"/>
    <w:rsid w:val="00583B6A"/>
    <w:rsid w:val="005C09D9"/>
    <w:rsid w:val="005C3799"/>
    <w:rsid w:val="005F3CAF"/>
    <w:rsid w:val="00612FDA"/>
    <w:rsid w:val="006F28F4"/>
    <w:rsid w:val="006F6A03"/>
    <w:rsid w:val="00700F9C"/>
    <w:rsid w:val="007112EF"/>
    <w:rsid w:val="00717D00"/>
    <w:rsid w:val="007201A0"/>
    <w:rsid w:val="007639BD"/>
    <w:rsid w:val="00772458"/>
    <w:rsid w:val="008C428D"/>
    <w:rsid w:val="00950393"/>
    <w:rsid w:val="00962991"/>
    <w:rsid w:val="00977FB0"/>
    <w:rsid w:val="009C0795"/>
    <w:rsid w:val="009C4F2F"/>
    <w:rsid w:val="00A13126"/>
    <w:rsid w:val="00A27563"/>
    <w:rsid w:val="00A36F3B"/>
    <w:rsid w:val="00A91431"/>
    <w:rsid w:val="00AA69A1"/>
    <w:rsid w:val="00AD0BEB"/>
    <w:rsid w:val="00B7796E"/>
    <w:rsid w:val="00B916D0"/>
    <w:rsid w:val="00BB2F62"/>
    <w:rsid w:val="00C0385C"/>
    <w:rsid w:val="00C36F1D"/>
    <w:rsid w:val="00C373CE"/>
    <w:rsid w:val="00CB4170"/>
    <w:rsid w:val="00D07AF1"/>
    <w:rsid w:val="00D40BAE"/>
    <w:rsid w:val="00D61A46"/>
    <w:rsid w:val="00D651F8"/>
    <w:rsid w:val="00D70794"/>
    <w:rsid w:val="00D85B90"/>
    <w:rsid w:val="00DA128B"/>
    <w:rsid w:val="00DA76F1"/>
    <w:rsid w:val="00DD5879"/>
    <w:rsid w:val="00E22F1B"/>
    <w:rsid w:val="00E47033"/>
    <w:rsid w:val="00E53259"/>
    <w:rsid w:val="00E57D86"/>
    <w:rsid w:val="00E93711"/>
    <w:rsid w:val="00E95B6C"/>
    <w:rsid w:val="00EB5D74"/>
    <w:rsid w:val="00EB7EFB"/>
    <w:rsid w:val="00EF11E3"/>
    <w:rsid w:val="00F05D9D"/>
    <w:rsid w:val="00F451AD"/>
    <w:rsid w:val="00F6321A"/>
    <w:rsid w:val="00FA3375"/>
    <w:rsid w:val="00FE4A41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AC8"/>
  <w15:docId w15:val="{A0313754-BD95-40C1-B18E-A9E8D5A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BA09-6395-4239-8789-356DD65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Victor</cp:lastModifiedBy>
  <cp:revision>2</cp:revision>
  <cp:lastPrinted>2022-03-22T09:21:00Z</cp:lastPrinted>
  <dcterms:created xsi:type="dcterms:W3CDTF">2022-03-22T11:58:00Z</dcterms:created>
  <dcterms:modified xsi:type="dcterms:W3CDTF">2022-03-22T11:58:00Z</dcterms:modified>
</cp:coreProperties>
</file>