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04" w:rsidRPr="00FD7E44" w:rsidRDefault="00823514" w:rsidP="005220D0">
      <w:pPr>
        <w:spacing w:after="0" w:line="240" w:lineRule="auto"/>
        <w:ind w:firstLine="709"/>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Отчет главы администрации </w:t>
      </w:r>
      <w:r w:rsidR="00310D4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Тюльганск</w:t>
      </w:r>
      <w:r w:rsidR="00310D45">
        <w:rPr>
          <w:rFonts w:ascii="Times New Roman" w:hAnsi="Times New Roman" w:cs="Times New Roman"/>
          <w:sz w:val="28"/>
          <w:szCs w:val="28"/>
        </w:rPr>
        <w:t>ий</w:t>
      </w:r>
      <w:r>
        <w:rPr>
          <w:rFonts w:ascii="Times New Roman" w:hAnsi="Times New Roman" w:cs="Times New Roman"/>
          <w:sz w:val="28"/>
          <w:szCs w:val="28"/>
        </w:rPr>
        <w:t xml:space="preserve"> поссовет о р</w:t>
      </w:r>
      <w:r w:rsidR="00131914">
        <w:rPr>
          <w:rFonts w:ascii="Times New Roman" w:hAnsi="Times New Roman" w:cs="Times New Roman"/>
          <w:sz w:val="28"/>
          <w:szCs w:val="28"/>
        </w:rPr>
        <w:t>абот</w:t>
      </w:r>
      <w:r>
        <w:rPr>
          <w:rFonts w:ascii="Times New Roman" w:hAnsi="Times New Roman" w:cs="Times New Roman"/>
          <w:sz w:val="28"/>
          <w:szCs w:val="28"/>
        </w:rPr>
        <w:t>е</w:t>
      </w:r>
      <w:r w:rsidR="00310D45">
        <w:rPr>
          <w:rFonts w:ascii="Times New Roman" w:hAnsi="Times New Roman" w:cs="Times New Roman"/>
          <w:sz w:val="28"/>
          <w:szCs w:val="28"/>
        </w:rPr>
        <w:t xml:space="preserve"> </w:t>
      </w:r>
      <w:r w:rsidR="00EE2445" w:rsidRPr="00FD7E44">
        <w:rPr>
          <w:rFonts w:ascii="Times New Roman" w:hAnsi="Times New Roman" w:cs="Times New Roman"/>
          <w:sz w:val="28"/>
          <w:szCs w:val="28"/>
        </w:rPr>
        <w:t>за июль-декабрь</w:t>
      </w:r>
      <w:r w:rsidR="00426AE3" w:rsidRPr="00FD7E44">
        <w:rPr>
          <w:rFonts w:ascii="Times New Roman" w:hAnsi="Times New Roman" w:cs="Times New Roman"/>
          <w:sz w:val="28"/>
          <w:szCs w:val="28"/>
        </w:rPr>
        <w:t xml:space="preserve"> 202</w:t>
      </w:r>
      <w:r w:rsidR="00D44B91" w:rsidRPr="00FD7E44">
        <w:rPr>
          <w:rFonts w:ascii="Times New Roman" w:hAnsi="Times New Roman" w:cs="Times New Roman"/>
          <w:sz w:val="28"/>
          <w:szCs w:val="28"/>
        </w:rPr>
        <w:t>2</w:t>
      </w:r>
      <w:r w:rsidR="00C73704" w:rsidRPr="00FD7E44">
        <w:rPr>
          <w:rFonts w:ascii="Times New Roman" w:hAnsi="Times New Roman" w:cs="Times New Roman"/>
          <w:sz w:val="28"/>
          <w:szCs w:val="28"/>
        </w:rPr>
        <w:t xml:space="preserve"> год.</w:t>
      </w:r>
    </w:p>
    <w:p w:rsidR="00545097" w:rsidRPr="00FD7E44" w:rsidRDefault="00545097" w:rsidP="005220D0">
      <w:pPr>
        <w:spacing w:after="0" w:line="240" w:lineRule="auto"/>
        <w:ind w:firstLine="709"/>
        <w:jc w:val="center"/>
        <w:rPr>
          <w:rFonts w:ascii="Times New Roman" w:hAnsi="Times New Roman" w:cs="Times New Roman"/>
          <w:sz w:val="28"/>
          <w:szCs w:val="28"/>
        </w:rPr>
      </w:pPr>
    </w:p>
    <w:p w:rsidR="00035E2B" w:rsidRPr="00FD7E44" w:rsidRDefault="00D44B91"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 xml:space="preserve">    </w:t>
      </w:r>
    </w:p>
    <w:p w:rsidR="00035E2B" w:rsidRPr="00FD7E44" w:rsidRDefault="00035E2B"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Во втором полугодии 2022 года через Муниципальное автономное учреждение «Тюльганский МФЦ» жителям муниципального образования Тюльганский поссовет было выдано 304 выписки из похозяйственной книги. Всего было выдано 600 выписок из похозяйственных книг, которые необходимы для решения вопросов получения пособий, субсидий, оформления и регистрации земли и недвижимости.</w:t>
      </w:r>
    </w:p>
    <w:p w:rsidR="00035E2B" w:rsidRPr="00FD7E44" w:rsidRDefault="00035E2B"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 xml:space="preserve">В рамках муниципальной услуги по присвоению, изменению и аннулированию адресов объектов адресации </w:t>
      </w:r>
      <w:r w:rsidR="00823514" w:rsidRPr="00FD7E44">
        <w:rPr>
          <w:rFonts w:ascii="Times New Roman" w:hAnsi="Times New Roman" w:cs="Times New Roman"/>
          <w:sz w:val="28"/>
          <w:szCs w:val="28"/>
        </w:rPr>
        <w:t xml:space="preserve">за июль-декабрь 2022 год </w:t>
      </w:r>
      <w:r w:rsidRPr="00FD7E44">
        <w:rPr>
          <w:rFonts w:ascii="Times New Roman" w:hAnsi="Times New Roman" w:cs="Times New Roman"/>
          <w:sz w:val="28"/>
          <w:szCs w:val="28"/>
        </w:rPr>
        <w:t xml:space="preserve">было подано в администрацию 3 </w:t>
      </w:r>
      <w:proofErr w:type="gramStart"/>
      <w:r w:rsidRPr="00FD7E44">
        <w:rPr>
          <w:rFonts w:ascii="Times New Roman" w:hAnsi="Times New Roman" w:cs="Times New Roman"/>
          <w:sz w:val="28"/>
          <w:szCs w:val="28"/>
        </w:rPr>
        <w:t>заявлений</w:t>
      </w:r>
      <w:proofErr w:type="gramEnd"/>
      <w:r w:rsidRPr="00FD7E44">
        <w:rPr>
          <w:rFonts w:ascii="Times New Roman" w:hAnsi="Times New Roman" w:cs="Times New Roman"/>
          <w:sz w:val="28"/>
          <w:szCs w:val="28"/>
        </w:rPr>
        <w:t xml:space="preserve"> по которым изданы постановления. Все нормативно-правовые документы изданы и занесены в систему ФИАС в установленные законом сроки.</w:t>
      </w:r>
    </w:p>
    <w:p w:rsidR="00035E2B" w:rsidRPr="00FD7E44" w:rsidRDefault="00035E2B"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 xml:space="preserve">По муниципальной услуге «Выдача разрешений на вырубку зеленых насаждений» поступило в администрацию 12 </w:t>
      </w:r>
      <w:proofErr w:type="gramStart"/>
      <w:r w:rsidRPr="00FD7E44">
        <w:rPr>
          <w:rFonts w:ascii="Times New Roman" w:hAnsi="Times New Roman" w:cs="Times New Roman"/>
          <w:sz w:val="28"/>
          <w:szCs w:val="28"/>
        </w:rPr>
        <w:t>заявлений</w:t>
      </w:r>
      <w:proofErr w:type="gramEnd"/>
      <w:r w:rsidRPr="00FD7E44">
        <w:rPr>
          <w:rFonts w:ascii="Times New Roman" w:hAnsi="Times New Roman" w:cs="Times New Roman"/>
          <w:sz w:val="28"/>
          <w:szCs w:val="28"/>
        </w:rPr>
        <w:t xml:space="preserve"> на которые были выданы разрешения.</w:t>
      </w:r>
    </w:p>
    <w:p w:rsidR="00035E2B" w:rsidRPr="00FD7E44" w:rsidRDefault="00823514" w:rsidP="00522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w:t>
      </w:r>
      <w:r w:rsidRPr="00FD7E44">
        <w:rPr>
          <w:rFonts w:ascii="Times New Roman" w:hAnsi="Times New Roman" w:cs="Times New Roman"/>
          <w:sz w:val="28"/>
          <w:szCs w:val="28"/>
        </w:rPr>
        <w:t xml:space="preserve"> июл</w:t>
      </w:r>
      <w:r>
        <w:rPr>
          <w:rFonts w:ascii="Times New Roman" w:hAnsi="Times New Roman" w:cs="Times New Roman"/>
          <w:sz w:val="28"/>
          <w:szCs w:val="28"/>
        </w:rPr>
        <w:t xml:space="preserve">я по </w:t>
      </w:r>
      <w:r w:rsidRPr="00FD7E44">
        <w:rPr>
          <w:rFonts w:ascii="Times New Roman" w:hAnsi="Times New Roman" w:cs="Times New Roman"/>
          <w:sz w:val="28"/>
          <w:szCs w:val="28"/>
        </w:rPr>
        <w:t>декабрь 2022 год</w:t>
      </w:r>
      <w:r>
        <w:rPr>
          <w:rFonts w:ascii="Times New Roman" w:hAnsi="Times New Roman" w:cs="Times New Roman"/>
          <w:sz w:val="28"/>
          <w:szCs w:val="28"/>
        </w:rPr>
        <w:t>а было</w:t>
      </w:r>
      <w:r w:rsidRPr="00FD7E44">
        <w:rPr>
          <w:rFonts w:ascii="Times New Roman" w:hAnsi="Times New Roman" w:cs="Times New Roman"/>
          <w:sz w:val="28"/>
          <w:szCs w:val="28"/>
        </w:rPr>
        <w:t xml:space="preserve"> выдано </w:t>
      </w:r>
      <w:r w:rsidR="00492DCF" w:rsidRPr="00FD7E44">
        <w:rPr>
          <w:rFonts w:ascii="Times New Roman" w:hAnsi="Times New Roman" w:cs="Times New Roman"/>
          <w:sz w:val="28"/>
          <w:szCs w:val="28"/>
        </w:rPr>
        <w:t>35</w:t>
      </w:r>
      <w:r w:rsidR="00035E2B" w:rsidRPr="00FD7E44">
        <w:rPr>
          <w:rFonts w:ascii="Times New Roman" w:hAnsi="Times New Roman" w:cs="Times New Roman"/>
          <w:sz w:val="28"/>
          <w:szCs w:val="28"/>
        </w:rPr>
        <w:t xml:space="preserve"> ордер</w:t>
      </w:r>
      <w:r>
        <w:rPr>
          <w:rFonts w:ascii="Times New Roman" w:hAnsi="Times New Roman" w:cs="Times New Roman"/>
          <w:sz w:val="28"/>
          <w:szCs w:val="28"/>
        </w:rPr>
        <w:t>ов</w:t>
      </w:r>
      <w:r w:rsidR="00035E2B" w:rsidRPr="00FD7E44">
        <w:rPr>
          <w:rFonts w:ascii="Times New Roman" w:hAnsi="Times New Roman" w:cs="Times New Roman"/>
          <w:sz w:val="28"/>
          <w:szCs w:val="28"/>
        </w:rPr>
        <w:t xml:space="preserve"> на земляные работы юридическим и физическим лицам. Все земельные работы проведены в соответствии с разрешительной документацией.</w:t>
      </w:r>
    </w:p>
    <w:p w:rsidR="00035E2B" w:rsidRPr="00FD7E44" w:rsidRDefault="00035E2B" w:rsidP="005220D0">
      <w:pPr>
        <w:spacing w:after="0" w:line="240" w:lineRule="auto"/>
        <w:ind w:firstLine="709"/>
        <w:jc w:val="both"/>
        <w:rPr>
          <w:rFonts w:ascii="Times New Roman" w:hAnsi="Times New Roman" w:cs="Times New Roman"/>
          <w:sz w:val="28"/>
          <w:szCs w:val="28"/>
        </w:rPr>
      </w:pPr>
    </w:p>
    <w:p w:rsidR="005220D0" w:rsidRPr="00FD7E44" w:rsidRDefault="005220D0" w:rsidP="005220D0">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Доходная часть местного бюджета  исполнена на сумму 53 миллиона 986 тысяч 550 рублей, что составило 88,87 процента от годового плана, из них налоговые и неналоговые доходы поступили  в размере 18 миллионов61 тысяча 580 рублей или 86,48 процента от годовых плановых назначений.</w:t>
      </w:r>
    </w:p>
    <w:p w:rsidR="005220D0" w:rsidRPr="00FD7E44" w:rsidRDefault="005220D0" w:rsidP="005220D0">
      <w:pPr>
        <w:pStyle w:val="a6"/>
        <w:shd w:val="clear" w:color="auto" w:fill="auto"/>
        <w:spacing w:before="0" w:line="240" w:lineRule="auto"/>
        <w:ind w:right="20"/>
        <w:rPr>
          <w:rFonts w:ascii="Times New Roman" w:hAnsi="Times New Roman" w:cs="Times New Roman"/>
        </w:rPr>
      </w:pPr>
      <w:r w:rsidRPr="00FD7E44">
        <w:rPr>
          <w:rFonts w:ascii="Times New Roman" w:hAnsi="Times New Roman" w:cs="Times New Roman"/>
        </w:rPr>
        <w:t xml:space="preserve">       </w:t>
      </w:r>
    </w:p>
    <w:p w:rsidR="005220D0" w:rsidRPr="00FD7E44" w:rsidRDefault="005220D0" w:rsidP="005220D0">
      <w:pPr>
        <w:pStyle w:val="a6"/>
        <w:shd w:val="clear" w:color="auto" w:fill="auto"/>
        <w:spacing w:before="0" w:line="240" w:lineRule="auto"/>
        <w:ind w:right="20"/>
        <w:rPr>
          <w:rFonts w:ascii="Times New Roman" w:hAnsi="Times New Roman" w:cs="Times New Roman"/>
        </w:rPr>
      </w:pPr>
      <w:r w:rsidRPr="00FD7E44">
        <w:rPr>
          <w:rFonts w:ascii="Times New Roman" w:hAnsi="Times New Roman" w:cs="Times New Roman"/>
          <w:color w:val="000000"/>
        </w:rPr>
        <w:t>Исполнение  собственных доходов в бюджет Тюльганского поссовета</w:t>
      </w:r>
    </w:p>
    <w:tbl>
      <w:tblPr>
        <w:tblW w:w="9923" w:type="dxa"/>
        <w:tblLayout w:type="fixed"/>
        <w:tblCellMar>
          <w:left w:w="30" w:type="dxa"/>
          <w:right w:w="30" w:type="dxa"/>
        </w:tblCellMar>
        <w:tblLook w:val="0000" w:firstRow="0" w:lastRow="0" w:firstColumn="0" w:lastColumn="0" w:noHBand="0" w:noVBand="0"/>
      </w:tblPr>
      <w:tblGrid>
        <w:gridCol w:w="885"/>
        <w:gridCol w:w="884"/>
        <w:gridCol w:w="2656"/>
        <w:gridCol w:w="1562"/>
        <w:gridCol w:w="1701"/>
        <w:gridCol w:w="2235"/>
      </w:tblGrid>
      <w:tr w:rsidR="005220D0"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5220D0" w:rsidRPr="00FD7E44" w:rsidRDefault="005220D0"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Наименование дохода</w:t>
            </w:r>
          </w:p>
        </w:tc>
        <w:tc>
          <w:tcPr>
            <w:tcW w:w="1562" w:type="dxa"/>
            <w:tcBorders>
              <w:top w:val="single" w:sz="6" w:space="0" w:color="auto"/>
              <w:left w:val="single" w:sz="6" w:space="0" w:color="auto"/>
              <w:bottom w:val="single" w:sz="6" w:space="0" w:color="auto"/>
              <w:right w:val="single" w:sz="6" w:space="0" w:color="auto"/>
            </w:tcBorders>
          </w:tcPr>
          <w:p w:rsidR="005220D0" w:rsidRPr="00FD7E44" w:rsidRDefault="005220D0"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План</w:t>
            </w:r>
          </w:p>
        </w:tc>
        <w:tc>
          <w:tcPr>
            <w:tcW w:w="1701" w:type="dxa"/>
            <w:tcBorders>
              <w:top w:val="single" w:sz="6" w:space="0" w:color="auto"/>
              <w:left w:val="single" w:sz="6" w:space="0" w:color="auto"/>
              <w:bottom w:val="single" w:sz="6" w:space="0" w:color="auto"/>
              <w:right w:val="single" w:sz="6" w:space="0" w:color="auto"/>
            </w:tcBorders>
          </w:tcPr>
          <w:p w:rsidR="005220D0" w:rsidRPr="00FD7E44" w:rsidRDefault="005220D0"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Исполнение</w:t>
            </w:r>
          </w:p>
        </w:tc>
        <w:tc>
          <w:tcPr>
            <w:tcW w:w="2235" w:type="dxa"/>
            <w:tcBorders>
              <w:top w:val="single" w:sz="6" w:space="0" w:color="auto"/>
              <w:left w:val="single" w:sz="6" w:space="0" w:color="auto"/>
              <w:bottom w:val="single" w:sz="6" w:space="0" w:color="auto"/>
              <w:right w:val="single" w:sz="6" w:space="0" w:color="auto"/>
            </w:tcBorders>
          </w:tcPr>
          <w:p w:rsidR="005220D0" w:rsidRPr="00FD7E44" w:rsidRDefault="005220D0"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Процент исполнения</w:t>
            </w:r>
          </w:p>
        </w:tc>
      </w:tr>
      <w:tr w:rsidR="007A12A6"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НДФЛ</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10006</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8780</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87,75</w:t>
            </w:r>
          </w:p>
        </w:tc>
      </w:tr>
      <w:tr w:rsidR="007A12A6" w:rsidRPr="00FD7E44" w:rsidTr="007A12A6">
        <w:trPr>
          <w:trHeight w:val="771"/>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rPr>
                <w:rFonts w:ascii="Times New Roman" w:hAnsi="Times New Roman" w:cs="Times New Roman"/>
                <w:color w:val="000000"/>
                <w:sz w:val="24"/>
                <w:szCs w:val="24"/>
              </w:rPr>
            </w:pPr>
            <w:r w:rsidRPr="00FD7E44">
              <w:rPr>
                <w:rFonts w:ascii="Times New Roman" w:hAnsi="Times New Roman" w:cs="Times New Roman"/>
                <w:color w:val="000000"/>
                <w:sz w:val="24"/>
                <w:szCs w:val="24"/>
              </w:rPr>
              <w:t>Акцизы по подакцизным товарам (продукции), производимым на территории РФ</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7A12A6">
            <w:pPr>
              <w:autoSpaceDE w:val="0"/>
              <w:autoSpaceDN w:val="0"/>
              <w:adjustRightInd w:val="0"/>
              <w:spacing w:after="0" w:line="240" w:lineRule="auto"/>
              <w:ind w:left="-171" w:firstLine="171"/>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2117,75</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1821,15</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85,99</w:t>
            </w:r>
          </w:p>
        </w:tc>
      </w:tr>
      <w:tr w:rsidR="007A12A6"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Единый с/х налог</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121,45</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p>
        </w:tc>
      </w:tr>
      <w:tr w:rsidR="007A12A6"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 xml:space="preserve">Имущество </w:t>
            </w:r>
            <w:proofErr w:type="spellStart"/>
            <w:r w:rsidRPr="00FD7E44">
              <w:rPr>
                <w:rFonts w:ascii="Times New Roman" w:hAnsi="Times New Roman" w:cs="Times New Roman"/>
                <w:color w:val="000000"/>
                <w:sz w:val="24"/>
                <w:szCs w:val="24"/>
              </w:rPr>
              <w:t>физ</w:t>
            </w:r>
            <w:proofErr w:type="gramStart"/>
            <w:r w:rsidRPr="00FD7E44">
              <w:rPr>
                <w:rFonts w:ascii="Times New Roman" w:hAnsi="Times New Roman" w:cs="Times New Roman"/>
                <w:color w:val="000000"/>
                <w:sz w:val="24"/>
                <w:szCs w:val="24"/>
              </w:rPr>
              <w:t>.л</w:t>
            </w:r>
            <w:proofErr w:type="gramEnd"/>
            <w:r w:rsidRPr="00FD7E44">
              <w:rPr>
                <w:rFonts w:ascii="Times New Roman" w:hAnsi="Times New Roman" w:cs="Times New Roman"/>
                <w:color w:val="000000"/>
                <w:sz w:val="24"/>
                <w:szCs w:val="24"/>
              </w:rPr>
              <w:t>иц</w:t>
            </w:r>
            <w:proofErr w:type="spellEnd"/>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1358</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594,2</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43,76</w:t>
            </w:r>
          </w:p>
        </w:tc>
      </w:tr>
      <w:tr w:rsidR="007A12A6"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Земельный налог</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5686</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5401,63</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95,00</w:t>
            </w:r>
          </w:p>
        </w:tc>
      </w:tr>
      <w:tr w:rsidR="007A12A6"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Госпошлина</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0</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0,00</w:t>
            </w:r>
          </w:p>
        </w:tc>
      </w:tr>
      <w:tr w:rsidR="007A12A6" w:rsidRPr="00FD7E44" w:rsidTr="007A12A6">
        <w:trPr>
          <w:trHeight w:val="757"/>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rPr>
                <w:rFonts w:ascii="Times New Roman" w:hAnsi="Times New Roman" w:cs="Times New Roman"/>
                <w:color w:val="000000"/>
                <w:sz w:val="24"/>
                <w:szCs w:val="24"/>
              </w:rPr>
            </w:pPr>
            <w:r w:rsidRPr="00FD7E44">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1530</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844,16</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55,17</w:t>
            </w:r>
          </w:p>
        </w:tc>
      </w:tr>
      <w:tr w:rsidR="007A12A6" w:rsidRPr="00FD7E44" w:rsidTr="007A12A6">
        <w:trPr>
          <w:trHeight w:val="528"/>
        </w:trPr>
        <w:tc>
          <w:tcPr>
            <w:tcW w:w="4425" w:type="dxa"/>
            <w:gridSpan w:val="3"/>
            <w:tcBorders>
              <w:top w:val="single" w:sz="6" w:space="0" w:color="auto"/>
              <w:left w:val="single" w:sz="6" w:space="0" w:color="auto"/>
              <w:bottom w:val="single" w:sz="6" w:space="0" w:color="auto"/>
              <w:right w:val="single" w:sz="4" w:space="0" w:color="auto"/>
            </w:tcBorders>
          </w:tcPr>
          <w:p w:rsidR="007A12A6" w:rsidRPr="00FD7E44" w:rsidRDefault="007A12A6" w:rsidP="005220D0">
            <w:pPr>
              <w:autoSpaceDE w:val="0"/>
              <w:autoSpaceDN w:val="0"/>
              <w:adjustRightInd w:val="0"/>
              <w:spacing w:after="0" w:line="240" w:lineRule="auto"/>
              <w:rPr>
                <w:rFonts w:ascii="Times New Roman" w:hAnsi="Times New Roman" w:cs="Times New Roman"/>
                <w:color w:val="000000"/>
                <w:sz w:val="24"/>
                <w:szCs w:val="24"/>
              </w:rPr>
            </w:pPr>
            <w:r w:rsidRPr="00FD7E44">
              <w:rPr>
                <w:rFonts w:ascii="Times New Roman" w:hAnsi="Times New Roman" w:cs="Times New Roman"/>
                <w:color w:val="000000"/>
                <w:sz w:val="24"/>
                <w:szCs w:val="24"/>
              </w:rPr>
              <w:t>Доходы от продажи материальных активов</w:t>
            </w:r>
          </w:p>
        </w:tc>
        <w:tc>
          <w:tcPr>
            <w:tcW w:w="1562" w:type="dxa"/>
            <w:tcBorders>
              <w:top w:val="single" w:sz="6" w:space="0" w:color="auto"/>
              <w:left w:val="single" w:sz="4"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322,19</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p>
        </w:tc>
      </w:tr>
      <w:tr w:rsidR="007A12A6" w:rsidRPr="00FD7E44" w:rsidTr="007A12A6">
        <w:trPr>
          <w:trHeight w:val="262"/>
        </w:trPr>
        <w:tc>
          <w:tcPr>
            <w:tcW w:w="4425" w:type="dxa"/>
            <w:gridSpan w:val="3"/>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Прочие налоговые доходы</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121,8</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121,8</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100,00</w:t>
            </w:r>
          </w:p>
        </w:tc>
      </w:tr>
      <w:tr w:rsidR="007A12A6" w:rsidRPr="00FD7E44" w:rsidTr="007A12A6">
        <w:trPr>
          <w:trHeight w:val="262"/>
        </w:trPr>
        <w:tc>
          <w:tcPr>
            <w:tcW w:w="885" w:type="dxa"/>
            <w:tcBorders>
              <w:top w:val="single" w:sz="6" w:space="0" w:color="auto"/>
              <w:left w:val="single" w:sz="6" w:space="0" w:color="auto"/>
              <w:bottom w:val="single" w:sz="6" w:space="0" w:color="auto"/>
              <w:right w:val="nil"/>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p>
        </w:tc>
        <w:tc>
          <w:tcPr>
            <w:tcW w:w="884" w:type="dxa"/>
            <w:tcBorders>
              <w:top w:val="single" w:sz="6" w:space="0" w:color="auto"/>
              <w:left w:val="nil"/>
              <w:bottom w:val="single" w:sz="6" w:space="0" w:color="auto"/>
              <w:right w:val="nil"/>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p>
        </w:tc>
        <w:tc>
          <w:tcPr>
            <w:tcW w:w="2656" w:type="dxa"/>
            <w:tcBorders>
              <w:top w:val="single" w:sz="6" w:space="0" w:color="auto"/>
              <w:left w:val="nil"/>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Итого</w:t>
            </w:r>
          </w:p>
        </w:tc>
        <w:tc>
          <w:tcPr>
            <w:tcW w:w="1562"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20820,55</w:t>
            </w:r>
          </w:p>
        </w:tc>
        <w:tc>
          <w:tcPr>
            <w:tcW w:w="1701"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18006,58</w:t>
            </w:r>
          </w:p>
        </w:tc>
        <w:tc>
          <w:tcPr>
            <w:tcW w:w="2235" w:type="dxa"/>
            <w:tcBorders>
              <w:top w:val="single" w:sz="6" w:space="0" w:color="auto"/>
              <w:left w:val="single" w:sz="6" w:space="0" w:color="auto"/>
              <w:bottom w:val="single" w:sz="6" w:space="0" w:color="auto"/>
              <w:right w:val="single" w:sz="6" w:space="0" w:color="auto"/>
            </w:tcBorders>
          </w:tcPr>
          <w:p w:rsidR="007A12A6" w:rsidRPr="00FD7E44" w:rsidRDefault="007A12A6" w:rsidP="005220D0">
            <w:pPr>
              <w:autoSpaceDE w:val="0"/>
              <w:autoSpaceDN w:val="0"/>
              <w:adjustRightInd w:val="0"/>
              <w:spacing w:after="0" w:line="240" w:lineRule="auto"/>
              <w:jc w:val="center"/>
              <w:rPr>
                <w:rFonts w:ascii="Times New Roman" w:hAnsi="Times New Roman" w:cs="Times New Roman"/>
                <w:color w:val="000000"/>
                <w:sz w:val="24"/>
                <w:szCs w:val="24"/>
              </w:rPr>
            </w:pPr>
            <w:r w:rsidRPr="00FD7E44">
              <w:rPr>
                <w:rFonts w:ascii="Times New Roman" w:hAnsi="Times New Roman" w:cs="Times New Roman"/>
                <w:color w:val="000000"/>
                <w:sz w:val="24"/>
                <w:szCs w:val="24"/>
              </w:rPr>
              <w:t>86,48</w:t>
            </w:r>
          </w:p>
        </w:tc>
      </w:tr>
    </w:tbl>
    <w:p w:rsidR="005220D0" w:rsidRPr="00FD7E44" w:rsidRDefault="005220D0" w:rsidP="005220D0">
      <w:pPr>
        <w:pStyle w:val="a6"/>
        <w:shd w:val="clear" w:color="auto" w:fill="auto"/>
        <w:spacing w:before="0" w:line="240" w:lineRule="auto"/>
        <w:ind w:right="20"/>
        <w:rPr>
          <w:rFonts w:ascii="Times New Roman" w:hAnsi="Times New Roman" w:cs="Times New Roman"/>
        </w:rPr>
      </w:pPr>
    </w:p>
    <w:p w:rsidR="005220D0" w:rsidRPr="00FD7E44" w:rsidRDefault="005220D0" w:rsidP="005220D0">
      <w:pPr>
        <w:pStyle w:val="a6"/>
        <w:shd w:val="clear" w:color="auto" w:fill="auto"/>
        <w:spacing w:before="0" w:line="240" w:lineRule="auto"/>
        <w:ind w:right="20"/>
        <w:rPr>
          <w:rFonts w:ascii="Times New Roman" w:hAnsi="Times New Roman" w:cs="Times New Roman"/>
        </w:rPr>
      </w:pPr>
      <w:r w:rsidRPr="00FD7E44">
        <w:rPr>
          <w:rFonts w:ascii="Times New Roman" w:hAnsi="Times New Roman" w:cs="Times New Roman"/>
        </w:rPr>
        <w:t>Безвозмездные поступления:</w:t>
      </w:r>
    </w:p>
    <w:p w:rsidR="005220D0" w:rsidRPr="00FD7E44" w:rsidRDefault="005220D0" w:rsidP="005220D0">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Прочие субсидии бюджетам сельских поселений в сумме 13миллионов 864 тысячи 617 рублей из них:</w:t>
      </w:r>
    </w:p>
    <w:p w:rsidR="005220D0" w:rsidRPr="00FD7E44" w:rsidRDefault="005220D0" w:rsidP="005220D0">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lastRenderedPageBreak/>
        <w:t>на реализацию проектов развития общественной инфраструктуры основанных на местных инициативах в сумме 170000 тысяч  рублей;</w:t>
      </w:r>
    </w:p>
    <w:p w:rsidR="005220D0" w:rsidRPr="00FD7E44" w:rsidRDefault="005220D0" w:rsidP="005220D0">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на капитальный ремонт объектов коммунальной инфраструктуры  в сумме 13694617,0тысяч  рублей</w:t>
      </w:r>
    </w:p>
    <w:p w:rsidR="005220D0" w:rsidRPr="00FD7E44" w:rsidRDefault="005220D0"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Дотации бюджетам сельских поселений на выравнивание бюджетной обеспеченности из бюджетов муниципальных районов в сумме 9969265,00 тысяч рублей.</w:t>
      </w:r>
      <w:r w:rsidR="00D448C4">
        <w:rPr>
          <w:rFonts w:ascii="Times New Roman" w:hAnsi="Times New Roman" w:cs="Times New Roman"/>
          <w:sz w:val="28"/>
          <w:szCs w:val="28"/>
        </w:rPr>
        <w:t xml:space="preserve"> </w:t>
      </w:r>
      <w:r w:rsidRPr="00FD7E44">
        <w:rPr>
          <w:rFonts w:ascii="Times New Roman" w:hAnsi="Times New Roman" w:cs="Times New Roman"/>
          <w:sz w:val="28"/>
          <w:szCs w:val="28"/>
        </w:rPr>
        <w:t xml:space="preserve">(Ремонт улично-дорожной сети ул. 8 Марта, ул. </w:t>
      </w:r>
      <w:proofErr w:type="spellStart"/>
      <w:r w:rsidRPr="00FD7E44">
        <w:rPr>
          <w:rFonts w:ascii="Times New Roman" w:hAnsi="Times New Roman" w:cs="Times New Roman"/>
          <w:sz w:val="28"/>
          <w:szCs w:val="28"/>
        </w:rPr>
        <w:t>М.Горького</w:t>
      </w:r>
      <w:proofErr w:type="spellEnd"/>
      <w:r w:rsidRPr="00FD7E44">
        <w:rPr>
          <w:rFonts w:ascii="Times New Roman" w:hAnsi="Times New Roman" w:cs="Times New Roman"/>
          <w:sz w:val="28"/>
          <w:szCs w:val="28"/>
        </w:rPr>
        <w:t>)</w:t>
      </w:r>
      <w:r w:rsidR="00D448C4">
        <w:rPr>
          <w:rFonts w:ascii="Times New Roman" w:hAnsi="Times New Roman" w:cs="Times New Roman"/>
          <w:sz w:val="28"/>
          <w:szCs w:val="28"/>
        </w:rPr>
        <w:t>.</w:t>
      </w:r>
    </w:p>
    <w:p w:rsidR="005220D0" w:rsidRPr="00FD7E44" w:rsidRDefault="005220D0" w:rsidP="005220D0">
      <w:pPr>
        <w:pStyle w:val="a6"/>
        <w:shd w:val="clear" w:color="auto" w:fill="auto"/>
        <w:spacing w:before="0" w:line="240" w:lineRule="auto"/>
        <w:ind w:left="20" w:right="20" w:firstLine="700"/>
        <w:rPr>
          <w:rFonts w:ascii="Times New Roman" w:hAnsi="Times New Roman" w:cs="Times New Roman"/>
        </w:rPr>
      </w:pPr>
    </w:p>
    <w:p w:rsidR="005220D0" w:rsidRPr="00FD7E44" w:rsidRDefault="005220D0" w:rsidP="005220D0">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Расходы местного бюджета исполнены на сумму  55 миллионов 352 тысячи 150 рублей, что составило 85,00 процента от годового назначения расходов.</w:t>
      </w:r>
    </w:p>
    <w:p w:rsidR="00FD7E44" w:rsidRPr="00FD7E44" w:rsidRDefault="00FD7E44" w:rsidP="00FD7E44">
      <w:pPr>
        <w:pStyle w:val="a6"/>
        <w:shd w:val="clear" w:color="auto" w:fill="auto"/>
        <w:spacing w:before="0"/>
        <w:ind w:left="20" w:right="20" w:firstLine="700"/>
        <w:rPr>
          <w:rFonts w:ascii="Times New Roman" w:hAnsi="Times New Roman" w:cs="Times New Roman"/>
        </w:rPr>
      </w:pPr>
      <w:r w:rsidRPr="00FD7E44">
        <w:rPr>
          <w:rFonts w:ascii="Times New Roman" w:hAnsi="Times New Roman" w:cs="Times New Roman"/>
        </w:rPr>
        <w:t>Расходы по переда</w:t>
      </w:r>
      <w:r>
        <w:rPr>
          <w:rFonts w:ascii="Times New Roman" w:hAnsi="Times New Roman" w:cs="Times New Roman"/>
        </w:rPr>
        <w:t>н</w:t>
      </w:r>
      <w:r w:rsidRPr="00FD7E44">
        <w:rPr>
          <w:rFonts w:ascii="Times New Roman" w:hAnsi="Times New Roman" w:cs="Times New Roman"/>
        </w:rPr>
        <w:t xml:space="preserve">ным полномочиям составили </w:t>
      </w:r>
      <w:r>
        <w:rPr>
          <w:rFonts w:ascii="Times New Roman" w:hAnsi="Times New Roman" w:cs="Times New Roman"/>
        </w:rPr>
        <w:t>9</w:t>
      </w:r>
      <w:r w:rsidRPr="00FD7E44">
        <w:rPr>
          <w:rFonts w:ascii="Times New Roman" w:hAnsi="Times New Roman" w:cs="Times New Roman"/>
        </w:rPr>
        <w:t>млн.</w:t>
      </w:r>
      <w:r>
        <w:rPr>
          <w:rFonts w:ascii="Times New Roman" w:hAnsi="Times New Roman" w:cs="Times New Roman"/>
        </w:rPr>
        <w:t>408</w:t>
      </w:r>
      <w:r w:rsidRPr="00FD7E44">
        <w:rPr>
          <w:rFonts w:ascii="Times New Roman" w:hAnsi="Times New Roman" w:cs="Times New Roman"/>
        </w:rPr>
        <w:t xml:space="preserve">тысяч </w:t>
      </w:r>
      <w:r>
        <w:rPr>
          <w:rFonts w:ascii="Times New Roman" w:hAnsi="Times New Roman" w:cs="Times New Roman"/>
        </w:rPr>
        <w:t>8</w:t>
      </w:r>
      <w:r w:rsidRPr="00FD7E44">
        <w:rPr>
          <w:rFonts w:ascii="Times New Roman" w:hAnsi="Times New Roman" w:cs="Times New Roman"/>
        </w:rPr>
        <w:t>0</w:t>
      </w:r>
      <w:r>
        <w:rPr>
          <w:rFonts w:ascii="Times New Roman" w:hAnsi="Times New Roman" w:cs="Times New Roman"/>
        </w:rPr>
        <w:t xml:space="preserve"> </w:t>
      </w:r>
      <w:r w:rsidRPr="00FD7E44">
        <w:rPr>
          <w:rFonts w:ascii="Times New Roman" w:hAnsi="Times New Roman" w:cs="Times New Roman"/>
        </w:rPr>
        <w:t>рублей.</w:t>
      </w:r>
    </w:p>
    <w:tbl>
      <w:tblPr>
        <w:tblW w:w="9797" w:type="dxa"/>
        <w:tblLayout w:type="fixed"/>
        <w:tblCellMar>
          <w:left w:w="30" w:type="dxa"/>
          <w:right w:w="30" w:type="dxa"/>
        </w:tblCellMar>
        <w:tblLook w:val="0000" w:firstRow="0" w:lastRow="0" w:firstColumn="0" w:lastColumn="0" w:noHBand="0" w:noVBand="0"/>
      </w:tblPr>
      <w:tblGrid>
        <w:gridCol w:w="739"/>
        <w:gridCol w:w="8011"/>
        <w:gridCol w:w="1047"/>
      </w:tblGrid>
      <w:tr w:rsidR="00FD7E44" w:rsidRPr="00FD7E44" w:rsidTr="00FD7E44">
        <w:trPr>
          <w:trHeight w:val="485"/>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b/>
                <w:bCs/>
                <w:i/>
                <w:iCs/>
                <w:color w:val="000000"/>
                <w:sz w:val="28"/>
                <w:szCs w:val="28"/>
              </w:rPr>
            </w:pPr>
            <w:r w:rsidRPr="00FD7E44">
              <w:rPr>
                <w:rFonts w:ascii="Times New Roman" w:hAnsi="Times New Roman" w:cs="Times New Roman"/>
                <w:b/>
                <w:bCs/>
                <w:i/>
                <w:iCs/>
                <w:color w:val="000000"/>
                <w:sz w:val="28"/>
                <w:szCs w:val="28"/>
              </w:rPr>
              <w:t xml:space="preserve">№ </w:t>
            </w:r>
            <w:proofErr w:type="gramStart"/>
            <w:r w:rsidRPr="00FD7E44">
              <w:rPr>
                <w:rFonts w:ascii="Times New Roman" w:hAnsi="Times New Roman" w:cs="Times New Roman"/>
                <w:b/>
                <w:bCs/>
                <w:i/>
                <w:iCs/>
                <w:color w:val="000000"/>
                <w:sz w:val="28"/>
                <w:szCs w:val="28"/>
              </w:rPr>
              <w:t>п</w:t>
            </w:r>
            <w:proofErr w:type="gramEnd"/>
            <w:r w:rsidRPr="00FD7E44">
              <w:rPr>
                <w:rFonts w:ascii="Times New Roman" w:hAnsi="Times New Roman" w:cs="Times New Roman"/>
                <w:b/>
                <w:bCs/>
                <w:i/>
                <w:iCs/>
                <w:color w:val="000000"/>
                <w:sz w:val="28"/>
                <w:szCs w:val="28"/>
              </w:rPr>
              <w:t>/п</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b/>
                <w:bCs/>
                <w:i/>
                <w:iCs/>
                <w:color w:val="000000"/>
                <w:sz w:val="28"/>
                <w:szCs w:val="28"/>
              </w:rPr>
            </w:pPr>
            <w:r w:rsidRPr="00FD7E44">
              <w:rPr>
                <w:rFonts w:ascii="Times New Roman" w:hAnsi="Times New Roman" w:cs="Times New Roman"/>
                <w:b/>
                <w:bCs/>
                <w:i/>
                <w:iCs/>
                <w:color w:val="000000"/>
                <w:sz w:val="28"/>
                <w:szCs w:val="28"/>
              </w:rPr>
              <w:t xml:space="preserve"> Тюльганский поссовет </w:t>
            </w:r>
          </w:p>
        </w:tc>
        <w:tc>
          <w:tcPr>
            <w:tcW w:w="1047"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i/>
                <w:iCs/>
                <w:color w:val="000000"/>
                <w:sz w:val="28"/>
                <w:szCs w:val="28"/>
              </w:rPr>
            </w:pPr>
            <w:r w:rsidRPr="00FD7E44">
              <w:rPr>
                <w:rFonts w:ascii="Times New Roman" w:hAnsi="Times New Roman" w:cs="Times New Roman"/>
                <w:i/>
                <w:iCs/>
                <w:color w:val="000000"/>
                <w:sz w:val="28"/>
                <w:szCs w:val="28"/>
              </w:rPr>
              <w:t>2022</w:t>
            </w:r>
          </w:p>
        </w:tc>
      </w:tr>
      <w:tr w:rsidR="00FD7E44" w:rsidRPr="00FD7E44" w:rsidTr="00FD7E44">
        <w:trPr>
          <w:trHeight w:val="1085"/>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1</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По утверждению подготовительной на основе генеральных планов поселений документации по планировке территории</w:t>
            </w:r>
            <w:proofErr w:type="gramStart"/>
            <w:r w:rsidRPr="00FD7E44">
              <w:rPr>
                <w:rFonts w:ascii="Times New Roman" w:hAnsi="Times New Roman" w:cs="Times New Roman"/>
                <w:color w:val="000000"/>
                <w:sz w:val="28"/>
                <w:szCs w:val="28"/>
              </w:rPr>
              <w:t xml:space="preserve"> ,</w:t>
            </w:r>
            <w:proofErr w:type="gramEnd"/>
            <w:r w:rsidRPr="00FD7E44">
              <w:rPr>
                <w:rFonts w:ascii="Times New Roman" w:hAnsi="Times New Roman" w:cs="Times New Roman"/>
                <w:color w:val="000000"/>
                <w:sz w:val="28"/>
                <w:szCs w:val="28"/>
              </w:rPr>
              <w:t>выдаче разрешений на строительство, разрешений на ввод объектов в эксплуатацию ,утверждению местных нормат</w:t>
            </w:r>
            <w:r>
              <w:rPr>
                <w:rFonts w:ascii="Times New Roman" w:hAnsi="Times New Roman" w:cs="Times New Roman"/>
                <w:color w:val="000000"/>
                <w:sz w:val="28"/>
                <w:szCs w:val="28"/>
              </w:rPr>
              <w:t>и</w:t>
            </w:r>
            <w:r w:rsidRPr="00FD7E44">
              <w:rPr>
                <w:rFonts w:ascii="Times New Roman" w:hAnsi="Times New Roman" w:cs="Times New Roman"/>
                <w:color w:val="000000"/>
                <w:sz w:val="28"/>
                <w:szCs w:val="28"/>
              </w:rPr>
              <w:t>вов градостроительного проектирования поселений</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345,50</w:t>
            </w:r>
          </w:p>
        </w:tc>
      </w:tr>
      <w:tr w:rsidR="00FD7E44" w:rsidRPr="00FD7E44" w:rsidTr="00FD7E44">
        <w:trPr>
          <w:trHeight w:val="386"/>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2</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По организации библиотечного обслуживания населения, комплектованию библиотечных фондов поселений</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3466,47</w:t>
            </w:r>
          </w:p>
        </w:tc>
      </w:tr>
      <w:tr w:rsidR="00FD7E44" w:rsidRPr="00FD7E44" w:rsidTr="00FD7E44">
        <w:trPr>
          <w:trHeight w:val="518"/>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3</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По созданию условий для организации досуга и обеспечению жителей поселений услугами организаций культуры</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5044,31</w:t>
            </w:r>
          </w:p>
        </w:tc>
      </w:tr>
      <w:tr w:rsidR="00FD7E44" w:rsidRPr="00FD7E44" w:rsidTr="00FD7E44">
        <w:trPr>
          <w:trHeight w:val="386"/>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4</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По обеспечению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на территории поселений</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435,0</w:t>
            </w:r>
          </w:p>
        </w:tc>
      </w:tr>
      <w:tr w:rsidR="00FD7E44" w:rsidRPr="00FD7E44" w:rsidTr="00FD7E44">
        <w:trPr>
          <w:trHeight w:val="278"/>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5</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По организации и осуществлению мероприятий по работе с детьми и молодежью в поселениях</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28,00</w:t>
            </w:r>
          </w:p>
        </w:tc>
      </w:tr>
      <w:tr w:rsidR="00FD7E44" w:rsidRPr="00FD7E44" w:rsidTr="00FD7E44">
        <w:trPr>
          <w:trHeight w:val="278"/>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7</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Обеспечение внешнего финансового муниципального контроля</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38,80</w:t>
            </w:r>
          </w:p>
        </w:tc>
      </w:tr>
      <w:tr w:rsidR="00FD7E44" w:rsidRPr="00FD7E44" w:rsidTr="00FD7E44">
        <w:trPr>
          <w:trHeight w:val="278"/>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8</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Обеспечение внутренн</w:t>
            </w:r>
            <w:r>
              <w:rPr>
                <w:rFonts w:ascii="Times New Roman" w:hAnsi="Times New Roman" w:cs="Times New Roman"/>
                <w:color w:val="000000"/>
                <w:sz w:val="28"/>
                <w:szCs w:val="28"/>
              </w:rPr>
              <w:t>е</w:t>
            </w:r>
            <w:r w:rsidRPr="00FD7E44">
              <w:rPr>
                <w:rFonts w:ascii="Times New Roman" w:hAnsi="Times New Roman" w:cs="Times New Roman"/>
                <w:color w:val="000000"/>
                <w:sz w:val="28"/>
                <w:szCs w:val="28"/>
              </w:rPr>
              <w:t>го финансового муниципального контроля</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50,0</w:t>
            </w:r>
          </w:p>
        </w:tc>
      </w:tr>
      <w:tr w:rsidR="00FD7E44" w:rsidRPr="00FD7E44" w:rsidTr="00FD7E44">
        <w:trPr>
          <w:trHeight w:val="245"/>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center"/>
              <w:rPr>
                <w:rFonts w:ascii="Times New Roman" w:hAnsi="Times New Roman" w:cs="Times New Roman"/>
                <w:color w:val="000000"/>
                <w:sz w:val="28"/>
                <w:szCs w:val="28"/>
              </w:rPr>
            </w:pPr>
            <w:r w:rsidRPr="00FD7E44">
              <w:rPr>
                <w:rFonts w:ascii="Times New Roman" w:hAnsi="Times New Roman" w:cs="Times New Roman"/>
                <w:color w:val="000000"/>
                <w:sz w:val="28"/>
                <w:szCs w:val="28"/>
              </w:rPr>
              <w:t>9</w:t>
            </w: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rPr>
                <w:rFonts w:ascii="Times New Roman" w:hAnsi="Times New Roman" w:cs="Times New Roman"/>
                <w:color w:val="000000"/>
                <w:sz w:val="28"/>
                <w:szCs w:val="28"/>
              </w:rPr>
            </w:pPr>
            <w:r w:rsidRPr="00FD7E44">
              <w:rPr>
                <w:rFonts w:ascii="Times New Roman" w:hAnsi="Times New Roman" w:cs="Times New Roman"/>
                <w:color w:val="000000"/>
                <w:sz w:val="28"/>
                <w:szCs w:val="28"/>
              </w:rPr>
              <w:t xml:space="preserve">                       Пенсионное обеспечение</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p>
        </w:tc>
      </w:tr>
      <w:tr w:rsidR="00FD7E44" w:rsidRPr="00FD7E44" w:rsidTr="00FD7E44">
        <w:trPr>
          <w:trHeight w:val="245"/>
        </w:trPr>
        <w:tc>
          <w:tcPr>
            <w:tcW w:w="739" w:type="dxa"/>
            <w:tcBorders>
              <w:top w:val="single" w:sz="6" w:space="0" w:color="auto"/>
              <w:left w:val="single" w:sz="12"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p>
        </w:tc>
        <w:tc>
          <w:tcPr>
            <w:tcW w:w="8011" w:type="dxa"/>
            <w:tcBorders>
              <w:top w:val="single" w:sz="6" w:space="0" w:color="auto"/>
              <w:left w:val="single" w:sz="6" w:space="0" w:color="auto"/>
              <w:bottom w:val="single" w:sz="6" w:space="0" w:color="auto"/>
              <w:right w:val="single" w:sz="6" w:space="0" w:color="auto"/>
            </w:tcBorders>
          </w:tcPr>
          <w:p w:rsidR="00FD7E44" w:rsidRPr="00FD7E44" w:rsidRDefault="00FD7E44" w:rsidP="00FD7E44">
            <w:pPr>
              <w:autoSpaceDE w:val="0"/>
              <w:autoSpaceDN w:val="0"/>
              <w:adjustRightInd w:val="0"/>
              <w:spacing w:after="0" w:line="240" w:lineRule="auto"/>
              <w:rPr>
                <w:rFonts w:ascii="Times New Roman" w:hAnsi="Times New Roman" w:cs="Times New Roman"/>
                <w:color w:val="000000"/>
                <w:sz w:val="28"/>
                <w:szCs w:val="28"/>
              </w:rPr>
            </w:pPr>
            <w:r w:rsidRPr="00FD7E44">
              <w:rPr>
                <w:rFonts w:ascii="Times New Roman" w:hAnsi="Times New Roman" w:cs="Times New Roman"/>
                <w:color w:val="000000"/>
                <w:sz w:val="28"/>
                <w:szCs w:val="28"/>
              </w:rPr>
              <w:t xml:space="preserve">                    ИТОГО</w:t>
            </w:r>
          </w:p>
        </w:tc>
        <w:tc>
          <w:tcPr>
            <w:tcW w:w="1047" w:type="dxa"/>
            <w:tcBorders>
              <w:top w:val="single" w:sz="6" w:space="0" w:color="auto"/>
              <w:left w:val="single" w:sz="6" w:space="0" w:color="auto"/>
              <w:bottom w:val="single" w:sz="6" w:space="0" w:color="auto"/>
              <w:right w:val="single" w:sz="6" w:space="0" w:color="auto"/>
            </w:tcBorders>
            <w:shd w:val="solid" w:color="FFFFFF" w:fill="auto"/>
          </w:tcPr>
          <w:p w:rsidR="00FD7E44" w:rsidRPr="00FD7E44" w:rsidRDefault="00FD7E44" w:rsidP="00FD7E44">
            <w:pPr>
              <w:autoSpaceDE w:val="0"/>
              <w:autoSpaceDN w:val="0"/>
              <w:adjustRightInd w:val="0"/>
              <w:spacing w:after="0" w:line="240" w:lineRule="auto"/>
              <w:jc w:val="right"/>
              <w:rPr>
                <w:rFonts w:ascii="Times New Roman" w:hAnsi="Times New Roman" w:cs="Times New Roman"/>
                <w:color w:val="000000"/>
                <w:sz w:val="28"/>
                <w:szCs w:val="28"/>
              </w:rPr>
            </w:pPr>
            <w:r w:rsidRPr="00FD7E44">
              <w:rPr>
                <w:rFonts w:ascii="Times New Roman" w:hAnsi="Times New Roman" w:cs="Times New Roman"/>
                <w:color w:val="000000"/>
                <w:sz w:val="28"/>
                <w:szCs w:val="28"/>
              </w:rPr>
              <w:t>9408,08</w:t>
            </w:r>
          </w:p>
        </w:tc>
      </w:tr>
    </w:tbl>
    <w:p w:rsidR="00FD7E44" w:rsidRPr="00FD7E44" w:rsidRDefault="00FD7E44" w:rsidP="00FD7E44">
      <w:pPr>
        <w:pStyle w:val="a6"/>
        <w:shd w:val="clear" w:color="auto" w:fill="auto"/>
        <w:spacing w:before="0"/>
        <w:ind w:left="20" w:right="20" w:firstLine="700"/>
        <w:rPr>
          <w:rFonts w:ascii="Times New Roman" w:hAnsi="Times New Roman" w:cs="Times New Roman"/>
        </w:rPr>
      </w:pPr>
    </w:p>
    <w:p w:rsidR="00FD7E44" w:rsidRPr="00FD7E44" w:rsidRDefault="00FD7E44" w:rsidP="00FD7E44">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Исполнены субвенции на исполнение воинского учета на территориях</w:t>
      </w:r>
      <w:r w:rsidR="007A12A6">
        <w:rPr>
          <w:rFonts w:ascii="Times New Roman" w:hAnsi="Times New Roman" w:cs="Times New Roman"/>
        </w:rPr>
        <w:t>,</w:t>
      </w:r>
      <w:r w:rsidRPr="00FD7E44">
        <w:rPr>
          <w:rFonts w:ascii="Times New Roman" w:hAnsi="Times New Roman" w:cs="Times New Roman"/>
        </w:rPr>
        <w:t xml:space="preserve"> где отсутствуют военные комиссариаты на сумму 401тысячу 980 рублей.</w:t>
      </w:r>
    </w:p>
    <w:p w:rsidR="00FD7E44" w:rsidRPr="00FD7E44" w:rsidRDefault="00FD7E44" w:rsidP="00FD7E44">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Муниципальному бюджетному учреждению перечислены субсидии на исполнения муниципального задания 10млн.21тысячу 230 рублей.</w:t>
      </w:r>
    </w:p>
    <w:p w:rsidR="00FD7E44" w:rsidRPr="00FD7E44" w:rsidRDefault="00FD7E44" w:rsidP="00FD7E44">
      <w:pPr>
        <w:spacing w:after="0" w:line="240" w:lineRule="auto"/>
        <w:ind w:left="20" w:firstLine="700"/>
        <w:jc w:val="both"/>
        <w:rPr>
          <w:rFonts w:ascii="Times New Roman" w:hAnsi="Times New Roman" w:cs="Times New Roman"/>
          <w:sz w:val="28"/>
          <w:szCs w:val="28"/>
        </w:rPr>
      </w:pPr>
      <w:r w:rsidRPr="00FD7E44">
        <w:rPr>
          <w:rFonts w:ascii="Times New Roman" w:hAnsi="Times New Roman" w:cs="Times New Roman"/>
          <w:sz w:val="28"/>
          <w:szCs w:val="28"/>
        </w:rPr>
        <w:t>Содержания (эксплуатация)</w:t>
      </w:r>
      <w:r>
        <w:rPr>
          <w:rFonts w:ascii="Times New Roman" w:hAnsi="Times New Roman" w:cs="Times New Roman"/>
          <w:sz w:val="28"/>
          <w:szCs w:val="28"/>
        </w:rPr>
        <w:t xml:space="preserve"> </w:t>
      </w:r>
      <w:r w:rsidRPr="00FD7E44">
        <w:rPr>
          <w:rFonts w:ascii="Times New Roman" w:hAnsi="Times New Roman" w:cs="Times New Roman"/>
          <w:sz w:val="28"/>
          <w:szCs w:val="28"/>
        </w:rPr>
        <w:t>имущества находящегося в государственной муниципальной собственности -1048920,00</w:t>
      </w:r>
    </w:p>
    <w:p w:rsidR="00FD7E44" w:rsidRPr="00FD7E44" w:rsidRDefault="00FD7E44" w:rsidP="00FD7E44">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составе- 3263330,00</w:t>
      </w:r>
    </w:p>
    <w:p w:rsidR="00FD7E44" w:rsidRPr="00FD7E44" w:rsidRDefault="00FD7E44" w:rsidP="00FD7E44">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Обслуживание уличного освещения -250000,00</w:t>
      </w:r>
    </w:p>
    <w:p w:rsidR="00FD7E44" w:rsidRPr="00FD7E44" w:rsidRDefault="00FD7E44" w:rsidP="00FD7E44">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lastRenderedPageBreak/>
        <w:t>Организация благоустройства и озеленения- 5356270,00</w:t>
      </w:r>
    </w:p>
    <w:p w:rsidR="00FD7E44" w:rsidRPr="00FD7E44" w:rsidRDefault="00FD7E44" w:rsidP="00FD7E44">
      <w:pPr>
        <w:pStyle w:val="a6"/>
        <w:shd w:val="clear" w:color="auto" w:fill="auto"/>
        <w:spacing w:before="0" w:line="240" w:lineRule="auto"/>
        <w:ind w:left="20" w:right="20" w:firstLine="700"/>
        <w:rPr>
          <w:rFonts w:ascii="Times New Roman" w:hAnsi="Times New Roman" w:cs="Times New Roman"/>
        </w:rPr>
      </w:pPr>
      <w:r w:rsidRPr="00FD7E44">
        <w:rPr>
          <w:rFonts w:ascii="Times New Roman" w:hAnsi="Times New Roman" w:cs="Times New Roman"/>
        </w:rPr>
        <w:t>Организация и содержание мест захоронения-102710,00</w:t>
      </w:r>
    </w:p>
    <w:p w:rsidR="00035E2B" w:rsidRPr="00FD7E44" w:rsidRDefault="00035E2B" w:rsidP="00FD7E44">
      <w:pPr>
        <w:spacing w:after="0" w:line="240" w:lineRule="auto"/>
        <w:ind w:firstLine="709"/>
        <w:jc w:val="both"/>
        <w:rPr>
          <w:rFonts w:ascii="Times New Roman" w:hAnsi="Times New Roman" w:cs="Times New Roman"/>
          <w:sz w:val="28"/>
          <w:szCs w:val="28"/>
        </w:rPr>
      </w:pPr>
    </w:p>
    <w:p w:rsidR="00D44B91" w:rsidRPr="00FD7E44" w:rsidRDefault="00823514" w:rsidP="00FD7E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второе полугодие 2022 года в</w:t>
      </w:r>
      <w:r w:rsidR="00D44B91" w:rsidRPr="00FD7E44">
        <w:rPr>
          <w:rFonts w:ascii="Times New Roman" w:hAnsi="Times New Roman" w:cs="Times New Roman"/>
          <w:sz w:val="28"/>
          <w:szCs w:val="28"/>
        </w:rPr>
        <w:t xml:space="preserve"> рамках подпрограммы «Модернизация объектов коммунальной инфраструктуры Оренбургской области» в 2022 году произведен капитальный ремонт 2 участков теплосети п. Тюльган: </w:t>
      </w:r>
    </w:p>
    <w:p w:rsidR="00D44B91" w:rsidRPr="00FD7E44" w:rsidRDefault="00D44B91" w:rsidP="00FD7E44">
      <w:pPr>
        <w:spacing w:after="0" w:line="240" w:lineRule="auto"/>
        <w:ind w:firstLine="709"/>
        <w:jc w:val="both"/>
        <w:rPr>
          <w:rFonts w:ascii="Times New Roman" w:hAnsi="Times New Roman" w:cs="Times New Roman"/>
          <w:sz w:val="28"/>
          <w:szCs w:val="28"/>
        </w:rPr>
      </w:pPr>
      <w:proofErr w:type="gramStart"/>
      <w:r w:rsidRPr="00FD7E44">
        <w:rPr>
          <w:rFonts w:ascii="Times New Roman" w:hAnsi="Times New Roman" w:cs="Times New Roman"/>
          <w:sz w:val="28"/>
          <w:szCs w:val="28"/>
        </w:rPr>
        <w:t>-  Капитальный ремонт теплотрассы, от пикета (ПК) № 23 до пикета (ПК) № 24 по ул. М. Горького п. Тюльган, Оренбургской области.</w:t>
      </w:r>
      <w:proofErr w:type="gramEnd"/>
      <w:r w:rsidRPr="00FD7E44">
        <w:rPr>
          <w:rFonts w:ascii="Times New Roman" w:hAnsi="Times New Roman" w:cs="Times New Roman"/>
        </w:rPr>
        <w:t xml:space="preserve"> </w:t>
      </w:r>
      <w:r w:rsidRPr="00FD7E44">
        <w:rPr>
          <w:rFonts w:ascii="Times New Roman" w:hAnsi="Times New Roman" w:cs="Times New Roman"/>
          <w:sz w:val="28"/>
          <w:szCs w:val="28"/>
        </w:rPr>
        <w:t xml:space="preserve">Затраты по контракту составили 6 236 755,52  рублей (средства областного и местного бюджетов), работы выполнены подрядной организацией ООО «Тепло и Холод», выбранной по результатам аукциона. В результате работ по капитальному ремонту было заменено 343 </w:t>
      </w:r>
      <w:proofErr w:type="spellStart"/>
      <w:r w:rsidRPr="00FD7E44">
        <w:rPr>
          <w:rFonts w:ascii="Times New Roman" w:hAnsi="Times New Roman" w:cs="Times New Roman"/>
          <w:sz w:val="28"/>
          <w:szCs w:val="28"/>
        </w:rPr>
        <w:t>п.м</w:t>
      </w:r>
      <w:proofErr w:type="spellEnd"/>
      <w:r w:rsidRPr="00FD7E44">
        <w:rPr>
          <w:rFonts w:ascii="Times New Roman" w:hAnsi="Times New Roman" w:cs="Times New Roman"/>
          <w:sz w:val="28"/>
          <w:szCs w:val="28"/>
        </w:rPr>
        <w:t>. трубопровода.</w:t>
      </w:r>
    </w:p>
    <w:p w:rsidR="00D44B91" w:rsidRPr="00FD7E44" w:rsidRDefault="00D44B91" w:rsidP="005220D0">
      <w:pPr>
        <w:spacing w:after="0" w:line="240" w:lineRule="auto"/>
        <w:ind w:firstLine="709"/>
        <w:jc w:val="both"/>
        <w:rPr>
          <w:rFonts w:ascii="Times New Roman" w:hAnsi="Times New Roman" w:cs="Times New Roman"/>
          <w:sz w:val="28"/>
          <w:szCs w:val="28"/>
        </w:rPr>
      </w:pPr>
      <w:proofErr w:type="gramStart"/>
      <w:r w:rsidRPr="00FD7E44">
        <w:rPr>
          <w:rFonts w:ascii="Times New Roman" w:hAnsi="Times New Roman" w:cs="Times New Roman"/>
          <w:sz w:val="28"/>
          <w:szCs w:val="28"/>
        </w:rPr>
        <w:t>-  Капитальный ремонт теплотрассы, от пикета (ПК) № 24 до пикета (ПК) № 26 по ул. М. Горького п. Тюльган, Оренбургской области.</w:t>
      </w:r>
      <w:proofErr w:type="gramEnd"/>
      <w:r w:rsidRPr="00FD7E44">
        <w:rPr>
          <w:rFonts w:ascii="Times New Roman" w:hAnsi="Times New Roman" w:cs="Times New Roman"/>
          <w:sz w:val="28"/>
          <w:szCs w:val="28"/>
        </w:rPr>
        <w:t xml:space="preserve"> Затраты по контракту составили 7 881 408,00  рублей (средства областного и местного бюджетов), работы выполнены подрядной организацией ООО «Тепло и Холод», выбранной по результатам аукциона. В результате работ по капитальному ремонту было заменено 471 </w:t>
      </w:r>
      <w:proofErr w:type="spellStart"/>
      <w:r w:rsidRPr="00FD7E44">
        <w:rPr>
          <w:rFonts w:ascii="Times New Roman" w:hAnsi="Times New Roman" w:cs="Times New Roman"/>
          <w:sz w:val="28"/>
          <w:szCs w:val="28"/>
        </w:rPr>
        <w:t>п.м</w:t>
      </w:r>
      <w:proofErr w:type="spellEnd"/>
      <w:r w:rsidRPr="00FD7E44">
        <w:rPr>
          <w:rFonts w:ascii="Times New Roman" w:hAnsi="Times New Roman" w:cs="Times New Roman"/>
          <w:sz w:val="28"/>
          <w:szCs w:val="28"/>
        </w:rPr>
        <w:t>. трубопровода.</w:t>
      </w:r>
    </w:p>
    <w:p w:rsidR="00D44B91" w:rsidRPr="00FD7E44" w:rsidRDefault="00823514" w:rsidP="00522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Завершены</w:t>
      </w:r>
      <w:r w:rsidR="00D44B91" w:rsidRPr="00FD7E44">
        <w:rPr>
          <w:rFonts w:ascii="Times New Roman" w:hAnsi="Times New Roman" w:cs="Times New Roman"/>
          <w:sz w:val="28"/>
          <w:szCs w:val="28"/>
        </w:rPr>
        <w:t xml:space="preserve"> работ</w:t>
      </w:r>
      <w:r>
        <w:rPr>
          <w:rFonts w:ascii="Times New Roman" w:hAnsi="Times New Roman" w:cs="Times New Roman"/>
          <w:sz w:val="28"/>
          <w:szCs w:val="28"/>
        </w:rPr>
        <w:t>ы</w:t>
      </w:r>
      <w:r w:rsidR="00D44B91" w:rsidRPr="00FD7E44">
        <w:rPr>
          <w:rFonts w:ascii="Times New Roman" w:hAnsi="Times New Roman" w:cs="Times New Roman"/>
          <w:sz w:val="28"/>
          <w:szCs w:val="28"/>
        </w:rPr>
        <w:t xml:space="preserve"> по </w:t>
      </w:r>
      <w:proofErr w:type="spellStart"/>
      <w:r w:rsidR="00D44B91" w:rsidRPr="00FD7E44">
        <w:rPr>
          <w:rFonts w:ascii="Times New Roman" w:hAnsi="Times New Roman" w:cs="Times New Roman"/>
          <w:sz w:val="28"/>
          <w:szCs w:val="28"/>
        </w:rPr>
        <w:t>оцифровизации</w:t>
      </w:r>
      <w:proofErr w:type="spellEnd"/>
      <w:r w:rsidR="00D44B91" w:rsidRPr="00FD7E44">
        <w:rPr>
          <w:rFonts w:ascii="Times New Roman" w:hAnsi="Times New Roman" w:cs="Times New Roman"/>
          <w:sz w:val="28"/>
          <w:szCs w:val="28"/>
        </w:rPr>
        <w:t xml:space="preserve">  генерального плана и </w:t>
      </w:r>
      <w:proofErr w:type="spellStart"/>
      <w:r w:rsidR="00D44B91" w:rsidRPr="00FD7E44">
        <w:rPr>
          <w:rFonts w:ascii="Times New Roman" w:hAnsi="Times New Roman" w:cs="Times New Roman"/>
          <w:sz w:val="28"/>
          <w:szCs w:val="28"/>
        </w:rPr>
        <w:t>ПЗиЗ</w:t>
      </w:r>
      <w:proofErr w:type="spellEnd"/>
      <w:r w:rsidR="00D44B91" w:rsidRPr="00FD7E44">
        <w:rPr>
          <w:rFonts w:ascii="Times New Roman" w:hAnsi="Times New Roman" w:cs="Times New Roman"/>
          <w:sz w:val="28"/>
          <w:szCs w:val="28"/>
        </w:rPr>
        <w:t xml:space="preserve"> МО Тюльганский поссовет, затраты составили 596 666,66 из них: 578 766,00 рублей – областной бюджет, 17 900,66 – местный бюджет.</w:t>
      </w:r>
    </w:p>
    <w:p w:rsidR="00480F8E" w:rsidRPr="00FD7E44" w:rsidRDefault="0053490D"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В</w:t>
      </w:r>
      <w:r w:rsidR="009D45CD" w:rsidRPr="00FD7E44">
        <w:rPr>
          <w:rFonts w:ascii="Times New Roman" w:hAnsi="Times New Roman" w:cs="Times New Roman"/>
          <w:sz w:val="28"/>
          <w:szCs w:val="28"/>
        </w:rPr>
        <w:t>ыполнены работы по Ремонту улично-дорожной сети ул. 8 Марта, ул. М. Горького п. Тюльган, Тюльганского района, Оренбургской области</w:t>
      </w:r>
      <w:r w:rsidR="00480F8E" w:rsidRPr="00FD7E44">
        <w:rPr>
          <w:rFonts w:ascii="Times New Roman" w:hAnsi="Times New Roman" w:cs="Times New Roman"/>
          <w:sz w:val="28"/>
          <w:szCs w:val="28"/>
        </w:rPr>
        <w:t>, в рамках которых были выполнены работы не только по ремонту дороги, но и по устройству автомобильных стоянок возле Лицея № 1 и районной больницы, ремонт тротуаров. Сумма затрат составила 9 969 265,00 рублей.</w:t>
      </w:r>
    </w:p>
    <w:p w:rsidR="00480F8E" w:rsidRPr="00FD7E44" w:rsidRDefault="00480F8E"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 xml:space="preserve">Выполнены работы по Ремонту гравийного покрытия улично-дорожной сети ул. </w:t>
      </w:r>
      <w:proofErr w:type="gramStart"/>
      <w:r w:rsidRPr="00FD7E44">
        <w:rPr>
          <w:rFonts w:ascii="Times New Roman" w:hAnsi="Times New Roman" w:cs="Times New Roman"/>
          <w:sz w:val="28"/>
          <w:szCs w:val="28"/>
        </w:rPr>
        <w:t>Горняцкая</w:t>
      </w:r>
      <w:proofErr w:type="gramEnd"/>
      <w:r w:rsidRPr="00FD7E44">
        <w:rPr>
          <w:rFonts w:ascii="Times New Roman" w:hAnsi="Times New Roman" w:cs="Times New Roman"/>
          <w:sz w:val="28"/>
          <w:szCs w:val="28"/>
        </w:rPr>
        <w:t xml:space="preserve"> п. Тюльган Тюльганского района Оренбургской области. Сумма затрат составила 671 806,00 рублей.</w:t>
      </w:r>
    </w:p>
    <w:p w:rsidR="00480F8E" w:rsidRPr="00FD7E44" w:rsidRDefault="00823514" w:rsidP="00522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декабре 2022 года</w:t>
      </w:r>
      <w:r w:rsidR="00D44B91" w:rsidRPr="00FD7E44">
        <w:rPr>
          <w:rFonts w:ascii="Times New Roman" w:hAnsi="Times New Roman" w:cs="Times New Roman"/>
          <w:sz w:val="28"/>
          <w:szCs w:val="28"/>
        </w:rPr>
        <w:t xml:space="preserve"> </w:t>
      </w:r>
      <w:r w:rsidR="00480F8E" w:rsidRPr="00FD7E44">
        <w:rPr>
          <w:rFonts w:ascii="Times New Roman" w:hAnsi="Times New Roman" w:cs="Times New Roman"/>
          <w:sz w:val="28"/>
          <w:szCs w:val="28"/>
        </w:rPr>
        <w:t>разработана и направлена в государственную экспертизу проектно-сметная документация</w:t>
      </w:r>
      <w:r w:rsidR="00D44B91" w:rsidRPr="00FD7E44">
        <w:rPr>
          <w:rFonts w:ascii="Times New Roman" w:hAnsi="Times New Roman" w:cs="Times New Roman"/>
          <w:sz w:val="28"/>
          <w:szCs w:val="28"/>
        </w:rPr>
        <w:t xml:space="preserve"> по ремонту улично-дорожной сети ул. Шахтостроительная (от ул. Октябрьская до автодороги </w:t>
      </w:r>
      <w:proofErr w:type="gramStart"/>
      <w:r w:rsidR="00D44B91" w:rsidRPr="00FD7E44">
        <w:rPr>
          <w:rFonts w:ascii="Times New Roman" w:hAnsi="Times New Roman" w:cs="Times New Roman"/>
          <w:sz w:val="28"/>
          <w:szCs w:val="28"/>
        </w:rPr>
        <w:t>Чебеньки-Троицкое</w:t>
      </w:r>
      <w:proofErr w:type="gramEnd"/>
      <w:r w:rsidR="00D44B91" w:rsidRPr="00FD7E44">
        <w:rPr>
          <w:rFonts w:ascii="Times New Roman" w:hAnsi="Times New Roman" w:cs="Times New Roman"/>
          <w:sz w:val="28"/>
          <w:szCs w:val="28"/>
        </w:rPr>
        <w:t xml:space="preserve">) п. Тюльган, Тюльганского района, Оренбургской области. </w:t>
      </w:r>
    </w:p>
    <w:p w:rsidR="00480F8E" w:rsidRPr="00FD7E44" w:rsidRDefault="00D44B91"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Проведены работы по подготовке сметной документации на ремонт улично-дорожной сети (пешеходные дорожки) ул. Ленина п. Тюльган Тюльганского района Оренбургской области</w:t>
      </w:r>
      <w:r w:rsidR="00480F8E" w:rsidRPr="00FD7E44">
        <w:rPr>
          <w:rFonts w:ascii="Times New Roman" w:hAnsi="Times New Roman" w:cs="Times New Roman"/>
          <w:sz w:val="28"/>
          <w:szCs w:val="28"/>
        </w:rPr>
        <w:t xml:space="preserve"> на 2023 год</w:t>
      </w:r>
      <w:r w:rsidRPr="00FD7E44">
        <w:rPr>
          <w:rFonts w:ascii="Times New Roman" w:hAnsi="Times New Roman" w:cs="Times New Roman"/>
          <w:sz w:val="28"/>
          <w:szCs w:val="28"/>
        </w:rPr>
        <w:t xml:space="preserve">. </w:t>
      </w:r>
    </w:p>
    <w:p w:rsidR="00D44B91" w:rsidRPr="00FD7E44" w:rsidRDefault="00414C18"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 xml:space="preserve">В </w:t>
      </w:r>
      <w:r w:rsidR="00EE2445" w:rsidRPr="00FD7E44">
        <w:rPr>
          <w:rFonts w:ascii="Times New Roman" w:hAnsi="Times New Roman" w:cs="Times New Roman"/>
          <w:sz w:val="28"/>
          <w:szCs w:val="28"/>
        </w:rPr>
        <w:t xml:space="preserve">августе </w:t>
      </w:r>
      <w:r w:rsidRPr="00FD7E44">
        <w:rPr>
          <w:rFonts w:ascii="Times New Roman" w:hAnsi="Times New Roman" w:cs="Times New Roman"/>
          <w:sz w:val="28"/>
          <w:szCs w:val="28"/>
        </w:rPr>
        <w:t>2022</w:t>
      </w:r>
      <w:r w:rsidR="00D44B91" w:rsidRPr="00FD7E44">
        <w:rPr>
          <w:rFonts w:ascii="Times New Roman" w:hAnsi="Times New Roman" w:cs="Times New Roman"/>
          <w:sz w:val="28"/>
          <w:szCs w:val="28"/>
        </w:rPr>
        <w:t xml:space="preserve"> год</w:t>
      </w:r>
      <w:r w:rsidR="00EE2445" w:rsidRPr="00FD7E44">
        <w:rPr>
          <w:rFonts w:ascii="Times New Roman" w:hAnsi="Times New Roman" w:cs="Times New Roman"/>
          <w:sz w:val="28"/>
          <w:szCs w:val="28"/>
        </w:rPr>
        <w:t>а</w:t>
      </w:r>
      <w:r w:rsidR="00D44B91" w:rsidRPr="00FD7E44">
        <w:rPr>
          <w:rFonts w:ascii="Times New Roman" w:hAnsi="Times New Roman" w:cs="Times New Roman"/>
          <w:sz w:val="28"/>
          <w:szCs w:val="28"/>
        </w:rPr>
        <w:t xml:space="preserve">, в первые МО Тюльганский поссовет </w:t>
      </w:r>
      <w:r w:rsidRPr="00FD7E44">
        <w:rPr>
          <w:rFonts w:ascii="Times New Roman" w:hAnsi="Times New Roman" w:cs="Times New Roman"/>
          <w:sz w:val="28"/>
          <w:szCs w:val="28"/>
        </w:rPr>
        <w:t xml:space="preserve">прошел конкурсный отбор </w:t>
      </w:r>
      <w:r w:rsidR="00D44B91" w:rsidRPr="00FD7E44">
        <w:rPr>
          <w:rFonts w:ascii="Times New Roman" w:hAnsi="Times New Roman" w:cs="Times New Roman"/>
          <w:sz w:val="28"/>
          <w:szCs w:val="28"/>
        </w:rPr>
        <w:t xml:space="preserve">в государственной программе «Комплексное развитие сельских территорий Оренбургской области». В рамках программы </w:t>
      </w:r>
      <w:r w:rsidRPr="00FD7E44">
        <w:rPr>
          <w:rFonts w:ascii="Times New Roman" w:hAnsi="Times New Roman" w:cs="Times New Roman"/>
          <w:sz w:val="28"/>
          <w:szCs w:val="28"/>
        </w:rPr>
        <w:t xml:space="preserve">в 2023 году </w:t>
      </w:r>
      <w:r w:rsidR="00D44B91" w:rsidRPr="00FD7E44">
        <w:rPr>
          <w:rFonts w:ascii="Times New Roman" w:hAnsi="Times New Roman" w:cs="Times New Roman"/>
          <w:sz w:val="28"/>
          <w:szCs w:val="28"/>
        </w:rPr>
        <w:t>будут обустроены контейнерные площадки ТКО на территориях многоквартирных домов п. Тюльган. Положительная экспертиза от ГАУ «Государственная экспертиза Оренбургской области» получена. Места обустройства согласованы в порядке установленным действующим законодательством.</w:t>
      </w:r>
    </w:p>
    <w:p w:rsidR="008D6668" w:rsidRPr="00FD7E44" w:rsidRDefault="003451D8"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В 2022</w:t>
      </w:r>
      <w:r w:rsidR="008D6668" w:rsidRPr="00FD7E44">
        <w:rPr>
          <w:rFonts w:ascii="Times New Roman" w:hAnsi="Times New Roman" w:cs="Times New Roman"/>
          <w:sz w:val="28"/>
          <w:szCs w:val="28"/>
        </w:rPr>
        <w:t xml:space="preserve"> году на территории МО Тюльганский поссовет было введено в эксплуатацию </w:t>
      </w:r>
      <w:r w:rsidRPr="00FD7E44">
        <w:rPr>
          <w:rFonts w:ascii="Times New Roman" w:hAnsi="Times New Roman" w:cs="Times New Roman"/>
          <w:sz w:val="28"/>
          <w:szCs w:val="28"/>
        </w:rPr>
        <w:t>931</w:t>
      </w:r>
      <w:r w:rsidR="008D6668" w:rsidRPr="00FD7E44">
        <w:rPr>
          <w:rFonts w:ascii="Times New Roman" w:hAnsi="Times New Roman" w:cs="Times New Roman"/>
          <w:sz w:val="28"/>
          <w:szCs w:val="28"/>
        </w:rPr>
        <w:t xml:space="preserve"> кв.</w:t>
      </w:r>
      <w:r w:rsidR="00F1189F" w:rsidRPr="00FD7E44">
        <w:rPr>
          <w:rFonts w:ascii="Times New Roman" w:hAnsi="Times New Roman" w:cs="Times New Roman"/>
          <w:sz w:val="28"/>
          <w:szCs w:val="28"/>
        </w:rPr>
        <w:t xml:space="preserve"> </w:t>
      </w:r>
      <w:r w:rsidR="008D6668" w:rsidRPr="00FD7E44">
        <w:rPr>
          <w:rFonts w:ascii="Times New Roman" w:hAnsi="Times New Roman" w:cs="Times New Roman"/>
          <w:sz w:val="28"/>
          <w:szCs w:val="28"/>
        </w:rPr>
        <w:t xml:space="preserve">м. </w:t>
      </w:r>
    </w:p>
    <w:p w:rsidR="00473B47"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lastRenderedPageBreak/>
        <w:t>Н</w:t>
      </w:r>
      <w:r w:rsidR="00473B47" w:rsidRPr="00FD7E44">
        <w:rPr>
          <w:rFonts w:ascii="Times New Roman" w:hAnsi="Times New Roman" w:cs="Times New Roman"/>
          <w:sz w:val="28"/>
          <w:szCs w:val="28"/>
        </w:rPr>
        <w:t>а постоянной основе проводилась работа с населением по профилактике пожарной безопасности на территории муниципального о</w:t>
      </w:r>
      <w:r w:rsidR="00F1189F" w:rsidRPr="00FD7E44">
        <w:rPr>
          <w:rFonts w:ascii="Times New Roman" w:hAnsi="Times New Roman" w:cs="Times New Roman"/>
          <w:sz w:val="28"/>
          <w:szCs w:val="28"/>
        </w:rPr>
        <w:t>бразования Тюльганский поссовет</w:t>
      </w:r>
      <w:r w:rsidR="00823514">
        <w:rPr>
          <w:rFonts w:ascii="Times New Roman" w:hAnsi="Times New Roman" w:cs="Times New Roman"/>
          <w:sz w:val="28"/>
          <w:szCs w:val="28"/>
        </w:rPr>
        <w:t>.</w:t>
      </w:r>
    </w:p>
    <w:p w:rsidR="00473B47"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В</w:t>
      </w:r>
      <w:r w:rsidR="00473B47" w:rsidRPr="00FD7E44">
        <w:rPr>
          <w:rFonts w:ascii="Times New Roman" w:hAnsi="Times New Roman" w:cs="Times New Roman"/>
          <w:sz w:val="28"/>
          <w:szCs w:val="28"/>
        </w:rPr>
        <w:t xml:space="preserve"> октябре были размещены на квитанциях за оплату ЖКХ памятки о пожарной безопасности</w:t>
      </w:r>
      <w:r w:rsidR="00823514">
        <w:rPr>
          <w:rFonts w:ascii="Times New Roman" w:hAnsi="Times New Roman" w:cs="Times New Roman"/>
          <w:sz w:val="28"/>
          <w:szCs w:val="28"/>
        </w:rPr>
        <w:t>.</w:t>
      </w:r>
    </w:p>
    <w:p w:rsidR="00473B47"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П</w:t>
      </w:r>
      <w:r w:rsidR="00473B47" w:rsidRPr="00FD7E44">
        <w:rPr>
          <w:rFonts w:ascii="Times New Roman" w:hAnsi="Times New Roman" w:cs="Times New Roman"/>
          <w:sz w:val="28"/>
          <w:szCs w:val="28"/>
        </w:rPr>
        <w:t>роводится работа по поддержанию в рабочем состоянии источников наружного противопожарного водоснабжения на территории Тюльганского поссовета</w:t>
      </w:r>
      <w:r w:rsidR="00823514">
        <w:rPr>
          <w:rFonts w:ascii="Times New Roman" w:hAnsi="Times New Roman" w:cs="Times New Roman"/>
          <w:sz w:val="28"/>
          <w:szCs w:val="28"/>
        </w:rPr>
        <w:t>.</w:t>
      </w:r>
    </w:p>
    <w:p w:rsidR="00473B47"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С</w:t>
      </w:r>
      <w:r w:rsidR="00473B47" w:rsidRPr="00FD7E44">
        <w:rPr>
          <w:rFonts w:ascii="Times New Roman" w:hAnsi="Times New Roman" w:cs="Times New Roman"/>
          <w:sz w:val="28"/>
          <w:szCs w:val="28"/>
        </w:rPr>
        <w:t xml:space="preserve"> населением частного сектора проводится разъяснительная работа по приобретению и установлению в доме автономного пожарного </w:t>
      </w:r>
      <w:proofErr w:type="spellStart"/>
      <w:r w:rsidR="00473B47" w:rsidRPr="00FD7E44">
        <w:rPr>
          <w:rFonts w:ascii="Times New Roman" w:hAnsi="Times New Roman" w:cs="Times New Roman"/>
          <w:sz w:val="28"/>
          <w:szCs w:val="28"/>
        </w:rPr>
        <w:t>извещателя</w:t>
      </w:r>
      <w:proofErr w:type="spellEnd"/>
      <w:r w:rsidR="00823514">
        <w:rPr>
          <w:rFonts w:ascii="Times New Roman" w:hAnsi="Times New Roman" w:cs="Times New Roman"/>
          <w:sz w:val="28"/>
          <w:szCs w:val="28"/>
        </w:rPr>
        <w:t>.</w:t>
      </w:r>
    </w:p>
    <w:p w:rsidR="00473B47"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Проводились работы по замене светодиодных светильников по уличному освещению на</w:t>
      </w:r>
      <w:r w:rsidR="00473B47" w:rsidRPr="00FD7E44">
        <w:rPr>
          <w:rFonts w:ascii="Times New Roman" w:hAnsi="Times New Roman" w:cs="Times New Roman"/>
          <w:sz w:val="28"/>
          <w:szCs w:val="28"/>
        </w:rPr>
        <w:t xml:space="preserve"> территории </w:t>
      </w:r>
      <w:r w:rsidRPr="00FD7E44">
        <w:rPr>
          <w:rFonts w:ascii="Times New Roman" w:hAnsi="Times New Roman" w:cs="Times New Roman"/>
          <w:sz w:val="28"/>
          <w:szCs w:val="28"/>
        </w:rPr>
        <w:t xml:space="preserve">п. </w:t>
      </w:r>
      <w:r w:rsidR="00473B47" w:rsidRPr="00FD7E44">
        <w:rPr>
          <w:rFonts w:ascii="Times New Roman" w:hAnsi="Times New Roman" w:cs="Times New Roman"/>
          <w:sz w:val="28"/>
          <w:szCs w:val="28"/>
        </w:rPr>
        <w:t>Тюльган</w:t>
      </w:r>
      <w:r w:rsidRPr="00FD7E44">
        <w:rPr>
          <w:rFonts w:ascii="Times New Roman" w:hAnsi="Times New Roman" w:cs="Times New Roman"/>
          <w:sz w:val="28"/>
          <w:szCs w:val="28"/>
        </w:rPr>
        <w:t xml:space="preserve">, </w:t>
      </w:r>
      <w:proofErr w:type="gramStart"/>
      <w:r w:rsidRPr="00FD7E44">
        <w:rPr>
          <w:rFonts w:ascii="Times New Roman" w:hAnsi="Times New Roman" w:cs="Times New Roman"/>
          <w:sz w:val="28"/>
          <w:szCs w:val="28"/>
        </w:rPr>
        <w:t>с</w:t>
      </w:r>
      <w:proofErr w:type="gramEnd"/>
      <w:r w:rsidRPr="00FD7E44">
        <w:rPr>
          <w:rFonts w:ascii="Times New Roman" w:hAnsi="Times New Roman" w:cs="Times New Roman"/>
          <w:sz w:val="28"/>
          <w:szCs w:val="28"/>
        </w:rPr>
        <w:t>. Нововасильевка и с. Новониколаевка.</w:t>
      </w:r>
    </w:p>
    <w:p w:rsidR="00473B47" w:rsidRPr="00FD7E44" w:rsidRDefault="00473B47" w:rsidP="005220D0">
      <w:pPr>
        <w:spacing w:after="0" w:line="240" w:lineRule="auto"/>
        <w:ind w:firstLine="709"/>
        <w:jc w:val="both"/>
        <w:rPr>
          <w:rFonts w:ascii="Times New Roman" w:hAnsi="Times New Roman" w:cs="Times New Roman"/>
          <w:sz w:val="28"/>
          <w:szCs w:val="28"/>
          <w:shd w:val="clear" w:color="auto" w:fill="FFFFFF"/>
        </w:rPr>
      </w:pPr>
      <w:r w:rsidRPr="00FD7E44">
        <w:rPr>
          <w:rFonts w:ascii="Times New Roman" w:hAnsi="Times New Roman" w:cs="Times New Roman"/>
          <w:sz w:val="28"/>
          <w:szCs w:val="28"/>
          <w:shd w:val="clear" w:color="auto" w:fill="FFFFFF"/>
        </w:rPr>
        <w:t>МБУ ТЭП проводилась работа по</w:t>
      </w:r>
      <w:r w:rsidRPr="00FD7E44">
        <w:rPr>
          <w:rFonts w:ascii="Times New Roman" w:hAnsi="Times New Roman" w:cs="Times New Roman"/>
          <w:spacing w:val="3"/>
          <w:sz w:val="28"/>
          <w:szCs w:val="28"/>
          <w:shd w:val="clear" w:color="auto" w:fill="FFFFFF"/>
        </w:rPr>
        <w:t xml:space="preserve"> обеспечению противопожарного разрыва от границ застройки до лесных массивов, обновлялись минерализованные полосы</w:t>
      </w:r>
      <w:r w:rsidR="005009E6" w:rsidRPr="00FD7E44">
        <w:rPr>
          <w:rFonts w:ascii="Times New Roman" w:hAnsi="Times New Roman" w:cs="Times New Roman"/>
          <w:spacing w:val="3"/>
          <w:sz w:val="28"/>
          <w:szCs w:val="28"/>
          <w:shd w:val="clear" w:color="auto" w:fill="FFFFFF"/>
        </w:rPr>
        <w:t>, производилась работа по опиловке и насаждений (санитарная и аварийная вырубка), на ежедневной основе производиться уборка общественных территорий п. Тюльган от мусора.</w:t>
      </w:r>
    </w:p>
    <w:p w:rsidR="008D6668"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Проведены работы по подготовке техники для работы в зимний период по очистки улиц населенных пунктов муниципального образования Тюльганский поссовет от снега.</w:t>
      </w:r>
    </w:p>
    <w:p w:rsidR="00131914" w:rsidRPr="00FD7E44" w:rsidRDefault="00433B23" w:rsidP="005220D0">
      <w:pPr>
        <w:spacing w:after="0" w:line="240" w:lineRule="auto"/>
        <w:ind w:firstLine="709"/>
        <w:jc w:val="both"/>
        <w:rPr>
          <w:rFonts w:ascii="Times New Roman" w:hAnsi="Times New Roman" w:cs="Times New Roman"/>
          <w:sz w:val="28"/>
          <w:szCs w:val="28"/>
        </w:rPr>
      </w:pPr>
      <w:r w:rsidRPr="00FD7E44">
        <w:rPr>
          <w:rFonts w:ascii="Times New Roman" w:hAnsi="Times New Roman" w:cs="Times New Roman"/>
          <w:sz w:val="28"/>
          <w:szCs w:val="28"/>
        </w:rPr>
        <w:t xml:space="preserve">МУП «МУП ЖКХ Тюльганского поссовета» проводились работы по подготовке </w:t>
      </w:r>
      <w:r w:rsidR="00131914">
        <w:rPr>
          <w:rFonts w:ascii="Times New Roman" w:hAnsi="Times New Roman" w:cs="Times New Roman"/>
          <w:sz w:val="28"/>
          <w:szCs w:val="28"/>
        </w:rPr>
        <w:t>к отопительному сезону, получению паспортов готовности на котельную, многоквартирные дома. Дополнительно на эти цели из бюджета Тюльганского поссовета были направлены денежные средства в размере 748 656 руб.</w:t>
      </w:r>
    </w:p>
    <w:p w:rsidR="00C73704" w:rsidRPr="00FD7E44" w:rsidRDefault="00823514" w:rsidP="00522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деятельность администрации </w:t>
      </w:r>
      <w:r w:rsidR="0041239C">
        <w:rPr>
          <w:rFonts w:ascii="Times New Roman" w:hAnsi="Times New Roman" w:cs="Times New Roman"/>
          <w:sz w:val="28"/>
          <w:szCs w:val="28"/>
        </w:rPr>
        <w:t>Тюльганского поссовета в 2022 году была связана с реализацией основных вопросов поставленных в отчете главы муниципального образования Тюльганский поссовет.</w:t>
      </w:r>
      <w:bookmarkEnd w:id="0"/>
    </w:p>
    <w:sectPr w:rsidR="00C73704" w:rsidRPr="00FD7E44" w:rsidSect="007A12A6">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1E"/>
    <w:rsid w:val="00035E2B"/>
    <w:rsid w:val="000C5A28"/>
    <w:rsid w:val="000E2886"/>
    <w:rsid w:val="001211C5"/>
    <w:rsid w:val="00131914"/>
    <w:rsid w:val="00187FE5"/>
    <w:rsid w:val="001A1803"/>
    <w:rsid w:val="001B5C66"/>
    <w:rsid w:val="00206CA9"/>
    <w:rsid w:val="00233A1E"/>
    <w:rsid w:val="002469C9"/>
    <w:rsid w:val="00294A9C"/>
    <w:rsid w:val="002A7BE8"/>
    <w:rsid w:val="002F06A4"/>
    <w:rsid w:val="00300511"/>
    <w:rsid w:val="00310D45"/>
    <w:rsid w:val="00342CB3"/>
    <w:rsid w:val="003451D8"/>
    <w:rsid w:val="00376E72"/>
    <w:rsid w:val="003B5A8C"/>
    <w:rsid w:val="003C3F8F"/>
    <w:rsid w:val="0040287E"/>
    <w:rsid w:val="004076AC"/>
    <w:rsid w:val="0041239C"/>
    <w:rsid w:val="00414C18"/>
    <w:rsid w:val="00426AE3"/>
    <w:rsid w:val="00433B23"/>
    <w:rsid w:val="004529D8"/>
    <w:rsid w:val="00473B47"/>
    <w:rsid w:val="00480F8E"/>
    <w:rsid w:val="00492DCF"/>
    <w:rsid w:val="004E5DFC"/>
    <w:rsid w:val="004F107C"/>
    <w:rsid w:val="005009E6"/>
    <w:rsid w:val="005220D0"/>
    <w:rsid w:val="0053490D"/>
    <w:rsid w:val="00543AD7"/>
    <w:rsid w:val="00545097"/>
    <w:rsid w:val="005750FD"/>
    <w:rsid w:val="005C4C54"/>
    <w:rsid w:val="005D48CE"/>
    <w:rsid w:val="0060159E"/>
    <w:rsid w:val="006030B9"/>
    <w:rsid w:val="006516BE"/>
    <w:rsid w:val="00666C6B"/>
    <w:rsid w:val="0067472B"/>
    <w:rsid w:val="006A0DBD"/>
    <w:rsid w:val="006A1D24"/>
    <w:rsid w:val="006A77A7"/>
    <w:rsid w:val="00781EFD"/>
    <w:rsid w:val="007A12A6"/>
    <w:rsid w:val="00823514"/>
    <w:rsid w:val="00840F20"/>
    <w:rsid w:val="008726BE"/>
    <w:rsid w:val="00876526"/>
    <w:rsid w:val="008823AB"/>
    <w:rsid w:val="008D6668"/>
    <w:rsid w:val="009D282E"/>
    <w:rsid w:val="009D45CD"/>
    <w:rsid w:val="00A60590"/>
    <w:rsid w:val="00AC1DC9"/>
    <w:rsid w:val="00AC47D8"/>
    <w:rsid w:val="00B4104D"/>
    <w:rsid w:val="00B45B0B"/>
    <w:rsid w:val="00B5751C"/>
    <w:rsid w:val="00B737B4"/>
    <w:rsid w:val="00BC3832"/>
    <w:rsid w:val="00BD293D"/>
    <w:rsid w:val="00C01BC1"/>
    <w:rsid w:val="00C219AC"/>
    <w:rsid w:val="00C72C02"/>
    <w:rsid w:val="00C73704"/>
    <w:rsid w:val="00C94CAC"/>
    <w:rsid w:val="00CB796C"/>
    <w:rsid w:val="00CD1315"/>
    <w:rsid w:val="00D245D7"/>
    <w:rsid w:val="00D448C4"/>
    <w:rsid w:val="00D44B91"/>
    <w:rsid w:val="00D456A8"/>
    <w:rsid w:val="00D666A4"/>
    <w:rsid w:val="00D72EE1"/>
    <w:rsid w:val="00D764C4"/>
    <w:rsid w:val="00D81933"/>
    <w:rsid w:val="00DB1C9F"/>
    <w:rsid w:val="00DB51B0"/>
    <w:rsid w:val="00DB6C44"/>
    <w:rsid w:val="00DD1D23"/>
    <w:rsid w:val="00E365C7"/>
    <w:rsid w:val="00E44317"/>
    <w:rsid w:val="00EC0A53"/>
    <w:rsid w:val="00EE2445"/>
    <w:rsid w:val="00EF5468"/>
    <w:rsid w:val="00F1189F"/>
    <w:rsid w:val="00F14B2F"/>
    <w:rsid w:val="00F83122"/>
    <w:rsid w:val="00FD6A6C"/>
    <w:rsid w:val="00FD7E44"/>
    <w:rsid w:val="00FE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6CA9"/>
    <w:rPr>
      <w:color w:val="0000FF"/>
      <w:u w:val="single"/>
    </w:rPr>
  </w:style>
  <w:style w:type="character" w:customStyle="1" w:styleId="apple-converted-space">
    <w:name w:val="apple-converted-space"/>
    <w:basedOn w:val="a0"/>
    <w:rsid w:val="004076AC"/>
  </w:style>
  <w:style w:type="character" w:styleId="a4">
    <w:name w:val="Strong"/>
    <w:uiPriority w:val="99"/>
    <w:qFormat/>
    <w:rsid w:val="004E5DFC"/>
    <w:rPr>
      <w:b/>
      <w:bCs/>
    </w:rPr>
  </w:style>
  <w:style w:type="character" w:customStyle="1" w:styleId="a5">
    <w:name w:val="Основной текст Знак"/>
    <w:link w:val="a6"/>
    <w:locked/>
    <w:rsid w:val="005220D0"/>
    <w:rPr>
      <w:sz w:val="28"/>
      <w:szCs w:val="28"/>
      <w:shd w:val="clear" w:color="auto" w:fill="FFFFFF"/>
    </w:rPr>
  </w:style>
  <w:style w:type="paragraph" w:styleId="a6">
    <w:name w:val="Body Text"/>
    <w:basedOn w:val="a"/>
    <w:link w:val="a5"/>
    <w:rsid w:val="005220D0"/>
    <w:pPr>
      <w:shd w:val="clear" w:color="auto" w:fill="FFFFFF"/>
      <w:spacing w:before="360" w:after="0" w:line="317" w:lineRule="exact"/>
      <w:jc w:val="both"/>
    </w:pPr>
    <w:rPr>
      <w:sz w:val="28"/>
      <w:szCs w:val="28"/>
    </w:rPr>
  </w:style>
  <w:style w:type="character" w:customStyle="1" w:styleId="1">
    <w:name w:val="Основной текст Знак1"/>
    <w:basedOn w:val="a0"/>
    <w:uiPriority w:val="99"/>
    <w:semiHidden/>
    <w:rsid w:val="005220D0"/>
  </w:style>
  <w:style w:type="paragraph" w:styleId="a7">
    <w:name w:val="Balloon Text"/>
    <w:basedOn w:val="a"/>
    <w:link w:val="a8"/>
    <w:uiPriority w:val="99"/>
    <w:semiHidden/>
    <w:unhideWhenUsed/>
    <w:rsid w:val="00FD7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6CA9"/>
    <w:rPr>
      <w:color w:val="0000FF"/>
      <w:u w:val="single"/>
    </w:rPr>
  </w:style>
  <w:style w:type="character" w:customStyle="1" w:styleId="apple-converted-space">
    <w:name w:val="apple-converted-space"/>
    <w:basedOn w:val="a0"/>
    <w:rsid w:val="004076AC"/>
  </w:style>
  <w:style w:type="character" w:styleId="a4">
    <w:name w:val="Strong"/>
    <w:uiPriority w:val="99"/>
    <w:qFormat/>
    <w:rsid w:val="004E5DFC"/>
    <w:rPr>
      <w:b/>
      <w:bCs/>
    </w:rPr>
  </w:style>
  <w:style w:type="character" w:customStyle="1" w:styleId="a5">
    <w:name w:val="Основной текст Знак"/>
    <w:link w:val="a6"/>
    <w:locked/>
    <w:rsid w:val="005220D0"/>
    <w:rPr>
      <w:sz w:val="28"/>
      <w:szCs w:val="28"/>
      <w:shd w:val="clear" w:color="auto" w:fill="FFFFFF"/>
    </w:rPr>
  </w:style>
  <w:style w:type="paragraph" w:styleId="a6">
    <w:name w:val="Body Text"/>
    <w:basedOn w:val="a"/>
    <w:link w:val="a5"/>
    <w:rsid w:val="005220D0"/>
    <w:pPr>
      <w:shd w:val="clear" w:color="auto" w:fill="FFFFFF"/>
      <w:spacing w:before="360" w:after="0" w:line="317" w:lineRule="exact"/>
      <w:jc w:val="both"/>
    </w:pPr>
    <w:rPr>
      <w:sz w:val="28"/>
      <w:szCs w:val="28"/>
    </w:rPr>
  </w:style>
  <w:style w:type="character" w:customStyle="1" w:styleId="1">
    <w:name w:val="Основной текст Знак1"/>
    <w:basedOn w:val="a0"/>
    <w:uiPriority w:val="99"/>
    <w:semiHidden/>
    <w:rsid w:val="005220D0"/>
  </w:style>
  <w:style w:type="paragraph" w:styleId="a7">
    <w:name w:val="Balloon Text"/>
    <w:basedOn w:val="a"/>
    <w:link w:val="a8"/>
    <w:uiPriority w:val="99"/>
    <w:semiHidden/>
    <w:unhideWhenUsed/>
    <w:rsid w:val="00FD7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FBDD9-48F2-4D79-B37C-C278F5BC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1314</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cp:lastPrinted>2023-02-28T07:28:00Z</cp:lastPrinted>
  <dcterms:created xsi:type="dcterms:W3CDTF">2023-02-28T06:25:00Z</dcterms:created>
  <dcterms:modified xsi:type="dcterms:W3CDTF">2023-03-01T11:30:00Z</dcterms:modified>
</cp:coreProperties>
</file>