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Look w:val="01E0" w:firstRow="1" w:lastRow="1" w:firstColumn="1" w:lastColumn="1" w:noHBand="0" w:noVBand="0"/>
      </w:tblPr>
      <w:tblGrid>
        <w:gridCol w:w="4788"/>
        <w:gridCol w:w="4143"/>
      </w:tblGrid>
      <w:tr w:rsidR="00017DEC" w:rsidRPr="00017DEC" w:rsidTr="00017DEC">
        <w:trPr>
          <w:trHeight w:val="4492"/>
        </w:trPr>
        <w:tc>
          <w:tcPr>
            <w:tcW w:w="4788" w:type="dxa"/>
          </w:tcPr>
          <w:p w:rsidR="00D41DA6" w:rsidRPr="00017DEC" w:rsidRDefault="00D41DA6" w:rsidP="00017DEC">
            <w:pPr>
              <w:jc w:val="center"/>
              <w:rPr>
                <w:b/>
                <w:sz w:val="28"/>
                <w:szCs w:val="28"/>
              </w:rPr>
            </w:pPr>
            <w:r w:rsidRPr="00017DEC">
              <w:rPr>
                <w:b/>
                <w:noProof/>
                <w:sz w:val="28"/>
                <w:szCs w:val="28"/>
              </w:rPr>
              <w:drawing>
                <wp:anchor distT="0" distB="0" distL="114300" distR="114300" simplePos="0" relativeHeight="251658240" behindDoc="0" locked="0" layoutInCell="1" allowOverlap="1">
                  <wp:simplePos x="0" y="0"/>
                  <wp:positionH relativeFrom="column">
                    <wp:posOffset>1287790</wp:posOffset>
                  </wp:positionH>
                  <wp:positionV relativeFrom="paragraph">
                    <wp:posOffset>-348615</wp:posOffset>
                  </wp:positionV>
                  <wp:extent cx="424815" cy="528955"/>
                  <wp:effectExtent l="0" t="0" r="0" b="4445"/>
                  <wp:wrapNone/>
                  <wp:docPr id="1" name="Рисунок 1" descr="Тюльганский ПС_герб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юльганский ПС_герб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815" cy="528955"/>
                          </a:xfrm>
                          <a:prstGeom prst="rect">
                            <a:avLst/>
                          </a:prstGeom>
                          <a:noFill/>
                          <a:ln>
                            <a:noFill/>
                          </a:ln>
                        </pic:spPr>
                      </pic:pic>
                    </a:graphicData>
                  </a:graphic>
                </wp:anchor>
              </w:drawing>
            </w:r>
          </w:p>
          <w:p w:rsidR="00D41DA6" w:rsidRPr="00017DEC" w:rsidRDefault="00D41DA6" w:rsidP="00017DEC">
            <w:pPr>
              <w:jc w:val="center"/>
              <w:rPr>
                <w:b/>
                <w:sz w:val="28"/>
                <w:szCs w:val="28"/>
              </w:rPr>
            </w:pPr>
            <w:r w:rsidRPr="00017DEC">
              <w:rPr>
                <w:b/>
                <w:sz w:val="28"/>
                <w:szCs w:val="28"/>
              </w:rPr>
              <w:t>Муниципальное образование</w:t>
            </w:r>
          </w:p>
          <w:p w:rsidR="00D41DA6" w:rsidRPr="00017DEC" w:rsidRDefault="00D41DA6" w:rsidP="00017DEC">
            <w:pPr>
              <w:jc w:val="center"/>
              <w:rPr>
                <w:b/>
                <w:sz w:val="28"/>
                <w:szCs w:val="28"/>
              </w:rPr>
            </w:pPr>
            <w:r w:rsidRPr="00017DEC">
              <w:rPr>
                <w:b/>
                <w:sz w:val="28"/>
                <w:szCs w:val="28"/>
              </w:rPr>
              <w:t>Тюльганский поссовет</w:t>
            </w:r>
          </w:p>
          <w:p w:rsidR="00D41DA6" w:rsidRPr="00017DEC" w:rsidRDefault="00D41DA6" w:rsidP="00017DEC">
            <w:pPr>
              <w:jc w:val="center"/>
              <w:rPr>
                <w:b/>
              </w:rPr>
            </w:pPr>
          </w:p>
          <w:p w:rsidR="00D41DA6" w:rsidRPr="00017DEC" w:rsidRDefault="00D41DA6" w:rsidP="00017DEC">
            <w:pPr>
              <w:jc w:val="center"/>
              <w:rPr>
                <w:b/>
              </w:rPr>
            </w:pPr>
            <w:r w:rsidRPr="00017DEC">
              <w:rPr>
                <w:b/>
              </w:rPr>
              <w:t>СОВЕТ ДЕПУТАТОВ</w:t>
            </w:r>
          </w:p>
          <w:p w:rsidR="00D41DA6" w:rsidRPr="00017DEC" w:rsidRDefault="00D41DA6" w:rsidP="00017DEC">
            <w:pPr>
              <w:jc w:val="center"/>
              <w:rPr>
                <w:b/>
              </w:rPr>
            </w:pPr>
            <w:r w:rsidRPr="00017DEC">
              <w:rPr>
                <w:b/>
              </w:rPr>
              <w:t>МУНИЦИПАЛЬНОГО ОБРАЗОВАНИЯ</w:t>
            </w:r>
          </w:p>
          <w:p w:rsidR="00D41DA6" w:rsidRPr="00017DEC" w:rsidRDefault="00D41DA6" w:rsidP="00017DEC">
            <w:pPr>
              <w:jc w:val="center"/>
              <w:rPr>
                <w:b/>
              </w:rPr>
            </w:pPr>
            <w:r w:rsidRPr="00017DEC">
              <w:rPr>
                <w:b/>
              </w:rPr>
              <w:t>ТЮЛЬГАНСКИЙ ПОССОВЕТ</w:t>
            </w:r>
          </w:p>
          <w:p w:rsidR="00D41DA6" w:rsidRPr="00017DEC" w:rsidRDefault="008A6F9E" w:rsidP="00017DEC">
            <w:pPr>
              <w:jc w:val="center"/>
              <w:rPr>
                <w:b/>
              </w:rPr>
            </w:pPr>
            <w:r>
              <w:rPr>
                <w:b/>
              </w:rPr>
              <w:t>ВТОРОЙ</w:t>
            </w:r>
            <w:r w:rsidR="00D41DA6" w:rsidRPr="00017DEC">
              <w:rPr>
                <w:b/>
              </w:rPr>
              <w:t xml:space="preserve"> СОЗЫВ</w:t>
            </w:r>
          </w:p>
          <w:p w:rsidR="00D41DA6" w:rsidRPr="00017DEC" w:rsidRDefault="00D41DA6" w:rsidP="00017DEC">
            <w:pPr>
              <w:jc w:val="center"/>
              <w:rPr>
                <w:b/>
              </w:rPr>
            </w:pPr>
          </w:p>
          <w:p w:rsidR="00D41DA6" w:rsidRPr="00017DEC" w:rsidRDefault="00D41DA6" w:rsidP="00017DEC">
            <w:pPr>
              <w:jc w:val="center"/>
            </w:pPr>
            <w:proofErr w:type="spellStart"/>
            <w:r w:rsidRPr="00017DEC">
              <w:t>п</w:t>
            </w:r>
            <w:proofErr w:type="gramStart"/>
            <w:r w:rsidRPr="00017DEC">
              <w:t>.Т</w:t>
            </w:r>
            <w:proofErr w:type="gramEnd"/>
            <w:r w:rsidRPr="00017DEC">
              <w:t>юльган</w:t>
            </w:r>
            <w:proofErr w:type="spellEnd"/>
          </w:p>
          <w:p w:rsidR="00D41DA6" w:rsidRPr="00017DEC" w:rsidRDefault="00D41DA6" w:rsidP="00017DEC">
            <w:pPr>
              <w:jc w:val="center"/>
            </w:pPr>
            <w:r w:rsidRPr="00017DEC">
              <w:t>Тюльганского района</w:t>
            </w:r>
          </w:p>
          <w:p w:rsidR="00D41DA6" w:rsidRPr="00017DEC" w:rsidRDefault="00D41DA6" w:rsidP="00017DEC">
            <w:pPr>
              <w:jc w:val="center"/>
            </w:pPr>
            <w:r w:rsidRPr="00017DEC">
              <w:t>Оренбургской области</w:t>
            </w:r>
          </w:p>
          <w:p w:rsidR="00D41DA6" w:rsidRPr="00017DEC" w:rsidRDefault="00D41DA6" w:rsidP="00017DEC">
            <w:pPr>
              <w:jc w:val="center"/>
              <w:rPr>
                <w:b/>
                <w:sz w:val="28"/>
                <w:szCs w:val="28"/>
              </w:rPr>
            </w:pPr>
          </w:p>
          <w:p w:rsidR="00D41DA6" w:rsidRPr="00017DEC" w:rsidRDefault="00D41DA6" w:rsidP="00017DEC">
            <w:pPr>
              <w:jc w:val="center"/>
              <w:rPr>
                <w:b/>
                <w:sz w:val="28"/>
                <w:szCs w:val="28"/>
              </w:rPr>
            </w:pPr>
            <w:r w:rsidRPr="00017DEC">
              <w:rPr>
                <w:b/>
                <w:sz w:val="28"/>
                <w:szCs w:val="28"/>
              </w:rPr>
              <w:t>РЕШЕНИЕ</w:t>
            </w:r>
          </w:p>
          <w:p w:rsidR="00D41DA6" w:rsidRPr="00017DEC" w:rsidRDefault="00D41DA6" w:rsidP="00017DEC">
            <w:pPr>
              <w:jc w:val="center"/>
              <w:rPr>
                <w:sz w:val="28"/>
                <w:szCs w:val="28"/>
              </w:rPr>
            </w:pPr>
          </w:p>
          <w:p w:rsidR="00D41DA6" w:rsidRPr="00017DEC" w:rsidRDefault="005F6967" w:rsidP="00017DEC">
            <w:pPr>
              <w:jc w:val="center"/>
              <w:rPr>
                <w:sz w:val="28"/>
                <w:szCs w:val="28"/>
              </w:rPr>
            </w:pPr>
            <w:r>
              <w:rPr>
                <w:sz w:val="28"/>
                <w:szCs w:val="28"/>
              </w:rPr>
              <w:t>23</w:t>
            </w:r>
            <w:r w:rsidR="003C5DD5">
              <w:rPr>
                <w:sz w:val="28"/>
                <w:szCs w:val="28"/>
              </w:rPr>
              <w:t>.</w:t>
            </w:r>
            <w:r>
              <w:rPr>
                <w:sz w:val="28"/>
                <w:szCs w:val="28"/>
              </w:rPr>
              <w:t>07</w:t>
            </w:r>
            <w:r w:rsidR="003C5DD5">
              <w:rPr>
                <w:sz w:val="28"/>
                <w:szCs w:val="28"/>
              </w:rPr>
              <w:t>.2021</w:t>
            </w:r>
            <w:r w:rsidR="00511891">
              <w:rPr>
                <w:sz w:val="28"/>
                <w:szCs w:val="28"/>
              </w:rPr>
              <w:t xml:space="preserve"> </w:t>
            </w:r>
            <w:r w:rsidR="00D41DA6" w:rsidRPr="00017DEC">
              <w:rPr>
                <w:sz w:val="28"/>
                <w:szCs w:val="28"/>
              </w:rPr>
              <w:t xml:space="preserve"> № </w:t>
            </w:r>
            <w:r>
              <w:rPr>
                <w:sz w:val="28"/>
                <w:szCs w:val="28"/>
              </w:rPr>
              <w:t>163</w:t>
            </w:r>
          </w:p>
          <w:p w:rsidR="00D41DA6" w:rsidRPr="00017DEC" w:rsidRDefault="00D41DA6" w:rsidP="00017DEC">
            <w:pPr>
              <w:ind w:firstLine="720"/>
            </w:pPr>
          </w:p>
        </w:tc>
        <w:tc>
          <w:tcPr>
            <w:tcW w:w="4143" w:type="dxa"/>
          </w:tcPr>
          <w:p w:rsidR="00D41DA6" w:rsidRPr="00017DEC" w:rsidRDefault="00D41DA6" w:rsidP="00017DEC">
            <w:pPr>
              <w:jc w:val="right"/>
            </w:pPr>
          </w:p>
        </w:tc>
      </w:tr>
    </w:tbl>
    <w:p w:rsidR="00077181" w:rsidRPr="00A53B4B" w:rsidRDefault="00A53B4B" w:rsidP="00A53B4B">
      <w:pPr>
        <w:spacing w:line="276" w:lineRule="auto"/>
        <w:jc w:val="both"/>
        <w:rPr>
          <w:b/>
          <w:sz w:val="28"/>
          <w:szCs w:val="28"/>
        </w:rPr>
      </w:pPr>
      <w:r>
        <w:rPr>
          <w:b/>
          <w:sz w:val="28"/>
          <w:szCs w:val="28"/>
        </w:rPr>
        <w:t>Об утверждении положения</w:t>
      </w:r>
      <w:r w:rsidRPr="00A53B4B">
        <w:rPr>
          <w:b/>
          <w:sz w:val="28"/>
          <w:szCs w:val="28"/>
        </w:rPr>
        <w:t xml:space="preserve"> </w:t>
      </w:r>
      <w:r>
        <w:rPr>
          <w:b/>
          <w:sz w:val="28"/>
          <w:szCs w:val="28"/>
        </w:rPr>
        <w:t>о порядке</w:t>
      </w:r>
      <w:r w:rsidRPr="00A53B4B">
        <w:rPr>
          <w:b/>
          <w:sz w:val="28"/>
          <w:szCs w:val="28"/>
        </w:rPr>
        <w:t xml:space="preserve"> </w:t>
      </w:r>
      <w:r>
        <w:rPr>
          <w:b/>
          <w:sz w:val="28"/>
          <w:szCs w:val="28"/>
        </w:rPr>
        <w:t>продажи жилых</w:t>
      </w:r>
      <w:r w:rsidRPr="00A53B4B">
        <w:rPr>
          <w:b/>
          <w:sz w:val="28"/>
          <w:szCs w:val="28"/>
        </w:rPr>
        <w:t xml:space="preserve">  </w:t>
      </w:r>
      <w:r>
        <w:rPr>
          <w:b/>
          <w:sz w:val="28"/>
          <w:szCs w:val="28"/>
        </w:rPr>
        <w:t>помещений</w:t>
      </w:r>
      <w:r w:rsidRPr="00A53B4B">
        <w:rPr>
          <w:b/>
          <w:sz w:val="28"/>
          <w:szCs w:val="28"/>
        </w:rPr>
        <w:t xml:space="preserve"> </w:t>
      </w:r>
      <w:r w:rsidR="0030231B">
        <w:rPr>
          <w:b/>
          <w:sz w:val="28"/>
          <w:szCs w:val="28"/>
        </w:rPr>
        <w:t xml:space="preserve">находящихся в собственности </w:t>
      </w:r>
      <w:r w:rsidR="00694DA3" w:rsidRPr="00A53B4B">
        <w:rPr>
          <w:b/>
          <w:sz w:val="28"/>
          <w:szCs w:val="28"/>
        </w:rPr>
        <w:t>муниципального образования Тюльганский поссовет Тюльганского района</w:t>
      </w:r>
      <w:r w:rsidR="00511891" w:rsidRPr="00A53B4B">
        <w:rPr>
          <w:b/>
          <w:sz w:val="28"/>
          <w:szCs w:val="28"/>
        </w:rPr>
        <w:t xml:space="preserve"> Оренбургской области </w:t>
      </w:r>
    </w:p>
    <w:p w:rsidR="00077181" w:rsidRPr="00815CA5" w:rsidRDefault="00077181" w:rsidP="00694DA3">
      <w:pPr>
        <w:spacing w:line="276" w:lineRule="auto"/>
        <w:rPr>
          <w:sz w:val="20"/>
          <w:szCs w:val="20"/>
        </w:rPr>
      </w:pPr>
    </w:p>
    <w:p w:rsidR="00694DA3" w:rsidRPr="009A2A2C" w:rsidRDefault="00694DA3" w:rsidP="00694DA3">
      <w:pPr>
        <w:pStyle w:val="ab"/>
        <w:spacing w:line="276" w:lineRule="auto"/>
        <w:ind w:firstLine="709"/>
        <w:rPr>
          <w:color w:val="000000" w:themeColor="text1"/>
        </w:rPr>
      </w:pPr>
      <w:r w:rsidRPr="00D951DF">
        <w:rPr>
          <w:color w:val="000000" w:themeColor="text1"/>
        </w:rPr>
        <w:t xml:space="preserve">В соответствии </w:t>
      </w:r>
      <w:r w:rsidR="00552E29" w:rsidRPr="00D951DF">
        <w:rPr>
          <w:color w:val="000000" w:themeColor="text1"/>
        </w:rPr>
        <w:t xml:space="preserve">с Гражданским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29.07.1998 N 135-ФЗ "Об оценочной деятельности </w:t>
      </w:r>
      <w:proofErr w:type="gramStart"/>
      <w:r w:rsidR="00552E29" w:rsidRPr="00D951DF">
        <w:rPr>
          <w:color w:val="000000" w:themeColor="text1"/>
        </w:rPr>
        <w:t>в</w:t>
      </w:r>
      <w:proofErr w:type="gramEnd"/>
      <w:r w:rsidR="00552E29" w:rsidRPr="00D951DF">
        <w:rPr>
          <w:color w:val="000000" w:themeColor="text1"/>
        </w:rPr>
        <w:t xml:space="preserve"> </w:t>
      </w:r>
      <w:proofErr w:type="gramStart"/>
      <w:r w:rsidR="00552E29" w:rsidRPr="00D951DF">
        <w:rPr>
          <w:color w:val="000000" w:themeColor="text1"/>
        </w:rPr>
        <w:t xml:space="preserve">Российской Федерации", </w:t>
      </w:r>
      <w:r w:rsidR="00511891" w:rsidRPr="00D951DF">
        <w:rPr>
          <w:color w:val="000000" w:themeColor="text1"/>
        </w:rPr>
        <w:t>решением Совета депутатов муниципального образования Тюльганский поссовет от 17.11.2015 года № 142 «</w:t>
      </w:r>
      <w:r w:rsidR="00511891" w:rsidRPr="00D951DF">
        <w:rPr>
          <w:bCs/>
          <w:color w:val="000000" w:themeColor="text1"/>
          <w:szCs w:val="28"/>
        </w:rPr>
        <w:t>Об утверждении Положения о порядке управления и распоряжения муниципальным имуществом, находящимся в собственности муниципального образования Тюльганский поссовет</w:t>
      </w:r>
      <w:r w:rsidR="00511891" w:rsidRPr="00D951DF">
        <w:rPr>
          <w:color w:val="000000" w:themeColor="text1"/>
        </w:rPr>
        <w:t>»</w:t>
      </w:r>
      <w:r w:rsidR="0039376E" w:rsidRPr="00D951DF">
        <w:rPr>
          <w:color w:val="000000" w:themeColor="text1"/>
          <w:szCs w:val="28"/>
        </w:rPr>
        <w:t>, Приказом Федеральн</w:t>
      </w:r>
      <w:r w:rsidR="00EE4994">
        <w:rPr>
          <w:color w:val="000000" w:themeColor="text1"/>
          <w:szCs w:val="28"/>
        </w:rPr>
        <w:t>ой антимонопольной службы Российской Федерации</w:t>
      </w:r>
      <w:r w:rsidR="0039376E" w:rsidRPr="00D951DF">
        <w:rPr>
          <w:color w:val="000000" w:themeColor="text1"/>
          <w:szCs w:val="28"/>
        </w:rPr>
        <w:t xml:space="preserve"> от 10</w:t>
      </w:r>
      <w:r w:rsidR="0039376E">
        <w:rPr>
          <w:szCs w:val="28"/>
        </w:rPr>
        <w:t>.02.2010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proofErr w:type="gramEnd"/>
      <w:r w:rsidR="0039376E">
        <w:rPr>
          <w:szCs w:val="28"/>
        </w:rPr>
        <w:t xml:space="preserve">, </w:t>
      </w:r>
      <w:proofErr w:type="gramStart"/>
      <w:r w:rsidR="0039376E">
        <w:rPr>
          <w:szCs w:val="28"/>
        </w:rPr>
        <w:t>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39376E">
        <w:rPr>
          <w:szCs w:val="28"/>
        </w:rPr>
        <w:br/>
        <w:t xml:space="preserve">(вместе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w:t>
      </w:r>
      <w:r w:rsidRPr="009A2A2C">
        <w:rPr>
          <w:color w:val="000000" w:themeColor="text1"/>
        </w:rPr>
        <w:t>Уставом муниципального образования</w:t>
      </w:r>
      <w:proofErr w:type="gramEnd"/>
      <w:r w:rsidRPr="009A2A2C">
        <w:rPr>
          <w:color w:val="000000" w:themeColor="text1"/>
        </w:rPr>
        <w:t xml:space="preserve"> Тюльганский поссовет, Совет депутатов Тюльганского поссовета РЕШИЛ:</w:t>
      </w:r>
    </w:p>
    <w:p w:rsidR="00694DA3" w:rsidRPr="009A2A2C" w:rsidRDefault="009A2A2C" w:rsidP="00694DA3">
      <w:pPr>
        <w:numPr>
          <w:ilvl w:val="0"/>
          <w:numId w:val="2"/>
        </w:numPr>
        <w:spacing w:line="276" w:lineRule="auto"/>
        <w:ind w:left="0" w:firstLine="709"/>
        <w:jc w:val="both"/>
        <w:rPr>
          <w:color w:val="000000" w:themeColor="text1"/>
          <w:sz w:val="28"/>
          <w:szCs w:val="28"/>
        </w:rPr>
      </w:pPr>
      <w:r w:rsidRPr="00AA1207">
        <w:rPr>
          <w:color w:val="000000" w:themeColor="text1"/>
          <w:sz w:val="28"/>
          <w:szCs w:val="28"/>
        </w:rPr>
        <w:lastRenderedPageBreak/>
        <w:t xml:space="preserve">Утвердить Положение о порядке продажи жилых помещений </w:t>
      </w:r>
      <w:r w:rsidR="00253B65" w:rsidRPr="00253B65">
        <w:rPr>
          <w:sz w:val="28"/>
          <w:szCs w:val="28"/>
        </w:rPr>
        <w:t>находящихся в собственности</w:t>
      </w:r>
      <w:r w:rsidR="00253B65" w:rsidRPr="009A2A2C">
        <w:rPr>
          <w:color w:val="000000" w:themeColor="text1"/>
          <w:sz w:val="28"/>
          <w:szCs w:val="28"/>
        </w:rPr>
        <w:t xml:space="preserve"> </w:t>
      </w:r>
      <w:r w:rsidR="0067605F" w:rsidRPr="009A2A2C">
        <w:rPr>
          <w:color w:val="000000" w:themeColor="text1"/>
          <w:sz w:val="28"/>
          <w:szCs w:val="28"/>
        </w:rPr>
        <w:t>муниципального образования Тюльганский поссовет Тюльганского района Оренбургской области</w:t>
      </w:r>
      <w:r w:rsidR="00815CA5" w:rsidRPr="009A2A2C">
        <w:rPr>
          <w:color w:val="000000" w:themeColor="text1"/>
          <w:sz w:val="28"/>
          <w:szCs w:val="28"/>
        </w:rPr>
        <w:t>, согласно приложени</w:t>
      </w:r>
      <w:r w:rsidR="004833E5" w:rsidRPr="009A2A2C">
        <w:rPr>
          <w:color w:val="000000" w:themeColor="text1"/>
          <w:sz w:val="28"/>
          <w:szCs w:val="28"/>
        </w:rPr>
        <w:t>ю.</w:t>
      </w:r>
    </w:p>
    <w:p w:rsidR="007E0D22" w:rsidRPr="006807B5" w:rsidRDefault="007E0D22" w:rsidP="007E0D22">
      <w:pPr>
        <w:pStyle w:val="a3"/>
        <w:numPr>
          <w:ilvl w:val="0"/>
          <w:numId w:val="2"/>
        </w:numPr>
        <w:jc w:val="both"/>
        <w:rPr>
          <w:color w:val="000000" w:themeColor="text1"/>
          <w:sz w:val="28"/>
          <w:szCs w:val="28"/>
        </w:rPr>
      </w:pPr>
      <w:r w:rsidRPr="006807B5">
        <w:rPr>
          <w:color w:val="000000" w:themeColor="text1"/>
          <w:sz w:val="28"/>
          <w:szCs w:val="28"/>
        </w:rPr>
        <w:t xml:space="preserve">Настоящее решение вступает в силу со дня его </w:t>
      </w:r>
      <w:r w:rsidR="006807B5" w:rsidRPr="006807B5">
        <w:rPr>
          <w:color w:val="000000" w:themeColor="text1"/>
          <w:sz w:val="28"/>
          <w:szCs w:val="28"/>
        </w:rPr>
        <w:t>официального опубликования</w:t>
      </w:r>
      <w:r w:rsidRPr="006807B5">
        <w:rPr>
          <w:color w:val="000000" w:themeColor="text1"/>
          <w:sz w:val="28"/>
          <w:szCs w:val="28"/>
        </w:rPr>
        <w:t>.</w:t>
      </w:r>
    </w:p>
    <w:p w:rsidR="006807B5" w:rsidRPr="006807B5" w:rsidRDefault="006807B5" w:rsidP="006807B5">
      <w:pPr>
        <w:pStyle w:val="a3"/>
        <w:ind w:left="1069"/>
        <w:jc w:val="both"/>
        <w:rPr>
          <w:color w:val="000000" w:themeColor="text1"/>
          <w:sz w:val="28"/>
          <w:szCs w:val="28"/>
        </w:rPr>
      </w:pPr>
    </w:p>
    <w:p w:rsidR="00077181" w:rsidRDefault="00077181" w:rsidP="00077181">
      <w:pPr>
        <w:rPr>
          <w:sz w:val="28"/>
          <w:szCs w:val="28"/>
        </w:rPr>
      </w:pPr>
      <w:r>
        <w:rPr>
          <w:sz w:val="28"/>
          <w:szCs w:val="28"/>
        </w:rPr>
        <w:t xml:space="preserve">Председатель Совета депутатов     </w:t>
      </w:r>
    </w:p>
    <w:p w:rsidR="007E0D22" w:rsidRDefault="007E0D22" w:rsidP="00077181">
      <w:pPr>
        <w:rPr>
          <w:sz w:val="28"/>
          <w:szCs w:val="28"/>
        </w:rPr>
      </w:pPr>
      <w:r>
        <w:rPr>
          <w:sz w:val="28"/>
          <w:szCs w:val="28"/>
        </w:rPr>
        <w:t>муниципального образования</w:t>
      </w:r>
    </w:p>
    <w:p w:rsidR="00077181" w:rsidRDefault="00077181" w:rsidP="00077181">
      <w:pPr>
        <w:rPr>
          <w:sz w:val="28"/>
          <w:szCs w:val="28"/>
        </w:rPr>
      </w:pPr>
      <w:r>
        <w:rPr>
          <w:sz w:val="28"/>
          <w:szCs w:val="28"/>
        </w:rPr>
        <w:t xml:space="preserve">Тюльганский поссовет                           </w:t>
      </w:r>
      <w:r w:rsidR="007E0D22">
        <w:rPr>
          <w:sz w:val="28"/>
          <w:szCs w:val="28"/>
        </w:rPr>
        <w:t xml:space="preserve">         </w:t>
      </w:r>
      <w:r>
        <w:rPr>
          <w:sz w:val="28"/>
          <w:szCs w:val="28"/>
        </w:rPr>
        <w:t xml:space="preserve">                </w:t>
      </w:r>
      <w:r w:rsidR="007E0D22">
        <w:rPr>
          <w:sz w:val="28"/>
          <w:szCs w:val="28"/>
        </w:rPr>
        <w:t xml:space="preserve"> </w:t>
      </w:r>
      <w:r>
        <w:rPr>
          <w:sz w:val="28"/>
          <w:szCs w:val="28"/>
        </w:rPr>
        <w:t xml:space="preserve">               </w:t>
      </w:r>
      <w:r w:rsidR="007E0D22">
        <w:rPr>
          <w:sz w:val="28"/>
          <w:szCs w:val="28"/>
        </w:rPr>
        <w:t xml:space="preserve">Л.В. </w:t>
      </w:r>
      <w:proofErr w:type="spellStart"/>
      <w:r>
        <w:rPr>
          <w:sz w:val="28"/>
          <w:szCs w:val="28"/>
        </w:rPr>
        <w:t>Морозкина</w:t>
      </w:r>
      <w:proofErr w:type="spellEnd"/>
    </w:p>
    <w:p w:rsidR="00D37F51" w:rsidRDefault="00D37F51" w:rsidP="00077181">
      <w:pPr>
        <w:rPr>
          <w:sz w:val="28"/>
          <w:szCs w:val="28"/>
        </w:rPr>
      </w:pPr>
    </w:p>
    <w:p w:rsidR="00077181" w:rsidRDefault="00077181" w:rsidP="00077181">
      <w:pPr>
        <w:jc w:val="both"/>
        <w:rPr>
          <w:sz w:val="28"/>
          <w:szCs w:val="28"/>
        </w:rPr>
      </w:pPr>
    </w:p>
    <w:p w:rsidR="007E0D22" w:rsidRDefault="007E0D22" w:rsidP="00077181">
      <w:pPr>
        <w:jc w:val="both"/>
        <w:rPr>
          <w:sz w:val="28"/>
          <w:szCs w:val="28"/>
        </w:rPr>
      </w:pPr>
      <w:r>
        <w:rPr>
          <w:sz w:val="28"/>
          <w:szCs w:val="28"/>
        </w:rPr>
        <w:t xml:space="preserve">Глава муниципального образования </w:t>
      </w:r>
    </w:p>
    <w:p w:rsidR="007E0D22" w:rsidRDefault="007E0D22" w:rsidP="00077181">
      <w:pPr>
        <w:jc w:val="both"/>
        <w:rPr>
          <w:sz w:val="28"/>
          <w:szCs w:val="28"/>
        </w:rPr>
      </w:pPr>
      <w:r>
        <w:rPr>
          <w:sz w:val="28"/>
          <w:szCs w:val="28"/>
        </w:rPr>
        <w:t>Тюльганский поссовет                                                                         С.В. Юров</w:t>
      </w:r>
    </w:p>
    <w:p w:rsidR="007E0D22" w:rsidRDefault="007E0D22" w:rsidP="00077181">
      <w:pPr>
        <w:jc w:val="both"/>
        <w:rPr>
          <w:sz w:val="20"/>
          <w:szCs w:val="20"/>
        </w:rPr>
      </w:pPr>
    </w:p>
    <w:p w:rsidR="000C4953" w:rsidRDefault="000C4953" w:rsidP="00077181">
      <w:pPr>
        <w:jc w:val="both"/>
        <w:rPr>
          <w:sz w:val="20"/>
          <w:szCs w:val="20"/>
        </w:rPr>
      </w:pPr>
    </w:p>
    <w:p w:rsidR="000C4953" w:rsidRDefault="000C4953" w:rsidP="00077181">
      <w:pPr>
        <w:jc w:val="both"/>
        <w:rPr>
          <w:sz w:val="20"/>
          <w:szCs w:val="20"/>
        </w:rPr>
      </w:pPr>
    </w:p>
    <w:p w:rsidR="000C4953" w:rsidRDefault="000C4953" w:rsidP="00077181">
      <w:pPr>
        <w:jc w:val="both"/>
        <w:rPr>
          <w:sz w:val="20"/>
          <w:szCs w:val="20"/>
        </w:rPr>
      </w:pPr>
    </w:p>
    <w:p w:rsidR="000C4953" w:rsidRDefault="000C4953" w:rsidP="00077181">
      <w:pPr>
        <w:jc w:val="both"/>
        <w:rPr>
          <w:sz w:val="20"/>
          <w:szCs w:val="20"/>
        </w:rPr>
      </w:pPr>
    </w:p>
    <w:p w:rsidR="000C4953" w:rsidRDefault="000C4953" w:rsidP="00077181">
      <w:pPr>
        <w:jc w:val="both"/>
        <w:rPr>
          <w:sz w:val="20"/>
          <w:szCs w:val="20"/>
        </w:rPr>
      </w:pPr>
    </w:p>
    <w:p w:rsidR="000C4953" w:rsidRDefault="000C4953" w:rsidP="00077181">
      <w:pPr>
        <w:jc w:val="both"/>
        <w:rPr>
          <w:sz w:val="20"/>
          <w:szCs w:val="20"/>
        </w:rPr>
      </w:pPr>
    </w:p>
    <w:p w:rsidR="000C4953" w:rsidRDefault="000C4953" w:rsidP="00077181">
      <w:pPr>
        <w:jc w:val="both"/>
        <w:rPr>
          <w:sz w:val="20"/>
          <w:szCs w:val="20"/>
        </w:rPr>
      </w:pPr>
    </w:p>
    <w:p w:rsidR="000C4953" w:rsidRDefault="000C4953" w:rsidP="00077181">
      <w:pPr>
        <w:jc w:val="both"/>
        <w:rPr>
          <w:sz w:val="20"/>
          <w:szCs w:val="20"/>
        </w:rPr>
      </w:pPr>
    </w:p>
    <w:p w:rsidR="000C4953" w:rsidRDefault="000C4953" w:rsidP="00077181">
      <w:pPr>
        <w:jc w:val="both"/>
        <w:rPr>
          <w:sz w:val="20"/>
          <w:szCs w:val="20"/>
        </w:rPr>
      </w:pPr>
    </w:p>
    <w:p w:rsidR="000C4953" w:rsidRDefault="000C4953" w:rsidP="00077181">
      <w:pPr>
        <w:jc w:val="both"/>
        <w:rPr>
          <w:sz w:val="20"/>
          <w:szCs w:val="20"/>
        </w:rPr>
      </w:pPr>
    </w:p>
    <w:p w:rsidR="000C4953" w:rsidRDefault="000C4953" w:rsidP="00077181">
      <w:pPr>
        <w:jc w:val="both"/>
        <w:rPr>
          <w:sz w:val="20"/>
          <w:szCs w:val="20"/>
        </w:rPr>
      </w:pPr>
    </w:p>
    <w:p w:rsidR="000C4953" w:rsidRDefault="000C4953" w:rsidP="00077181">
      <w:pPr>
        <w:jc w:val="both"/>
        <w:rPr>
          <w:sz w:val="20"/>
          <w:szCs w:val="20"/>
        </w:rPr>
      </w:pPr>
    </w:p>
    <w:p w:rsidR="000C4953" w:rsidRDefault="000C4953" w:rsidP="00077181">
      <w:pPr>
        <w:jc w:val="both"/>
        <w:rPr>
          <w:sz w:val="20"/>
          <w:szCs w:val="20"/>
        </w:rPr>
      </w:pPr>
    </w:p>
    <w:p w:rsidR="000C4953" w:rsidRDefault="000C4953" w:rsidP="00077181">
      <w:pPr>
        <w:jc w:val="both"/>
        <w:rPr>
          <w:sz w:val="20"/>
          <w:szCs w:val="20"/>
        </w:rPr>
      </w:pPr>
    </w:p>
    <w:p w:rsidR="000C4953" w:rsidRDefault="000C4953" w:rsidP="00077181">
      <w:pPr>
        <w:jc w:val="both"/>
        <w:rPr>
          <w:sz w:val="20"/>
          <w:szCs w:val="20"/>
        </w:rPr>
      </w:pPr>
    </w:p>
    <w:p w:rsidR="000C4953" w:rsidRDefault="000C4953" w:rsidP="00077181">
      <w:pPr>
        <w:jc w:val="both"/>
        <w:rPr>
          <w:sz w:val="20"/>
          <w:szCs w:val="20"/>
        </w:rPr>
      </w:pPr>
    </w:p>
    <w:p w:rsidR="000C4953" w:rsidRDefault="000C4953" w:rsidP="00077181">
      <w:pPr>
        <w:jc w:val="both"/>
        <w:rPr>
          <w:sz w:val="20"/>
          <w:szCs w:val="20"/>
        </w:rPr>
      </w:pPr>
    </w:p>
    <w:p w:rsidR="000C4953" w:rsidRDefault="000C4953" w:rsidP="00077181">
      <w:pPr>
        <w:jc w:val="both"/>
        <w:rPr>
          <w:sz w:val="20"/>
          <w:szCs w:val="20"/>
        </w:rPr>
      </w:pPr>
    </w:p>
    <w:p w:rsidR="000C4953" w:rsidRDefault="000C4953" w:rsidP="00077181">
      <w:pPr>
        <w:jc w:val="both"/>
        <w:rPr>
          <w:sz w:val="20"/>
          <w:szCs w:val="20"/>
        </w:rPr>
      </w:pPr>
    </w:p>
    <w:p w:rsidR="000C4953" w:rsidRPr="00815CA5" w:rsidRDefault="000C4953" w:rsidP="00077181">
      <w:pPr>
        <w:jc w:val="both"/>
        <w:rPr>
          <w:sz w:val="20"/>
          <w:szCs w:val="20"/>
        </w:rPr>
      </w:pPr>
    </w:p>
    <w:p w:rsidR="00815CA5" w:rsidRPr="00815CA5" w:rsidRDefault="00815CA5" w:rsidP="00815CA5">
      <w:pPr>
        <w:jc w:val="both"/>
        <w:rPr>
          <w:sz w:val="20"/>
          <w:szCs w:val="20"/>
        </w:rPr>
      </w:pPr>
    </w:p>
    <w:p w:rsidR="00815CA5" w:rsidRDefault="00D41DA6" w:rsidP="00815CA5">
      <w:pPr>
        <w:jc w:val="both"/>
      </w:pPr>
      <w:r w:rsidRPr="00017DEC">
        <w:t xml:space="preserve">Разослано: </w:t>
      </w:r>
      <w:proofErr w:type="spellStart"/>
      <w:r w:rsidRPr="00017DEC">
        <w:t>райпрокуратура</w:t>
      </w:r>
      <w:proofErr w:type="spellEnd"/>
      <w:r w:rsidRPr="00017DEC">
        <w:t xml:space="preserve">, </w:t>
      </w:r>
      <w:r w:rsidR="00C4692E">
        <w:t>в дело</w:t>
      </w:r>
      <w:r w:rsidR="00815CA5">
        <w:br w:type="page"/>
      </w:r>
    </w:p>
    <w:p w:rsidR="00815CA5" w:rsidRDefault="00815CA5" w:rsidP="00187C13">
      <w:pPr>
        <w:jc w:val="right"/>
        <w:rPr>
          <w:sz w:val="28"/>
          <w:szCs w:val="28"/>
        </w:rPr>
      </w:pPr>
      <w:r>
        <w:rPr>
          <w:sz w:val="28"/>
          <w:szCs w:val="28"/>
        </w:rPr>
        <w:t xml:space="preserve">Приложение к решению </w:t>
      </w:r>
    </w:p>
    <w:p w:rsidR="00815CA5" w:rsidRDefault="005F6967" w:rsidP="00815CA5">
      <w:pPr>
        <w:jc w:val="right"/>
        <w:rPr>
          <w:sz w:val="28"/>
          <w:szCs w:val="28"/>
        </w:rPr>
      </w:pPr>
      <w:r>
        <w:rPr>
          <w:sz w:val="28"/>
          <w:szCs w:val="28"/>
        </w:rPr>
        <w:t>от 23.07.2021</w:t>
      </w:r>
      <w:r w:rsidR="0063343F">
        <w:rPr>
          <w:sz w:val="28"/>
          <w:szCs w:val="28"/>
        </w:rPr>
        <w:t xml:space="preserve"> № </w:t>
      </w:r>
      <w:r>
        <w:rPr>
          <w:sz w:val="28"/>
          <w:szCs w:val="28"/>
        </w:rPr>
        <w:t>163</w:t>
      </w:r>
      <w:bookmarkStart w:id="0" w:name="_GoBack"/>
      <w:bookmarkEnd w:id="0"/>
    </w:p>
    <w:p w:rsidR="009063D5" w:rsidRPr="00AF33DF" w:rsidRDefault="009063D5" w:rsidP="009063D5">
      <w:pPr>
        <w:pStyle w:val="ConsPlusNormal"/>
        <w:jc w:val="center"/>
        <w:rPr>
          <w:color w:val="000000" w:themeColor="text1"/>
          <w:sz w:val="28"/>
          <w:szCs w:val="28"/>
        </w:rPr>
      </w:pPr>
      <w:r w:rsidRPr="00AF33DF">
        <w:rPr>
          <w:color w:val="000000" w:themeColor="text1"/>
          <w:sz w:val="28"/>
          <w:szCs w:val="28"/>
        </w:rPr>
        <w:t>Положение</w:t>
      </w:r>
    </w:p>
    <w:p w:rsidR="009063D5" w:rsidRPr="00AF33DF" w:rsidRDefault="009063D5" w:rsidP="00657D31">
      <w:pPr>
        <w:pStyle w:val="ConsPlusNormal"/>
        <w:jc w:val="center"/>
        <w:rPr>
          <w:color w:val="000000" w:themeColor="text1"/>
          <w:sz w:val="28"/>
          <w:szCs w:val="28"/>
        </w:rPr>
      </w:pPr>
      <w:r w:rsidRPr="00AF33DF">
        <w:rPr>
          <w:color w:val="000000" w:themeColor="text1"/>
          <w:sz w:val="28"/>
          <w:szCs w:val="28"/>
        </w:rPr>
        <w:t xml:space="preserve">о порядке продажи жилых помещений </w:t>
      </w:r>
      <w:r w:rsidR="00B162E0" w:rsidRPr="00253B65">
        <w:rPr>
          <w:sz w:val="28"/>
          <w:szCs w:val="28"/>
        </w:rPr>
        <w:t>находящихся в собственности</w:t>
      </w:r>
      <w:r w:rsidR="00B162E0" w:rsidRPr="009A2A2C">
        <w:rPr>
          <w:color w:val="000000" w:themeColor="text1"/>
          <w:sz w:val="28"/>
          <w:szCs w:val="28"/>
        </w:rPr>
        <w:t xml:space="preserve"> </w:t>
      </w:r>
      <w:r w:rsidR="00657D31" w:rsidRPr="00AF33DF">
        <w:rPr>
          <w:color w:val="000000" w:themeColor="text1"/>
          <w:sz w:val="28"/>
          <w:szCs w:val="28"/>
        </w:rPr>
        <w:t>муниципального образования Тюльганский поссовет Тюльганского района Оренбургской области</w:t>
      </w:r>
    </w:p>
    <w:p w:rsidR="00657D31" w:rsidRPr="00B76DAA" w:rsidRDefault="00657D31" w:rsidP="00657D31">
      <w:pPr>
        <w:pStyle w:val="ConsPlusNormal"/>
        <w:jc w:val="center"/>
        <w:rPr>
          <w:sz w:val="28"/>
          <w:szCs w:val="28"/>
        </w:rPr>
      </w:pPr>
    </w:p>
    <w:p w:rsidR="009063D5" w:rsidRPr="00B76DAA" w:rsidRDefault="009063D5" w:rsidP="00BA0E07">
      <w:pPr>
        <w:pStyle w:val="ConsPlusNormal"/>
        <w:jc w:val="center"/>
        <w:rPr>
          <w:sz w:val="28"/>
          <w:szCs w:val="28"/>
        </w:rPr>
      </w:pPr>
      <w:r w:rsidRPr="00B76DAA">
        <w:rPr>
          <w:sz w:val="28"/>
          <w:szCs w:val="28"/>
        </w:rPr>
        <w:t>1. Общие положения</w:t>
      </w:r>
    </w:p>
    <w:p w:rsidR="009063D5" w:rsidRDefault="009063D5" w:rsidP="009063D5">
      <w:pPr>
        <w:pStyle w:val="ConsPlusNormal"/>
        <w:ind w:firstLine="540"/>
        <w:jc w:val="both"/>
      </w:pPr>
    </w:p>
    <w:p w:rsidR="009063D5" w:rsidRPr="005F1341" w:rsidRDefault="009063D5" w:rsidP="005F1341">
      <w:pPr>
        <w:pStyle w:val="ConsPlusNormal"/>
        <w:spacing w:line="240" w:lineRule="atLeast"/>
        <w:ind w:firstLine="709"/>
        <w:jc w:val="both"/>
        <w:rPr>
          <w:sz w:val="28"/>
          <w:szCs w:val="28"/>
        </w:rPr>
      </w:pPr>
      <w:r w:rsidRPr="005F1341">
        <w:rPr>
          <w:sz w:val="28"/>
          <w:szCs w:val="28"/>
        </w:rPr>
        <w:t xml:space="preserve">1.1. Положение о порядке продажи жилых помещений </w:t>
      </w:r>
      <w:r w:rsidR="00C02B4B" w:rsidRPr="00253B65">
        <w:rPr>
          <w:sz w:val="28"/>
          <w:szCs w:val="28"/>
        </w:rPr>
        <w:t>находящихся в собственности</w:t>
      </w:r>
      <w:r w:rsidRPr="005F1341">
        <w:rPr>
          <w:sz w:val="28"/>
          <w:szCs w:val="28"/>
        </w:rPr>
        <w:t xml:space="preserve"> </w:t>
      </w:r>
      <w:r w:rsidR="000E7478" w:rsidRPr="005F1341">
        <w:rPr>
          <w:sz w:val="28"/>
          <w:szCs w:val="28"/>
        </w:rPr>
        <w:t>муниципального образования Тюльганский поссовет Тюльганского района Оренбургской области</w:t>
      </w:r>
      <w:r w:rsidRPr="005F1341">
        <w:rPr>
          <w:sz w:val="28"/>
          <w:szCs w:val="28"/>
        </w:rPr>
        <w:t xml:space="preserve"> (далее - Положение) определяет порядок и условия продажи жилых помещений </w:t>
      </w:r>
      <w:r w:rsidR="00C02B4B" w:rsidRPr="00253B65">
        <w:rPr>
          <w:sz w:val="28"/>
          <w:szCs w:val="28"/>
        </w:rPr>
        <w:t>находящихся в собственности</w:t>
      </w:r>
      <w:r w:rsidRPr="00AF33DF">
        <w:rPr>
          <w:color w:val="000000" w:themeColor="text1"/>
          <w:sz w:val="28"/>
          <w:szCs w:val="28"/>
        </w:rPr>
        <w:t xml:space="preserve"> </w:t>
      </w:r>
      <w:r w:rsidR="00D96608" w:rsidRPr="00AF33DF">
        <w:rPr>
          <w:color w:val="000000" w:themeColor="text1"/>
          <w:sz w:val="28"/>
          <w:szCs w:val="28"/>
        </w:rPr>
        <w:t>муниципального образования Тюльганский поссовет</w:t>
      </w:r>
      <w:r w:rsidR="00D96608" w:rsidRPr="005F1341">
        <w:rPr>
          <w:sz w:val="28"/>
          <w:szCs w:val="28"/>
        </w:rPr>
        <w:t xml:space="preserve"> Тюльганского района Оренбургской области</w:t>
      </w:r>
      <w:r w:rsidRPr="005F1341">
        <w:rPr>
          <w:sz w:val="28"/>
          <w:szCs w:val="28"/>
        </w:rPr>
        <w:t>.</w:t>
      </w:r>
    </w:p>
    <w:p w:rsidR="009063D5" w:rsidRPr="005F1341" w:rsidRDefault="009063D5" w:rsidP="005F1341">
      <w:pPr>
        <w:pStyle w:val="ConsPlusNormal"/>
        <w:spacing w:line="240" w:lineRule="atLeast"/>
        <w:ind w:firstLine="709"/>
        <w:jc w:val="both"/>
        <w:rPr>
          <w:sz w:val="28"/>
          <w:szCs w:val="28"/>
        </w:rPr>
      </w:pPr>
      <w:r w:rsidRPr="005F1341">
        <w:rPr>
          <w:sz w:val="28"/>
          <w:szCs w:val="28"/>
        </w:rPr>
        <w:t xml:space="preserve">1.2. В соответствии с настоящим Положением продаже подлежат </w:t>
      </w:r>
      <w:r w:rsidR="00BA5793" w:rsidRPr="005F1341">
        <w:rPr>
          <w:sz w:val="28"/>
          <w:szCs w:val="28"/>
        </w:rPr>
        <w:t xml:space="preserve">свободные от прав третьих лиц, невостребованные жилые помещения, </w:t>
      </w:r>
      <w:r w:rsidR="004D5304">
        <w:rPr>
          <w:sz w:val="28"/>
          <w:szCs w:val="28"/>
        </w:rPr>
        <w:t>принадлежащие на праве собственности муниципальному образованию</w:t>
      </w:r>
      <w:r w:rsidR="00BA5793" w:rsidRPr="005F1341">
        <w:rPr>
          <w:sz w:val="28"/>
          <w:szCs w:val="28"/>
        </w:rPr>
        <w:t xml:space="preserve"> Тюльганский поссовет Тюльганского района Оренбургской области</w:t>
      </w:r>
      <w:r w:rsidRPr="005F1341">
        <w:rPr>
          <w:sz w:val="28"/>
          <w:szCs w:val="28"/>
        </w:rPr>
        <w:t>.</w:t>
      </w:r>
    </w:p>
    <w:p w:rsidR="009063D5" w:rsidRPr="005F1341" w:rsidRDefault="00BA5793" w:rsidP="005F1341">
      <w:pPr>
        <w:pStyle w:val="ConsPlusNormal"/>
        <w:spacing w:line="240" w:lineRule="atLeast"/>
        <w:ind w:firstLine="709"/>
        <w:jc w:val="both"/>
        <w:rPr>
          <w:sz w:val="28"/>
          <w:szCs w:val="28"/>
        </w:rPr>
      </w:pPr>
      <w:r>
        <w:rPr>
          <w:sz w:val="28"/>
          <w:szCs w:val="28"/>
        </w:rPr>
        <w:t>1.</w:t>
      </w:r>
      <w:r w:rsidRPr="004D5304">
        <w:rPr>
          <w:sz w:val="28"/>
          <w:szCs w:val="28"/>
        </w:rPr>
        <w:t>3</w:t>
      </w:r>
      <w:r w:rsidR="009063D5" w:rsidRPr="005F1341">
        <w:rPr>
          <w:sz w:val="28"/>
          <w:szCs w:val="28"/>
        </w:rPr>
        <w:t>. Предметом продажи не могут являться жилые помещения:</w:t>
      </w:r>
    </w:p>
    <w:p w:rsidR="009063D5" w:rsidRPr="005F1341" w:rsidRDefault="009063D5" w:rsidP="005F1341">
      <w:pPr>
        <w:pStyle w:val="ConsPlusNormal"/>
        <w:spacing w:line="240" w:lineRule="atLeast"/>
        <w:ind w:firstLine="709"/>
        <w:jc w:val="both"/>
        <w:rPr>
          <w:sz w:val="28"/>
          <w:szCs w:val="28"/>
        </w:rPr>
      </w:pPr>
      <w:r w:rsidRPr="005F1341">
        <w:rPr>
          <w:sz w:val="28"/>
          <w:szCs w:val="28"/>
        </w:rPr>
        <w:t xml:space="preserve">- </w:t>
      </w:r>
      <w:proofErr w:type="gramStart"/>
      <w:r w:rsidRPr="005F1341">
        <w:rPr>
          <w:sz w:val="28"/>
          <w:szCs w:val="28"/>
        </w:rPr>
        <w:t>отнесенные</w:t>
      </w:r>
      <w:proofErr w:type="gramEnd"/>
      <w:r w:rsidRPr="005F1341">
        <w:rPr>
          <w:sz w:val="28"/>
          <w:szCs w:val="28"/>
        </w:rPr>
        <w:t xml:space="preserve"> к специализированному жилищному фонду в соответствии с законодательством;</w:t>
      </w:r>
    </w:p>
    <w:p w:rsidR="009063D5" w:rsidRPr="00701101" w:rsidRDefault="009063D5" w:rsidP="005F1341">
      <w:pPr>
        <w:pStyle w:val="ConsPlusNormal"/>
        <w:spacing w:line="240" w:lineRule="atLeast"/>
        <w:ind w:firstLine="709"/>
        <w:jc w:val="both"/>
        <w:rPr>
          <w:color w:val="000000" w:themeColor="text1"/>
          <w:sz w:val="28"/>
          <w:szCs w:val="28"/>
        </w:rPr>
      </w:pPr>
      <w:proofErr w:type="gramStart"/>
      <w:r w:rsidRPr="00701101">
        <w:rPr>
          <w:color w:val="000000" w:themeColor="text1"/>
          <w:sz w:val="28"/>
          <w:szCs w:val="28"/>
        </w:rPr>
        <w:t>- отнесенные к муниципальному жилищному фонду коммерческого использования.</w:t>
      </w:r>
      <w:proofErr w:type="gramEnd"/>
    </w:p>
    <w:p w:rsidR="009063D5" w:rsidRDefault="009063D5" w:rsidP="009063D5">
      <w:pPr>
        <w:pStyle w:val="ConsPlusNormal"/>
        <w:ind w:firstLine="540"/>
        <w:jc w:val="both"/>
      </w:pPr>
    </w:p>
    <w:p w:rsidR="009A3AF3" w:rsidRPr="00DA50AD" w:rsidRDefault="005B61EB" w:rsidP="002E44FB">
      <w:pPr>
        <w:pStyle w:val="ConsPlusNormal"/>
        <w:spacing w:line="240" w:lineRule="atLeast"/>
        <w:ind w:firstLine="709"/>
        <w:jc w:val="both"/>
        <w:rPr>
          <w:b/>
          <w:color w:val="000000" w:themeColor="text1"/>
          <w:sz w:val="28"/>
          <w:szCs w:val="28"/>
        </w:rPr>
      </w:pPr>
      <w:r w:rsidRPr="00B76DAA">
        <w:rPr>
          <w:sz w:val="28"/>
          <w:szCs w:val="28"/>
        </w:rPr>
        <w:t>2</w:t>
      </w:r>
      <w:r w:rsidR="009063D5" w:rsidRPr="00B76DAA">
        <w:rPr>
          <w:sz w:val="28"/>
          <w:szCs w:val="28"/>
        </w:rPr>
        <w:t xml:space="preserve">. </w:t>
      </w:r>
      <w:r w:rsidR="009063D5" w:rsidRPr="00DA50AD">
        <w:rPr>
          <w:b/>
          <w:color w:val="000000" w:themeColor="text1"/>
          <w:sz w:val="28"/>
          <w:szCs w:val="28"/>
        </w:rPr>
        <w:t xml:space="preserve">Порядок и условия продажи на аукционе жилых помещений </w:t>
      </w:r>
      <w:r w:rsidR="00430A52" w:rsidRPr="00430A52">
        <w:rPr>
          <w:b/>
          <w:sz w:val="28"/>
          <w:szCs w:val="28"/>
        </w:rPr>
        <w:t>находящихся в собственности</w:t>
      </w:r>
      <w:r w:rsidR="00430A52" w:rsidRPr="009A2A2C">
        <w:rPr>
          <w:color w:val="000000" w:themeColor="text1"/>
          <w:sz w:val="28"/>
          <w:szCs w:val="28"/>
        </w:rPr>
        <w:t xml:space="preserve"> </w:t>
      </w:r>
      <w:r w:rsidR="00B76DAA" w:rsidRPr="00DA50AD">
        <w:rPr>
          <w:b/>
          <w:color w:val="000000" w:themeColor="text1"/>
          <w:sz w:val="28"/>
          <w:szCs w:val="28"/>
        </w:rPr>
        <w:t>муниципального образования Тюльганский поссовет Тюльганского района Оренбургской области</w:t>
      </w:r>
    </w:p>
    <w:p w:rsidR="009A3AF3" w:rsidRPr="00DA50AD" w:rsidRDefault="009A3AF3" w:rsidP="00FD6FC0">
      <w:pPr>
        <w:pStyle w:val="ConsPlusNormal"/>
        <w:spacing w:line="240" w:lineRule="atLeast"/>
        <w:ind w:firstLine="709"/>
        <w:jc w:val="both"/>
        <w:rPr>
          <w:b/>
          <w:color w:val="000000" w:themeColor="text1"/>
          <w:sz w:val="28"/>
          <w:szCs w:val="28"/>
        </w:rPr>
      </w:pPr>
    </w:p>
    <w:p w:rsidR="009063D5" w:rsidRPr="00DA50AD" w:rsidRDefault="009A3AF3" w:rsidP="00632858">
      <w:pPr>
        <w:pStyle w:val="ConsPlusNormal"/>
        <w:spacing w:line="240" w:lineRule="atLeast"/>
        <w:ind w:firstLine="709"/>
        <w:jc w:val="both"/>
        <w:rPr>
          <w:color w:val="000000" w:themeColor="text1"/>
          <w:sz w:val="28"/>
          <w:szCs w:val="28"/>
        </w:rPr>
      </w:pPr>
      <w:r w:rsidRPr="00DA50AD">
        <w:rPr>
          <w:color w:val="000000" w:themeColor="text1"/>
          <w:sz w:val="28"/>
          <w:szCs w:val="28"/>
        </w:rPr>
        <w:t>2</w:t>
      </w:r>
      <w:r w:rsidR="009063D5" w:rsidRPr="00DA50AD">
        <w:rPr>
          <w:color w:val="000000" w:themeColor="text1"/>
          <w:sz w:val="28"/>
          <w:szCs w:val="28"/>
        </w:rPr>
        <w:t>.1. Общие положения</w:t>
      </w:r>
    </w:p>
    <w:p w:rsidR="009063D5" w:rsidRPr="00DA50AD" w:rsidRDefault="00FD6FC0" w:rsidP="00632858">
      <w:pPr>
        <w:pStyle w:val="ConsPlusNormal"/>
        <w:spacing w:line="240" w:lineRule="atLeast"/>
        <w:ind w:firstLine="709"/>
        <w:jc w:val="both"/>
        <w:rPr>
          <w:color w:val="000000" w:themeColor="text1"/>
          <w:sz w:val="28"/>
          <w:szCs w:val="28"/>
        </w:rPr>
      </w:pPr>
      <w:r w:rsidRPr="00DA50AD">
        <w:rPr>
          <w:color w:val="000000" w:themeColor="text1"/>
          <w:sz w:val="28"/>
          <w:szCs w:val="28"/>
        </w:rPr>
        <w:t>2</w:t>
      </w:r>
      <w:r w:rsidR="009063D5" w:rsidRPr="00DA50AD">
        <w:rPr>
          <w:color w:val="000000" w:themeColor="text1"/>
          <w:sz w:val="28"/>
          <w:szCs w:val="28"/>
        </w:rPr>
        <w:t xml:space="preserve">.1.1. Продажа жилых помещений </w:t>
      </w:r>
      <w:r w:rsidR="00F66F0B" w:rsidRPr="00253B65">
        <w:rPr>
          <w:sz w:val="28"/>
          <w:szCs w:val="28"/>
        </w:rPr>
        <w:t>находящихся в собственности</w:t>
      </w:r>
      <w:r w:rsidR="00F66F0B" w:rsidRPr="009A2A2C">
        <w:rPr>
          <w:color w:val="000000" w:themeColor="text1"/>
          <w:sz w:val="28"/>
          <w:szCs w:val="28"/>
        </w:rPr>
        <w:t xml:space="preserve"> </w:t>
      </w:r>
      <w:r w:rsidRPr="00DA50AD">
        <w:rPr>
          <w:color w:val="000000" w:themeColor="text1"/>
          <w:sz w:val="28"/>
          <w:szCs w:val="28"/>
        </w:rPr>
        <w:t>муниципального образования Тюльганский поссовет Тюльганского района Оренбургской области</w:t>
      </w:r>
      <w:r w:rsidR="009063D5" w:rsidRPr="00DA50AD">
        <w:rPr>
          <w:color w:val="000000" w:themeColor="text1"/>
          <w:sz w:val="28"/>
          <w:szCs w:val="28"/>
        </w:rPr>
        <w:t xml:space="preserve"> осуществляется посредством проведен</w:t>
      </w:r>
      <w:r w:rsidR="00EC64F2" w:rsidRPr="00DA50AD">
        <w:rPr>
          <w:color w:val="000000" w:themeColor="text1"/>
          <w:sz w:val="28"/>
          <w:szCs w:val="28"/>
        </w:rPr>
        <w:t xml:space="preserve">ия открытого аукциона </w:t>
      </w:r>
      <w:r w:rsidR="00482013" w:rsidRPr="00DA50AD">
        <w:rPr>
          <w:color w:val="000000" w:themeColor="text1"/>
          <w:sz w:val="28"/>
          <w:szCs w:val="28"/>
        </w:rPr>
        <w:t xml:space="preserve">по составу участников и форме подачи предложений </w:t>
      </w:r>
      <w:r w:rsidR="00EC35A2" w:rsidRPr="00DA50AD">
        <w:rPr>
          <w:color w:val="000000" w:themeColor="text1"/>
          <w:sz w:val="28"/>
          <w:szCs w:val="28"/>
        </w:rPr>
        <w:t>(далее - а</w:t>
      </w:r>
      <w:r w:rsidR="009063D5" w:rsidRPr="00DA50AD">
        <w:rPr>
          <w:color w:val="000000" w:themeColor="text1"/>
          <w:sz w:val="28"/>
          <w:szCs w:val="28"/>
        </w:rPr>
        <w:t>укцион).</w:t>
      </w:r>
    </w:p>
    <w:p w:rsidR="009063D5" w:rsidRPr="00DA50AD" w:rsidRDefault="00A94A89" w:rsidP="00632858">
      <w:pPr>
        <w:pStyle w:val="ConsPlusNormal"/>
        <w:spacing w:line="240" w:lineRule="atLeast"/>
        <w:ind w:firstLine="709"/>
        <w:jc w:val="both"/>
        <w:rPr>
          <w:b/>
          <w:color w:val="000000" w:themeColor="text1"/>
          <w:sz w:val="28"/>
          <w:szCs w:val="28"/>
        </w:rPr>
      </w:pPr>
      <w:r w:rsidRPr="00DA50AD">
        <w:rPr>
          <w:color w:val="000000" w:themeColor="text1"/>
          <w:sz w:val="28"/>
          <w:szCs w:val="28"/>
        </w:rPr>
        <w:t>2</w:t>
      </w:r>
      <w:r w:rsidR="00DA50AD" w:rsidRPr="00DA50AD">
        <w:rPr>
          <w:color w:val="000000" w:themeColor="text1"/>
          <w:sz w:val="28"/>
          <w:szCs w:val="28"/>
        </w:rPr>
        <w:t xml:space="preserve">.1.2. </w:t>
      </w:r>
      <w:r w:rsidR="00571E1B">
        <w:rPr>
          <w:color w:val="000000" w:themeColor="text1"/>
          <w:sz w:val="28"/>
          <w:szCs w:val="28"/>
        </w:rPr>
        <w:t>Организатором а</w:t>
      </w:r>
      <w:r w:rsidR="00482013" w:rsidRPr="00DA50AD">
        <w:rPr>
          <w:color w:val="000000" w:themeColor="text1"/>
          <w:sz w:val="28"/>
          <w:szCs w:val="28"/>
        </w:rPr>
        <w:t xml:space="preserve">укциона является </w:t>
      </w:r>
      <w:r w:rsidR="006B22BA" w:rsidRPr="00DA50AD">
        <w:rPr>
          <w:color w:val="000000" w:themeColor="text1"/>
          <w:sz w:val="28"/>
          <w:szCs w:val="28"/>
        </w:rPr>
        <w:t xml:space="preserve">администрация </w:t>
      </w:r>
      <w:r w:rsidRPr="00DA50AD">
        <w:rPr>
          <w:color w:val="000000" w:themeColor="text1"/>
          <w:sz w:val="28"/>
          <w:szCs w:val="28"/>
        </w:rPr>
        <w:t>муниципального образования Тюльганский поссовет Тюльганского района Оренбургской области</w:t>
      </w:r>
      <w:r w:rsidR="009063D5" w:rsidRPr="00DA50AD">
        <w:rPr>
          <w:color w:val="000000" w:themeColor="text1"/>
          <w:sz w:val="28"/>
          <w:szCs w:val="28"/>
        </w:rPr>
        <w:t xml:space="preserve"> (далее</w:t>
      </w:r>
      <w:r w:rsidR="00482013" w:rsidRPr="00DA50AD">
        <w:rPr>
          <w:color w:val="000000" w:themeColor="text1"/>
          <w:sz w:val="28"/>
          <w:szCs w:val="28"/>
        </w:rPr>
        <w:t xml:space="preserve"> - </w:t>
      </w:r>
      <w:r w:rsidR="00EE46BE" w:rsidRPr="00DA50AD">
        <w:rPr>
          <w:color w:val="000000" w:themeColor="text1"/>
          <w:sz w:val="28"/>
          <w:szCs w:val="28"/>
        </w:rPr>
        <w:t>о</w:t>
      </w:r>
      <w:r w:rsidR="00482013" w:rsidRPr="00DA50AD">
        <w:rPr>
          <w:color w:val="000000" w:themeColor="text1"/>
          <w:sz w:val="28"/>
          <w:szCs w:val="28"/>
        </w:rPr>
        <w:t>рганизатор)</w:t>
      </w:r>
      <w:r w:rsidR="009063D5" w:rsidRPr="00DA50AD">
        <w:rPr>
          <w:color w:val="000000" w:themeColor="text1"/>
          <w:sz w:val="28"/>
          <w:szCs w:val="28"/>
        </w:rPr>
        <w:t xml:space="preserve"> в соответствии с законодательством</w:t>
      </w:r>
      <w:r w:rsidR="00482013" w:rsidRPr="00DA50AD">
        <w:rPr>
          <w:color w:val="000000" w:themeColor="text1"/>
          <w:sz w:val="28"/>
          <w:szCs w:val="28"/>
        </w:rPr>
        <w:t xml:space="preserve"> РФ,</w:t>
      </w:r>
      <w:r w:rsidR="009063D5" w:rsidRPr="00DA50AD">
        <w:rPr>
          <w:color w:val="000000" w:themeColor="text1"/>
          <w:sz w:val="28"/>
          <w:szCs w:val="28"/>
        </w:rPr>
        <w:t xml:space="preserve"> в порядке, определенном настоящим Положением.</w:t>
      </w:r>
    </w:p>
    <w:p w:rsidR="009063D5" w:rsidRPr="00CE790D" w:rsidRDefault="00A94A89" w:rsidP="00632858">
      <w:pPr>
        <w:pStyle w:val="ConsPlusNormal"/>
        <w:spacing w:line="240" w:lineRule="atLeast"/>
        <w:ind w:firstLine="709"/>
        <w:jc w:val="both"/>
        <w:rPr>
          <w:color w:val="000000" w:themeColor="text1"/>
          <w:sz w:val="28"/>
          <w:szCs w:val="28"/>
        </w:rPr>
      </w:pPr>
      <w:r w:rsidRPr="00DA50AD">
        <w:rPr>
          <w:color w:val="000000" w:themeColor="text1"/>
          <w:sz w:val="28"/>
          <w:szCs w:val="28"/>
        </w:rPr>
        <w:t>2</w:t>
      </w:r>
      <w:r w:rsidR="009063D5" w:rsidRPr="00DA50AD">
        <w:rPr>
          <w:color w:val="000000" w:themeColor="text1"/>
          <w:sz w:val="28"/>
          <w:szCs w:val="28"/>
        </w:rPr>
        <w:t xml:space="preserve">.1.3. Перечень жилых помещений, подлежащих продаже на аукционе, утверждается решением Совета депутатов </w:t>
      </w:r>
      <w:r w:rsidR="004C7C23" w:rsidRPr="00DA50AD">
        <w:rPr>
          <w:color w:val="000000" w:themeColor="text1"/>
          <w:sz w:val="28"/>
          <w:szCs w:val="28"/>
        </w:rPr>
        <w:t xml:space="preserve">муниципального </w:t>
      </w:r>
      <w:r w:rsidR="004C7C23" w:rsidRPr="00CE790D">
        <w:rPr>
          <w:color w:val="000000" w:themeColor="text1"/>
          <w:sz w:val="28"/>
          <w:szCs w:val="28"/>
        </w:rPr>
        <w:t>образования Тюльганский поссовет Тюльганского района Оренбургской области</w:t>
      </w:r>
      <w:r w:rsidR="009063D5" w:rsidRPr="00CE790D">
        <w:rPr>
          <w:color w:val="000000" w:themeColor="text1"/>
          <w:sz w:val="28"/>
          <w:szCs w:val="28"/>
        </w:rPr>
        <w:t>.</w:t>
      </w:r>
    </w:p>
    <w:p w:rsidR="009063D5" w:rsidRPr="00842F35" w:rsidRDefault="009C6FAD" w:rsidP="00632858">
      <w:pPr>
        <w:pStyle w:val="ConsPlusNormal"/>
        <w:spacing w:line="240" w:lineRule="atLeast"/>
        <w:ind w:firstLine="709"/>
        <w:jc w:val="both"/>
        <w:rPr>
          <w:color w:val="000000" w:themeColor="text1"/>
          <w:sz w:val="28"/>
          <w:szCs w:val="28"/>
        </w:rPr>
      </w:pPr>
      <w:r w:rsidRPr="00031A2C">
        <w:rPr>
          <w:color w:val="000000" w:themeColor="text1"/>
          <w:sz w:val="28"/>
          <w:szCs w:val="28"/>
        </w:rPr>
        <w:t>2</w:t>
      </w:r>
      <w:r w:rsidR="009063D5" w:rsidRPr="00031A2C">
        <w:rPr>
          <w:color w:val="000000" w:themeColor="text1"/>
          <w:sz w:val="28"/>
          <w:szCs w:val="28"/>
        </w:rPr>
        <w:t>.1.4.</w:t>
      </w:r>
      <w:r w:rsidR="009063D5" w:rsidRPr="00632858">
        <w:rPr>
          <w:color w:val="00B050"/>
          <w:sz w:val="28"/>
          <w:szCs w:val="28"/>
        </w:rPr>
        <w:t xml:space="preserve"> </w:t>
      </w:r>
      <w:r w:rsidR="009063D5" w:rsidRPr="00842F35">
        <w:rPr>
          <w:color w:val="000000" w:themeColor="text1"/>
          <w:sz w:val="28"/>
          <w:szCs w:val="28"/>
        </w:rPr>
        <w:t xml:space="preserve">Решение о продаже жилого помещения </w:t>
      </w:r>
      <w:r w:rsidR="00F66F0B" w:rsidRPr="00253B65">
        <w:rPr>
          <w:sz w:val="28"/>
          <w:szCs w:val="28"/>
        </w:rPr>
        <w:t>находящихся в собственности</w:t>
      </w:r>
      <w:r w:rsidR="009063D5" w:rsidRPr="00842F35">
        <w:rPr>
          <w:color w:val="000000" w:themeColor="text1"/>
          <w:sz w:val="28"/>
          <w:szCs w:val="28"/>
        </w:rPr>
        <w:t xml:space="preserve"> </w:t>
      </w:r>
      <w:r w:rsidR="001B41C1" w:rsidRPr="00842F35">
        <w:rPr>
          <w:color w:val="000000" w:themeColor="text1"/>
          <w:sz w:val="28"/>
          <w:szCs w:val="28"/>
        </w:rPr>
        <w:t>муниципального образования Тюльганский поссовет Тюльганского района Оренбургской области</w:t>
      </w:r>
      <w:r w:rsidR="009063D5" w:rsidRPr="00842F35">
        <w:rPr>
          <w:color w:val="000000" w:themeColor="text1"/>
          <w:sz w:val="28"/>
          <w:szCs w:val="28"/>
        </w:rPr>
        <w:t xml:space="preserve">, включенного в перечень жилых помещений подлежащих продаже на аукционе, оформляется </w:t>
      </w:r>
      <w:r w:rsidR="00A81E06" w:rsidRPr="00842F35">
        <w:rPr>
          <w:color w:val="000000" w:themeColor="text1"/>
          <w:sz w:val="28"/>
          <w:szCs w:val="28"/>
        </w:rPr>
        <w:t>постановлением администрации</w:t>
      </w:r>
      <w:r w:rsidR="009063D5" w:rsidRPr="00842F35">
        <w:rPr>
          <w:color w:val="000000" w:themeColor="text1"/>
          <w:sz w:val="28"/>
          <w:szCs w:val="28"/>
        </w:rPr>
        <w:t xml:space="preserve"> </w:t>
      </w:r>
      <w:r w:rsidR="001B41C1" w:rsidRPr="00842F35">
        <w:rPr>
          <w:color w:val="000000" w:themeColor="text1"/>
          <w:sz w:val="28"/>
          <w:szCs w:val="28"/>
        </w:rPr>
        <w:t>муниципального образования Тюльганский поссовет Тюльганского района Оренбургской области</w:t>
      </w:r>
      <w:r w:rsidR="009063D5" w:rsidRPr="00842F35">
        <w:rPr>
          <w:color w:val="000000" w:themeColor="text1"/>
          <w:sz w:val="28"/>
          <w:szCs w:val="28"/>
        </w:rPr>
        <w:t>.</w:t>
      </w:r>
    </w:p>
    <w:p w:rsidR="009063D5" w:rsidRPr="00792601" w:rsidRDefault="009C6FAD" w:rsidP="00632858">
      <w:pPr>
        <w:pStyle w:val="ConsPlusNormal"/>
        <w:spacing w:line="240" w:lineRule="atLeast"/>
        <w:ind w:firstLine="709"/>
        <w:jc w:val="both"/>
        <w:rPr>
          <w:color w:val="000000" w:themeColor="text1"/>
          <w:sz w:val="28"/>
          <w:szCs w:val="28"/>
        </w:rPr>
      </w:pPr>
      <w:r w:rsidRPr="00792601">
        <w:rPr>
          <w:color w:val="000000" w:themeColor="text1"/>
          <w:sz w:val="28"/>
          <w:szCs w:val="28"/>
        </w:rPr>
        <w:t xml:space="preserve">2.1.5. </w:t>
      </w:r>
      <w:proofErr w:type="gramStart"/>
      <w:r w:rsidRPr="00792601">
        <w:rPr>
          <w:color w:val="000000" w:themeColor="text1"/>
          <w:sz w:val="28"/>
          <w:szCs w:val="28"/>
        </w:rPr>
        <w:t>Аукцион проводит</w:t>
      </w:r>
      <w:r w:rsidR="009063D5" w:rsidRPr="00792601">
        <w:rPr>
          <w:color w:val="000000" w:themeColor="text1"/>
          <w:sz w:val="28"/>
          <w:szCs w:val="28"/>
        </w:rPr>
        <w:t xml:space="preserve"> </w:t>
      </w:r>
      <w:r w:rsidRPr="00792601">
        <w:rPr>
          <w:color w:val="000000" w:themeColor="text1"/>
          <w:sz w:val="28"/>
          <w:szCs w:val="28"/>
        </w:rPr>
        <w:t>Единая комиссия</w:t>
      </w:r>
      <w:r w:rsidR="00CF7989" w:rsidRPr="00792601">
        <w:rPr>
          <w:color w:val="000000" w:themeColor="text1"/>
          <w:sz w:val="28"/>
          <w:szCs w:val="28"/>
        </w:rPr>
        <w:t xml:space="preserve"> по проведению конкурсов, аукционов на право заключения договоров купли-продажи, договоров аренды и иных договоров, предусматривающих переход прав собственности, прав владения и (или) пользования в отношении имущества муниципального образования Тюльганский поссовет, а также на право заключения договоров купли-продажи, договоров аренды земельных участков, находящихся в собственности муниципального образования Тюльганский поссовет</w:t>
      </w:r>
      <w:r w:rsidR="009063D5" w:rsidRPr="00792601">
        <w:rPr>
          <w:color w:val="000000" w:themeColor="text1"/>
          <w:sz w:val="28"/>
          <w:szCs w:val="28"/>
        </w:rPr>
        <w:t xml:space="preserve"> (далее </w:t>
      </w:r>
      <w:r w:rsidR="00A81820" w:rsidRPr="00792601">
        <w:rPr>
          <w:color w:val="000000" w:themeColor="text1"/>
          <w:sz w:val="28"/>
          <w:szCs w:val="28"/>
        </w:rPr>
        <w:t>–</w:t>
      </w:r>
      <w:r w:rsidRPr="00792601">
        <w:rPr>
          <w:color w:val="000000" w:themeColor="text1"/>
          <w:sz w:val="28"/>
          <w:szCs w:val="28"/>
        </w:rPr>
        <w:t xml:space="preserve"> </w:t>
      </w:r>
      <w:r w:rsidR="00A81820" w:rsidRPr="00792601">
        <w:rPr>
          <w:color w:val="000000" w:themeColor="text1"/>
          <w:sz w:val="28"/>
          <w:szCs w:val="28"/>
        </w:rPr>
        <w:t>Аукционная комиссия</w:t>
      </w:r>
      <w:r w:rsidR="009063D5" w:rsidRPr="00792601">
        <w:rPr>
          <w:color w:val="000000" w:themeColor="text1"/>
          <w:sz w:val="28"/>
          <w:szCs w:val="28"/>
        </w:rPr>
        <w:t>).</w:t>
      </w:r>
      <w:proofErr w:type="gramEnd"/>
    </w:p>
    <w:p w:rsidR="009063D5" w:rsidRPr="00792601" w:rsidRDefault="00BD4DEA" w:rsidP="00632858">
      <w:pPr>
        <w:pStyle w:val="ConsPlusNormal"/>
        <w:spacing w:line="240" w:lineRule="atLeast"/>
        <w:ind w:firstLine="709"/>
        <w:jc w:val="both"/>
        <w:rPr>
          <w:color w:val="000000" w:themeColor="text1"/>
          <w:sz w:val="28"/>
          <w:szCs w:val="28"/>
        </w:rPr>
      </w:pPr>
      <w:proofErr w:type="gramStart"/>
      <w:r w:rsidRPr="00792601">
        <w:rPr>
          <w:color w:val="000000" w:themeColor="text1"/>
          <w:sz w:val="28"/>
          <w:szCs w:val="28"/>
        </w:rPr>
        <w:t>Состав и Положение о</w:t>
      </w:r>
      <w:r w:rsidR="00A81820" w:rsidRPr="00792601">
        <w:rPr>
          <w:color w:val="000000" w:themeColor="text1"/>
          <w:sz w:val="28"/>
          <w:szCs w:val="28"/>
        </w:rPr>
        <w:t>б</w:t>
      </w:r>
      <w:r w:rsidRPr="00792601">
        <w:rPr>
          <w:color w:val="000000" w:themeColor="text1"/>
          <w:sz w:val="28"/>
          <w:szCs w:val="28"/>
        </w:rPr>
        <w:t xml:space="preserve"> </w:t>
      </w:r>
      <w:r w:rsidR="00A81820" w:rsidRPr="00792601">
        <w:rPr>
          <w:color w:val="000000" w:themeColor="text1"/>
          <w:sz w:val="28"/>
          <w:szCs w:val="28"/>
        </w:rPr>
        <w:t xml:space="preserve">Аукционной </w:t>
      </w:r>
      <w:proofErr w:type="spellStart"/>
      <w:r w:rsidR="00A81820" w:rsidRPr="00792601">
        <w:rPr>
          <w:color w:val="000000" w:themeColor="text1"/>
          <w:sz w:val="28"/>
          <w:szCs w:val="28"/>
        </w:rPr>
        <w:t>комисии</w:t>
      </w:r>
      <w:proofErr w:type="spellEnd"/>
      <w:r w:rsidR="009063D5" w:rsidRPr="00792601">
        <w:rPr>
          <w:color w:val="000000" w:themeColor="text1"/>
          <w:sz w:val="28"/>
          <w:szCs w:val="28"/>
        </w:rPr>
        <w:t xml:space="preserve"> </w:t>
      </w:r>
      <w:r w:rsidR="00735102" w:rsidRPr="00792601">
        <w:rPr>
          <w:color w:val="000000" w:themeColor="text1"/>
          <w:sz w:val="28"/>
          <w:szCs w:val="28"/>
        </w:rPr>
        <w:t xml:space="preserve">утверждены постановлением </w:t>
      </w:r>
      <w:r w:rsidRPr="00792601">
        <w:rPr>
          <w:color w:val="000000" w:themeColor="text1"/>
          <w:sz w:val="28"/>
          <w:szCs w:val="28"/>
        </w:rPr>
        <w:t>администрации муниципального образования Тюльганский поссовет Тюльганского района Оренбургской области</w:t>
      </w:r>
      <w:r w:rsidR="00735102" w:rsidRPr="00792601">
        <w:rPr>
          <w:color w:val="000000" w:themeColor="text1"/>
          <w:sz w:val="28"/>
          <w:szCs w:val="28"/>
        </w:rPr>
        <w:t xml:space="preserve"> от 31.01.2019 № 10-п «</w:t>
      </w:r>
      <w:r w:rsidR="00735102" w:rsidRPr="00792601">
        <w:rPr>
          <w:bCs/>
          <w:color w:val="000000" w:themeColor="text1"/>
          <w:sz w:val="28"/>
          <w:szCs w:val="28"/>
        </w:rPr>
        <w:t xml:space="preserve">Об образовании </w:t>
      </w:r>
      <w:r w:rsidR="00735102" w:rsidRPr="00792601">
        <w:rPr>
          <w:color w:val="000000" w:themeColor="text1"/>
          <w:sz w:val="28"/>
          <w:szCs w:val="28"/>
        </w:rPr>
        <w:t>Единой комиссии по проведению конкурсов, аукционов на право заключения договоров купли-продажи, договоров аренды и иных договоров, предусматривающих переход прав собственности, прав владения и (или) пользования в отношении имущества муниципального образования Тюльганский поссовет, а также на право заключения договоров</w:t>
      </w:r>
      <w:proofErr w:type="gramEnd"/>
      <w:r w:rsidR="00735102" w:rsidRPr="00792601">
        <w:rPr>
          <w:color w:val="000000" w:themeColor="text1"/>
          <w:sz w:val="28"/>
          <w:szCs w:val="28"/>
        </w:rPr>
        <w:t xml:space="preserve"> купли-продажи, договоров аренды земельных участков, находящихся в собственности муниципального образования Тюльганский поссовет»</w:t>
      </w:r>
      <w:r w:rsidR="009063D5" w:rsidRPr="00792601">
        <w:rPr>
          <w:color w:val="000000" w:themeColor="text1"/>
          <w:sz w:val="28"/>
          <w:szCs w:val="28"/>
        </w:rPr>
        <w:t>.</w:t>
      </w:r>
    </w:p>
    <w:p w:rsidR="00EC35A2" w:rsidRDefault="00A81820" w:rsidP="00632858">
      <w:pPr>
        <w:pStyle w:val="ConsPlusNormal"/>
        <w:spacing w:line="240" w:lineRule="atLeast"/>
        <w:ind w:firstLine="709"/>
        <w:jc w:val="both"/>
        <w:rPr>
          <w:color w:val="000000" w:themeColor="text1"/>
          <w:sz w:val="28"/>
          <w:szCs w:val="28"/>
        </w:rPr>
      </w:pPr>
      <w:r w:rsidRPr="00792601">
        <w:rPr>
          <w:color w:val="000000" w:themeColor="text1"/>
          <w:sz w:val="28"/>
          <w:szCs w:val="28"/>
        </w:rPr>
        <w:t>Аукционная комиссия</w:t>
      </w:r>
      <w:r w:rsidR="00EC35A2" w:rsidRPr="00792601">
        <w:rPr>
          <w:color w:val="000000" w:themeColor="text1"/>
          <w:sz w:val="28"/>
          <w:szCs w:val="28"/>
        </w:rPr>
        <w:t xml:space="preserve"> осуществляют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1F3B10" w:rsidRPr="00792601" w:rsidRDefault="001F3B10" w:rsidP="00632858">
      <w:pPr>
        <w:pStyle w:val="ConsPlusNormal"/>
        <w:spacing w:line="240" w:lineRule="atLeast"/>
        <w:ind w:firstLine="709"/>
        <w:jc w:val="both"/>
        <w:rPr>
          <w:color w:val="000000" w:themeColor="text1"/>
          <w:sz w:val="28"/>
          <w:szCs w:val="28"/>
        </w:rPr>
      </w:pPr>
    </w:p>
    <w:p w:rsidR="009063D5" w:rsidRPr="001F3B10" w:rsidRDefault="00F5277A" w:rsidP="00632858">
      <w:pPr>
        <w:pStyle w:val="ConsPlusNormal"/>
        <w:spacing w:line="240" w:lineRule="atLeast"/>
        <w:ind w:firstLine="709"/>
        <w:jc w:val="both"/>
        <w:rPr>
          <w:color w:val="000000" w:themeColor="text1"/>
          <w:sz w:val="28"/>
          <w:szCs w:val="28"/>
        </w:rPr>
      </w:pPr>
      <w:r w:rsidRPr="001F3B10">
        <w:rPr>
          <w:color w:val="000000" w:themeColor="text1"/>
          <w:sz w:val="28"/>
          <w:szCs w:val="28"/>
        </w:rPr>
        <w:t>2</w:t>
      </w:r>
      <w:r w:rsidR="009063D5" w:rsidRPr="001F3B10">
        <w:rPr>
          <w:color w:val="000000" w:themeColor="text1"/>
          <w:sz w:val="28"/>
          <w:szCs w:val="28"/>
        </w:rPr>
        <w:t>.2. Подготовка к проведению аукциона</w:t>
      </w:r>
    </w:p>
    <w:p w:rsidR="009063D5" w:rsidRPr="001F3B10" w:rsidRDefault="00F5277A" w:rsidP="00632858">
      <w:pPr>
        <w:pStyle w:val="ConsPlusNormal"/>
        <w:spacing w:line="240" w:lineRule="atLeast"/>
        <w:ind w:firstLine="709"/>
        <w:jc w:val="both"/>
        <w:rPr>
          <w:color w:val="000000" w:themeColor="text1"/>
          <w:sz w:val="28"/>
          <w:szCs w:val="28"/>
        </w:rPr>
      </w:pPr>
      <w:r w:rsidRPr="001F3B10">
        <w:rPr>
          <w:color w:val="000000" w:themeColor="text1"/>
          <w:sz w:val="28"/>
          <w:szCs w:val="28"/>
        </w:rPr>
        <w:t>2</w:t>
      </w:r>
      <w:r w:rsidR="009063D5" w:rsidRPr="001F3B10">
        <w:rPr>
          <w:color w:val="000000" w:themeColor="text1"/>
          <w:sz w:val="28"/>
          <w:szCs w:val="28"/>
        </w:rPr>
        <w:t xml:space="preserve">.2.1. Для подготовки проведения аукциона </w:t>
      </w:r>
      <w:r w:rsidR="0096161E" w:rsidRPr="001F3B10">
        <w:rPr>
          <w:color w:val="000000" w:themeColor="text1"/>
          <w:sz w:val="28"/>
          <w:szCs w:val="28"/>
        </w:rPr>
        <w:t>Организатор</w:t>
      </w:r>
      <w:r w:rsidR="009063D5" w:rsidRPr="001F3B10">
        <w:rPr>
          <w:color w:val="000000" w:themeColor="text1"/>
          <w:sz w:val="28"/>
          <w:szCs w:val="28"/>
        </w:rPr>
        <w:t>:</w:t>
      </w:r>
    </w:p>
    <w:p w:rsidR="009063D5" w:rsidRPr="001F3B10" w:rsidRDefault="009063D5" w:rsidP="00632858">
      <w:pPr>
        <w:pStyle w:val="ConsPlusNormal"/>
        <w:spacing w:line="240" w:lineRule="atLeast"/>
        <w:ind w:firstLine="709"/>
        <w:jc w:val="both"/>
        <w:rPr>
          <w:color w:val="000000" w:themeColor="text1"/>
          <w:sz w:val="28"/>
          <w:szCs w:val="28"/>
        </w:rPr>
      </w:pPr>
      <w:r w:rsidRPr="001F3B10">
        <w:rPr>
          <w:color w:val="000000" w:themeColor="text1"/>
          <w:sz w:val="28"/>
          <w:szCs w:val="28"/>
        </w:rPr>
        <w:t>устанавливает начальную цену продажи жилого помещения, соответствующей рыночной стоимости данного жилого помещения на основании отчета об оценке, составленного в соответствии с законодательством Российской Федерации об оценочной деятельности;</w:t>
      </w:r>
    </w:p>
    <w:p w:rsidR="009063D5" w:rsidRPr="001F3B10" w:rsidRDefault="009063D5" w:rsidP="00632858">
      <w:pPr>
        <w:pStyle w:val="ConsPlusNormal"/>
        <w:spacing w:line="240" w:lineRule="atLeast"/>
        <w:ind w:firstLine="709"/>
        <w:jc w:val="both"/>
        <w:rPr>
          <w:color w:val="000000" w:themeColor="text1"/>
          <w:sz w:val="28"/>
          <w:szCs w:val="28"/>
        </w:rPr>
      </w:pPr>
      <w:r w:rsidRPr="001F3B10">
        <w:rPr>
          <w:color w:val="000000" w:themeColor="text1"/>
          <w:sz w:val="28"/>
          <w:szCs w:val="28"/>
        </w:rPr>
        <w:t xml:space="preserve">обеспечивает подготовку </w:t>
      </w:r>
      <w:r w:rsidR="00F5277A" w:rsidRPr="001F3B10">
        <w:rPr>
          <w:color w:val="000000" w:themeColor="text1"/>
          <w:sz w:val="28"/>
          <w:szCs w:val="28"/>
        </w:rPr>
        <w:t>аукционной</w:t>
      </w:r>
      <w:r w:rsidRPr="001F3B10">
        <w:rPr>
          <w:color w:val="000000" w:themeColor="text1"/>
          <w:sz w:val="28"/>
          <w:szCs w:val="28"/>
        </w:rPr>
        <w:t xml:space="preserve"> документации для проведения аукциона;</w:t>
      </w:r>
    </w:p>
    <w:p w:rsidR="009063D5" w:rsidRPr="001F3B10" w:rsidRDefault="009063D5" w:rsidP="00632858">
      <w:pPr>
        <w:pStyle w:val="ConsPlusNormal"/>
        <w:spacing w:line="240" w:lineRule="atLeast"/>
        <w:ind w:firstLine="709"/>
        <w:jc w:val="both"/>
        <w:rPr>
          <w:color w:val="000000" w:themeColor="text1"/>
          <w:sz w:val="28"/>
          <w:szCs w:val="28"/>
        </w:rPr>
      </w:pPr>
      <w:r w:rsidRPr="001F3B10">
        <w:rPr>
          <w:color w:val="000000" w:themeColor="text1"/>
          <w:sz w:val="28"/>
          <w:szCs w:val="28"/>
        </w:rPr>
        <w:t>определяет дату, время и место проведения аукциона;</w:t>
      </w:r>
    </w:p>
    <w:p w:rsidR="009063D5" w:rsidRPr="001F3B10" w:rsidRDefault="009063D5" w:rsidP="00632858">
      <w:pPr>
        <w:pStyle w:val="ConsPlusNormal"/>
        <w:spacing w:line="240" w:lineRule="atLeast"/>
        <w:ind w:firstLine="709"/>
        <w:jc w:val="both"/>
        <w:rPr>
          <w:color w:val="000000" w:themeColor="text1"/>
          <w:sz w:val="28"/>
          <w:szCs w:val="28"/>
        </w:rPr>
      </w:pPr>
      <w:r w:rsidRPr="001F3B10">
        <w:rPr>
          <w:color w:val="000000" w:themeColor="text1"/>
          <w:sz w:val="28"/>
          <w:szCs w:val="28"/>
        </w:rPr>
        <w:t>публикует информационное сообщение о проведен</w:t>
      </w:r>
      <w:proofErr w:type="gramStart"/>
      <w:r w:rsidRPr="001F3B10">
        <w:rPr>
          <w:color w:val="000000" w:themeColor="text1"/>
          <w:sz w:val="28"/>
          <w:szCs w:val="28"/>
        </w:rPr>
        <w:t>ии ау</w:t>
      </w:r>
      <w:proofErr w:type="gramEnd"/>
      <w:r w:rsidRPr="001F3B10">
        <w:rPr>
          <w:color w:val="000000" w:themeColor="text1"/>
          <w:sz w:val="28"/>
          <w:szCs w:val="28"/>
        </w:rPr>
        <w:t>кциона по продаже жилых помещений (далее - информационное сообщение);</w:t>
      </w:r>
    </w:p>
    <w:p w:rsidR="009063D5" w:rsidRPr="001F3B10" w:rsidRDefault="009063D5" w:rsidP="00632858">
      <w:pPr>
        <w:pStyle w:val="ConsPlusNormal"/>
        <w:spacing w:line="240" w:lineRule="atLeast"/>
        <w:ind w:firstLine="709"/>
        <w:jc w:val="both"/>
        <w:rPr>
          <w:color w:val="000000" w:themeColor="text1"/>
          <w:sz w:val="28"/>
          <w:szCs w:val="28"/>
        </w:rPr>
      </w:pPr>
      <w:r w:rsidRPr="001F3B10">
        <w:rPr>
          <w:color w:val="000000" w:themeColor="text1"/>
          <w:sz w:val="28"/>
          <w:szCs w:val="28"/>
        </w:rPr>
        <w:t>определяет срок и условия внесения задатка претендентами на участие в аукционе и заключает соглашения о задатках;</w:t>
      </w:r>
    </w:p>
    <w:p w:rsidR="009063D5" w:rsidRPr="001F3B10" w:rsidRDefault="009063D5" w:rsidP="00632858">
      <w:pPr>
        <w:pStyle w:val="ConsPlusNormal"/>
        <w:spacing w:line="240" w:lineRule="atLeast"/>
        <w:ind w:firstLine="709"/>
        <w:jc w:val="both"/>
        <w:rPr>
          <w:color w:val="000000" w:themeColor="text1"/>
          <w:sz w:val="28"/>
          <w:szCs w:val="28"/>
        </w:rPr>
      </w:pPr>
      <w:r w:rsidRPr="001F3B10">
        <w:rPr>
          <w:color w:val="000000" w:themeColor="text1"/>
          <w:sz w:val="28"/>
          <w:szCs w:val="28"/>
        </w:rPr>
        <w:t>определяет форму заявки на участие в аукционе, порядок приема, место, даты начала и окончания приема заявок.</w:t>
      </w:r>
    </w:p>
    <w:p w:rsidR="009063D5" w:rsidRPr="001F3B10" w:rsidRDefault="00F5277A" w:rsidP="00632858">
      <w:pPr>
        <w:pStyle w:val="ConsPlusNormal"/>
        <w:spacing w:line="240" w:lineRule="atLeast"/>
        <w:ind w:firstLine="709"/>
        <w:jc w:val="both"/>
        <w:rPr>
          <w:color w:val="000000" w:themeColor="text1"/>
          <w:sz w:val="28"/>
          <w:szCs w:val="28"/>
        </w:rPr>
      </w:pPr>
      <w:r w:rsidRPr="001F3B10">
        <w:rPr>
          <w:color w:val="000000" w:themeColor="text1"/>
          <w:sz w:val="28"/>
          <w:szCs w:val="28"/>
        </w:rPr>
        <w:t>2</w:t>
      </w:r>
      <w:r w:rsidR="009063D5" w:rsidRPr="001F3B10">
        <w:rPr>
          <w:color w:val="000000" w:themeColor="text1"/>
          <w:sz w:val="28"/>
          <w:szCs w:val="28"/>
        </w:rPr>
        <w:t xml:space="preserve">.2.2. </w:t>
      </w:r>
      <w:proofErr w:type="gramStart"/>
      <w:r w:rsidR="00D32752" w:rsidRPr="001F3B10">
        <w:rPr>
          <w:color w:val="000000" w:themeColor="text1"/>
          <w:sz w:val="28"/>
          <w:szCs w:val="28"/>
        </w:rPr>
        <w:t>Организатор</w:t>
      </w:r>
      <w:r w:rsidR="007942AF" w:rsidRPr="001F3B10">
        <w:rPr>
          <w:color w:val="000000" w:themeColor="text1"/>
          <w:sz w:val="28"/>
          <w:szCs w:val="28"/>
        </w:rPr>
        <w:t>, не менее чем за двадцать дней до дня окончания подачи заявок на участие в аукционе,</w:t>
      </w:r>
      <w:r w:rsidR="009063D5" w:rsidRPr="001F3B10">
        <w:rPr>
          <w:color w:val="000000" w:themeColor="text1"/>
          <w:sz w:val="28"/>
          <w:szCs w:val="28"/>
        </w:rPr>
        <w:t xml:space="preserve"> размещает информационное сообщение </w:t>
      </w:r>
      <w:r w:rsidR="007942AF" w:rsidRPr="001F3B10">
        <w:rPr>
          <w:color w:val="000000" w:themeColor="text1"/>
          <w:sz w:val="28"/>
          <w:szCs w:val="28"/>
        </w:rPr>
        <w:t xml:space="preserve">на официальном сайте Российской Федерации для размещения информации о проведении торгов www.torgi.gov.ru и на официальном сайте муниципального образования  Тюльганский поссовет Тюльганского района Оренбургской области </w:t>
      </w:r>
      <w:hyperlink r:id="rId9" w:history="1">
        <w:r w:rsidR="007942AF" w:rsidRPr="001F3B10">
          <w:rPr>
            <w:color w:val="000000" w:themeColor="text1"/>
            <w:sz w:val="28"/>
            <w:szCs w:val="28"/>
            <w:lang w:val="en-US"/>
          </w:rPr>
          <w:t>http</w:t>
        </w:r>
        <w:r w:rsidR="007942AF" w:rsidRPr="001F3B10">
          <w:rPr>
            <w:color w:val="000000" w:themeColor="text1"/>
            <w:sz w:val="28"/>
            <w:szCs w:val="28"/>
          </w:rPr>
          <w:t>://</w:t>
        </w:r>
        <w:proofErr w:type="spellStart"/>
        <w:r w:rsidR="007942AF" w:rsidRPr="001F3B10">
          <w:rPr>
            <w:color w:val="000000" w:themeColor="text1"/>
            <w:sz w:val="28"/>
            <w:szCs w:val="28"/>
            <w:lang w:val="en-US"/>
          </w:rPr>
          <w:t>tyulgan</w:t>
        </w:r>
        <w:proofErr w:type="spellEnd"/>
        <w:r w:rsidR="007942AF" w:rsidRPr="001F3B10">
          <w:rPr>
            <w:color w:val="000000" w:themeColor="text1"/>
            <w:sz w:val="28"/>
            <w:szCs w:val="28"/>
          </w:rPr>
          <w:t>56.</w:t>
        </w:r>
        <w:proofErr w:type="spellStart"/>
        <w:r w:rsidR="007942AF" w:rsidRPr="001F3B10">
          <w:rPr>
            <w:color w:val="000000" w:themeColor="text1"/>
            <w:sz w:val="28"/>
            <w:szCs w:val="28"/>
            <w:lang w:val="en-US"/>
          </w:rPr>
          <w:t>ru</w:t>
        </w:r>
        <w:proofErr w:type="spellEnd"/>
      </w:hyperlink>
      <w:r w:rsidR="009063D5" w:rsidRPr="001F3B10">
        <w:rPr>
          <w:color w:val="000000" w:themeColor="text1"/>
          <w:sz w:val="28"/>
          <w:szCs w:val="28"/>
        </w:rPr>
        <w:t>, в котором указываются:</w:t>
      </w:r>
      <w:proofErr w:type="gramEnd"/>
    </w:p>
    <w:p w:rsidR="008C6940" w:rsidRPr="001F3B10" w:rsidRDefault="008C6940" w:rsidP="00632858">
      <w:pPr>
        <w:pStyle w:val="ConsPlusNormal"/>
        <w:spacing w:line="240" w:lineRule="atLeast"/>
        <w:ind w:firstLine="709"/>
        <w:jc w:val="both"/>
        <w:rPr>
          <w:color w:val="000000" w:themeColor="text1"/>
          <w:sz w:val="28"/>
          <w:szCs w:val="28"/>
        </w:rPr>
      </w:pPr>
      <w:r w:rsidRPr="001F3B10">
        <w:rPr>
          <w:color w:val="000000" w:themeColor="text1"/>
          <w:sz w:val="28"/>
          <w:szCs w:val="28"/>
        </w:rPr>
        <w:t>- наименование, место нахождения, почтовый адрес, адрес электронной почты и номер контактного телефона организатора аукциона;</w:t>
      </w:r>
    </w:p>
    <w:p w:rsidR="0098183F" w:rsidRPr="001F3B10" w:rsidRDefault="008C6940" w:rsidP="00632858">
      <w:pPr>
        <w:pStyle w:val="ConsPlusNormal"/>
        <w:spacing w:line="240" w:lineRule="atLeast"/>
        <w:ind w:firstLine="709"/>
        <w:jc w:val="both"/>
        <w:rPr>
          <w:color w:val="000000" w:themeColor="text1"/>
          <w:sz w:val="28"/>
          <w:szCs w:val="28"/>
        </w:rPr>
      </w:pPr>
      <w:r w:rsidRPr="001F3B10">
        <w:rPr>
          <w:color w:val="000000" w:themeColor="text1"/>
          <w:sz w:val="28"/>
          <w:szCs w:val="28"/>
        </w:rPr>
        <w:t>- место расположения, описание и технические характеристики муниципального имущества, права на которое передаются по договору</w:t>
      </w:r>
      <w:r w:rsidR="0098183F" w:rsidRPr="001F3B10">
        <w:rPr>
          <w:color w:val="000000" w:themeColor="text1"/>
          <w:sz w:val="28"/>
          <w:szCs w:val="28"/>
        </w:rPr>
        <w:t>, в том числе площадь помещения;</w:t>
      </w:r>
      <w:r w:rsidRPr="001F3B10">
        <w:rPr>
          <w:color w:val="000000" w:themeColor="text1"/>
          <w:sz w:val="28"/>
          <w:szCs w:val="28"/>
        </w:rPr>
        <w:t xml:space="preserve"> </w:t>
      </w:r>
    </w:p>
    <w:p w:rsidR="008C6940" w:rsidRPr="001F3B10" w:rsidRDefault="0098183F" w:rsidP="00632858">
      <w:pPr>
        <w:pStyle w:val="ConsPlusNormal"/>
        <w:spacing w:line="240" w:lineRule="atLeast"/>
        <w:ind w:firstLine="709"/>
        <w:jc w:val="both"/>
        <w:rPr>
          <w:color w:val="000000" w:themeColor="text1"/>
          <w:sz w:val="28"/>
          <w:szCs w:val="28"/>
        </w:rPr>
      </w:pPr>
      <w:r w:rsidRPr="001F3B10">
        <w:rPr>
          <w:color w:val="000000" w:themeColor="text1"/>
          <w:sz w:val="28"/>
          <w:szCs w:val="28"/>
        </w:rPr>
        <w:t>-</w:t>
      </w:r>
      <w:r w:rsidR="008C6940" w:rsidRPr="001F3B10">
        <w:rPr>
          <w:color w:val="000000" w:themeColor="text1"/>
          <w:sz w:val="28"/>
          <w:szCs w:val="28"/>
        </w:rPr>
        <w:t xml:space="preserve"> целевое назначение муниципального имущества, права на которое передаются по договору;</w:t>
      </w:r>
    </w:p>
    <w:p w:rsidR="008C6940" w:rsidRPr="001F3B10" w:rsidRDefault="00881616" w:rsidP="00632858">
      <w:pPr>
        <w:pStyle w:val="ConsPlusNormal"/>
        <w:spacing w:line="240" w:lineRule="atLeast"/>
        <w:ind w:firstLine="709"/>
        <w:jc w:val="both"/>
        <w:rPr>
          <w:color w:val="000000" w:themeColor="text1"/>
          <w:sz w:val="28"/>
          <w:szCs w:val="28"/>
        </w:rPr>
      </w:pPr>
      <w:r w:rsidRPr="001F3B10">
        <w:rPr>
          <w:color w:val="000000" w:themeColor="text1"/>
          <w:sz w:val="28"/>
          <w:szCs w:val="28"/>
        </w:rPr>
        <w:t xml:space="preserve">- </w:t>
      </w:r>
      <w:r w:rsidR="008C6940" w:rsidRPr="001F3B10">
        <w:rPr>
          <w:color w:val="000000" w:themeColor="text1"/>
          <w:sz w:val="28"/>
          <w:szCs w:val="28"/>
        </w:rPr>
        <w:t>начальная (минимальная) цена договора (цена лота) с указанием при необходимости начальной (минимальной) цены договора (цены лота) за единицу площади муниципального имущества, права на которое передаются по договору;</w:t>
      </w:r>
    </w:p>
    <w:p w:rsidR="008C6940" w:rsidRPr="001F3B10" w:rsidRDefault="00881616" w:rsidP="00632858">
      <w:pPr>
        <w:pStyle w:val="ConsPlusNormal"/>
        <w:spacing w:line="240" w:lineRule="atLeast"/>
        <w:ind w:firstLine="709"/>
        <w:jc w:val="both"/>
        <w:rPr>
          <w:color w:val="000000" w:themeColor="text1"/>
          <w:sz w:val="28"/>
          <w:szCs w:val="28"/>
        </w:rPr>
      </w:pPr>
      <w:bookmarkStart w:id="1" w:name="Par342"/>
      <w:bookmarkEnd w:id="1"/>
      <w:r w:rsidRPr="001F3B10">
        <w:rPr>
          <w:color w:val="000000" w:themeColor="text1"/>
          <w:sz w:val="28"/>
          <w:szCs w:val="28"/>
        </w:rPr>
        <w:t>-</w:t>
      </w:r>
      <w:r w:rsidR="008C6940" w:rsidRPr="001F3B10">
        <w:rPr>
          <w:color w:val="000000" w:themeColor="text1"/>
          <w:sz w:val="28"/>
          <w:szCs w:val="28"/>
        </w:rPr>
        <w:t xml:space="preserve"> срок действия договора;</w:t>
      </w:r>
    </w:p>
    <w:p w:rsidR="008C6940" w:rsidRPr="001F3B10" w:rsidRDefault="00881616" w:rsidP="00632858">
      <w:pPr>
        <w:pStyle w:val="ConsPlusNormal"/>
        <w:spacing w:line="240" w:lineRule="atLeast"/>
        <w:ind w:firstLine="709"/>
        <w:jc w:val="both"/>
        <w:rPr>
          <w:color w:val="000000" w:themeColor="text1"/>
          <w:sz w:val="28"/>
          <w:szCs w:val="28"/>
        </w:rPr>
      </w:pPr>
      <w:r w:rsidRPr="001F3B10">
        <w:rPr>
          <w:color w:val="000000" w:themeColor="text1"/>
          <w:sz w:val="28"/>
          <w:szCs w:val="28"/>
        </w:rPr>
        <w:t>-</w:t>
      </w:r>
      <w:r w:rsidR="008C6940" w:rsidRPr="001F3B10">
        <w:rPr>
          <w:color w:val="000000" w:themeColor="text1"/>
          <w:sz w:val="28"/>
          <w:szCs w:val="28"/>
        </w:rPr>
        <w:t xml:space="preserve">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8C6940" w:rsidRPr="001F3B10" w:rsidRDefault="00881616" w:rsidP="00632858">
      <w:pPr>
        <w:pStyle w:val="ConsPlusNormal"/>
        <w:spacing w:line="240" w:lineRule="atLeast"/>
        <w:ind w:firstLine="709"/>
        <w:jc w:val="both"/>
        <w:rPr>
          <w:color w:val="000000" w:themeColor="text1"/>
          <w:sz w:val="28"/>
          <w:szCs w:val="28"/>
        </w:rPr>
      </w:pPr>
      <w:r w:rsidRPr="001F3B10">
        <w:rPr>
          <w:color w:val="000000" w:themeColor="text1"/>
          <w:sz w:val="28"/>
          <w:szCs w:val="28"/>
        </w:rPr>
        <w:t>-</w:t>
      </w:r>
      <w:r w:rsidR="008C6940" w:rsidRPr="001F3B10">
        <w:rPr>
          <w:color w:val="000000" w:themeColor="text1"/>
          <w:sz w:val="28"/>
          <w:szCs w:val="28"/>
        </w:rPr>
        <w:t xml:space="preserve"> </w:t>
      </w:r>
      <w:r w:rsidR="00251709" w:rsidRPr="001F3B10">
        <w:rPr>
          <w:color w:val="000000" w:themeColor="text1"/>
          <w:sz w:val="28"/>
          <w:szCs w:val="28"/>
        </w:rPr>
        <w:t xml:space="preserve">требование о внесении задатка, а также размер задатка, в случае если в документации об аукционе предусмотрено </w:t>
      </w:r>
      <w:proofErr w:type="gramStart"/>
      <w:r w:rsidR="00251709" w:rsidRPr="001F3B10">
        <w:rPr>
          <w:color w:val="000000" w:themeColor="text1"/>
          <w:sz w:val="28"/>
          <w:szCs w:val="28"/>
        </w:rPr>
        <w:t>требование</w:t>
      </w:r>
      <w:proofErr w:type="gramEnd"/>
      <w:r w:rsidR="00251709" w:rsidRPr="001F3B10">
        <w:rPr>
          <w:color w:val="000000" w:themeColor="text1"/>
          <w:sz w:val="28"/>
          <w:szCs w:val="28"/>
        </w:rPr>
        <w:t xml:space="preserve"> о внесении задатка</w:t>
      </w:r>
      <w:r w:rsidR="008C6940" w:rsidRPr="001F3B10">
        <w:rPr>
          <w:color w:val="000000" w:themeColor="text1"/>
          <w:sz w:val="28"/>
          <w:szCs w:val="28"/>
        </w:rPr>
        <w:t>;</w:t>
      </w:r>
    </w:p>
    <w:p w:rsidR="008C6940" w:rsidRPr="001F3B10" w:rsidRDefault="00F779E7" w:rsidP="00632858">
      <w:pPr>
        <w:pStyle w:val="ConsPlusNormal"/>
        <w:spacing w:line="240" w:lineRule="atLeast"/>
        <w:ind w:firstLine="709"/>
        <w:jc w:val="both"/>
        <w:rPr>
          <w:color w:val="000000" w:themeColor="text1"/>
          <w:sz w:val="28"/>
          <w:szCs w:val="28"/>
        </w:rPr>
      </w:pPr>
      <w:proofErr w:type="gramStart"/>
      <w:r w:rsidRPr="001F3B10">
        <w:rPr>
          <w:color w:val="000000" w:themeColor="text1"/>
          <w:sz w:val="28"/>
          <w:szCs w:val="28"/>
        </w:rPr>
        <w:t>-</w:t>
      </w:r>
      <w:r w:rsidR="008C6940" w:rsidRPr="001F3B10">
        <w:rPr>
          <w:color w:val="000000" w:themeColor="text1"/>
          <w:sz w:val="28"/>
          <w:szCs w:val="28"/>
        </w:rPr>
        <w:t xml:space="preserve"> срок, в течение которого организатор аукциона вправе отказаться от проведения аукциона, устанавливаемый с учетом положений </w:t>
      </w:r>
      <w:hyperlink w:anchor="Par349" w:tooltip="107.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 w:history="1">
        <w:r w:rsidR="008C6940" w:rsidRPr="001F3B10">
          <w:rPr>
            <w:color w:val="000000" w:themeColor="text1"/>
            <w:sz w:val="28"/>
            <w:szCs w:val="28"/>
          </w:rPr>
          <w:t>пункта 107</w:t>
        </w:r>
      </w:hyperlink>
      <w:r w:rsidR="008C6940" w:rsidRPr="001F3B10">
        <w:rPr>
          <w:color w:val="000000" w:themeColor="text1"/>
          <w:sz w:val="28"/>
          <w:szCs w:val="28"/>
        </w:rPr>
        <w:t xml:space="preserve"> </w:t>
      </w:r>
      <w:r w:rsidRPr="001F3B10">
        <w:rPr>
          <w:color w:val="000000" w:themeColor="text1"/>
          <w:sz w:val="28"/>
          <w:szCs w:val="28"/>
        </w:rPr>
        <w:t>Приказа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w:t>
      </w:r>
      <w:proofErr w:type="gramEnd"/>
      <w:r w:rsidRPr="001F3B10">
        <w:rPr>
          <w:color w:val="000000" w:themeColor="text1"/>
          <w:sz w:val="28"/>
          <w:szCs w:val="28"/>
        </w:rPr>
        <w:t>, в отношении которого заключение указанных договоров может осуществляться путем проведения торгов в форме конкурса</w:t>
      </w:r>
      <w:proofErr w:type="gramStart"/>
      <w:r w:rsidRPr="001F3B10">
        <w:rPr>
          <w:color w:val="000000" w:themeColor="text1"/>
          <w:sz w:val="28"/>
          <w:szCs w:val="28"/>
        </w:rPr>
        <w:t>"(</w:t>
      </w:r>
      <w:proofErr w:type="gramEnd"/>
      <w:r w:rsidRPr="001F3B10">
        <w:rPr>
          <w:color w:val="000000" w:themeColor="text1"/>
          <w:sz w:val="28"/>
          <w:szCs w:val="28"/>
        </w:rPr>
        <w:t>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96513A" w:rsidRPr="001F3B10">
        <w:rPr>
          <w:color w:val="000000" w:themeColor="text1"/>
          <w:sz w:val="28"/>
          <w:szCs w:val="28"/>
        </w:rPr>
        <w:t xml:space="preserve"> </w:t>
      </w:r>
      <w:r w:rsidRPr="001F3B10">
        <w:rPr>
          <w:color w:val="000000" w:themeColor="text1"/>
          <w:sz w:val="28"/>
          <w:szCs w:val="28"/>
        </w:rPr>
        <w:t>(далее- Правила)</w:t>
      </w:r>
      <w:r w:rsidR="008C6940" w:rsidRPr="001F3B10">
        <w:rPr>
          <w:color w:val="000000" w:themeColor="text1"/>
          <w:sz w:val="28"/>
          <w:szCs w:val="28"/>
        </w:rPr>
        <w:t>;</w:t>
      </w:r>
    </w:p>
    <w:p w:rsidR="008C6940" w:rsidRPr="001F3B10" w:rsidRDefault="00EC6C2C" w:rsidP="00632858">
      <w:pPr>
        <w:pStyle w:val="ConsPlusNormal"/>
        <w:spacing w:line="240" w:lineRule="atLeast"/>
        <w:ind w:firstLine="709"/>
        <w:jc w:val="both"/>
        <w:rPr>
          <w:color w:val="000000" w:themeColor="text1"/>
          <w:sz w:val="28"/>
          <w:szCs w:val="28"/>
        </w:rPr>
      </w:pPr>
      <w:r w:rsidRPr="001F3B10">
        <w:rPr>
          <w:color w:val="000000" w:themeColor="text1"/>
          <w:sz w:val="28"/>
          <w:szCs w:val="28"/>
        </w:rPr>
        <w:t>2.2.3</w:t>
      </w:r>
      <w:r w:rsidR="008C6940" w:rsidRPr="001F3B10">
        <w:rPr>
          <w:color w:val="000000" w:themeColor="text1"/>
          <w:sz w:val="28"/>
          <w:szCs w:val="28"/>
        </w:rPr>
        <w:t xml:space="preserve"> Организатор аукциона вправе принять решение о внесении изменений в извещение о проведении аукциона не </w:t>
      </w:r>
      <w:proofErr w:type="gramStart"/>
      <w:r w:rsidR="008C6940" w:rsidRPr="001F3B10">
        <w:rPr>
          <w:color w:val="000000" w:themeColor="text1"/>
          <w:sz w:val="28"/>
          <w:szCs w:val="28"/>
        </w:rPr>
        <w:t>позднее</w:t>
      </w:r>
      <w:proofErr w:type="gramEnd"/>
      <w:r w:rsidR="008C6940" w:rsidRPr="001F3B10">
        <w:rPr>
          <w:color w:val="000000" w:themeColor="text1"/>
          <w:sz w:val="28"/>
          <w:szCs w:val="28"/>
        </w:rPr>
        <w:t xml:space="preserve"> чем за пять дней до даты окончания подачи заявок на участие в аукционе. В течение одного дня </w:t>
      </w:r>
      <w:proofErr w:type="gramStart"/>
      <w:r w:rsidR="008C6940" w:rsidRPr="001F3B10">
        <w:rPr>
          <w:color w:val="000000" w:themeColor="text1"/>
          <w:sz w:val="28"/>
          <w:szCs w:val="28"/>
        </w:rPr>
        <w:t>с даты принятия</w:t>
      </w:r>
      <w:proofErr w:type="gramEnd"/>
      <w:r w:rsidR="008C6940" w:rsidRPr="001F3B10">
        <w:rPr>
          <w:color w:val="000000" w:themeColor="text1"/>
          <w:sz w:val="28"/>
          <w:szCs w:val="28"/>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008C6940" w:rsidRPr="001F3B10">
        <w:rPr>
          <w:color w:val="000000" w:themeColor="text1"/>
          <w:sz w:val="28"/>
          <w:szCs w:val="28"/>
        </w:rPr>
        <w:t>ии ау</w:t>
      </w:r>
      <w:proofErr w:type="gramEnd"/>
      <w:r w:rsidR="008C6940" w:rsidRPr="001F3B10">
        <w:rPr>
          <w:color w:val="000000" w:themeColor="text1"/>
          <w:sz w:val="28"/>
          <w:szCs w:val="28"/>
        </w:rPr>
        <w:t>кциона до даты окончания подачи заявок на участие в аукционе он составлял не менее пятнадцати дней.</w:t>
      </w:r>
    </w:p>
    <w:p w:rsidR="008C6940" w:rsidRDefault="00EC6C2C" w:rsidP="00632858">
      <w:pPr>
        <w:pStyle w:val="ConsPlusNormal"/>
        <w:spacing w:line="240" w:lineRule="atLeast"/>
        <w:ind w:firstLine="709"/>
        <w:jc w:val="both"/>
        <w:rPr>
          <w:color w:val="000000" w:themeColor="text1"/>
          <w:sz w:val="28"/>
          <w:szCs w:val="28"/>
        </w:rPr>
      </w:pPr>
      <w:bookmarkStart w:id="2" w:name="Par349"/>
      <w:bookmarkEnd w:id="2"/>
      <w:r w:rsidRPr="001F3B10">
        <w:rPr>
          <w:color w:val="000000" w:themeColor="text1"/>
          <w:sz w:val="28"/>
          <w:szCs w:val="28"/>
        </w:rPr>
        <w:t>2.2.4.</w:t>
      </w:r>
      <w:r w:rsidR="008C6940" w:rsidRPr="001F3B10">
        <w:rPr>
          <w:color w:val="000000" w:themeColor="text1"/>
          <w:sz w:val="28"/>
          <w:szCs w:val="28"/>
        </w:rPr>
        <w:t xml:space="preserve"> Организатор аукциона вправе отказаться от проведения аукциона не </w:t>
      </w:r>
      <w:proofErr w:type="gramStart"/>
      <w:r w:rsidR="008C6940" w:rsidRPr="001F3B10">
        <w:rPr>
          <w:color w:val="000000" w:themeColor="text1"/>
          <w:sz w:val="28"/>
          <w:szCs w:val="28"/>
        </w:rPr>
        <w:t>позднее</w:t>
      </w:r>
      <w:proofErr w:type="gramEnd"/>
      <w:r w:rsidR="008C6940" w:rsidRPr="001F3B10">
        <w:rPr>
          <w:color w:val="000000" w:themeColor="text1"/>
          <w:sz w:val="28"/>
          <w:szCs w:val="28"/>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8C6940" w:rsidRPr="001F3B10">
        <w:rPr>
          <w:color w:val="000000" w:themeColor="text1"/>
          <w:sz w:val="28"/>
          <w:szCs w:val="28"/>
        </w:rPr>
        <w:t>на официальном сайте торгов в течение одного дня с даты принятия решения об отказе от проведения</w:t>
      </w:r>
      <w:proofErr w:type="gramEnd"/>
      <w:r w:rsidR="008C6940" w:rsidRPr="001F3B10">
        <w:rPr>
          <w:color w:val="000000" w:themeColor="text1"/>
          <w:sz w:val="28"/>
          <w:szCs w:val="28"/>
        </w:rPr>
        <w:t xml:space="preserve"> аукциона. В течение двух рабочих дней </w:t>
      </w:r>
      <w:proofErr w:type="gramStart"/>
      <w:r w:rsidR="008C6940" w:rsidRPr="001F3B10">
        <w:rPr>
          <w:color w:val="000000" w:themeColor="text1"/>
          <w:sz w:val="28"/>
          <w:szCs w:val="28"/>
        </w:rPr>
        <w:t>с даты принятия</w:t>
      </w:r>
      <w:proofErr w:type="gramEnd"/>
      <w:r w:rsidR="008C6940" w:rsidRPr="001F3B10">
        <w:rPr>
          <w:color w:val="000000" w:themeColor="text1"/>
          <w:sz w:val="28"/>
          <w:szCs w:val="28"/>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008C6940" w:rsidRPr="001F3B10">
        <w:rPr>
          <w:color w:val="000000" w:themeColor="text1"/>
          <w:sz w:val="28"/>
          <w:szCs w:val="28"/>
        </w:rPr>
        <w:t>с даты принятия</w:t>
      </w:r>
      <w:proofErr w:type="gramEnd"/>
      <w:r w:rsidR="008C6940" w:rsidRPr="001F3B10">
        <w:rPr>
          <w:color w:val="000000" w:themeColor="text1"/>
          <w:sz w:val="28"/>
          <w:szCs w:val="28"/>
        </w:rPr>
        <w:t xml:space="preserve"> решения об отказе от проведения аукциона.</w:t>
      </w:r>
    </w:p>
    <w:p w:rsidR="001F3B10" w:rsidRPr="001F3B10" w:rsidRDefault="001F3B10" w:rsidP="00632858">
      <w:pPr>
        <w:pStyle w:val="ConsPlusNormal"/>
        <w:spacing w:line="240" w:lineRule="atLeast"/>
        <w:ind w:firstLine="709"/>
        <w:jc w:val="both"/>
        <w:rPr>
          <w:color w:val="000000" w:themeColor="text1"/>
          <w:sz w:val="28"/>
          <w:szCs w:val="28"/>
        </w:rPr>
      </w:pPr>
    </w:p>
    <w:p w:rsidR="00A16722" w:rsidRPr="00632858" w:rsidRDefault="00A16722" w:rsidP="00632858">
      <w:pPr>
        <w:pStyle w:val="ConsPlusTitle"/>
        <w:spacing w:line="240" w:lineRule="atLeast"/>
        <w:ind w:firstLine="709"/>
        <w:outlineLvl w:val="1"/>
        <w:rPr>
          <w:rFonts w:ascii="Times New Roman" w:hAnsi="Times New Roman" w:cs="Times New Roman"/>
          <w:b w:val="0"/>
          <w:sz w:val="28"/>
          <w:szCs w:val="28"/>
        </w:rPr>
      </w:pPr>
      <w:r w:rsidRPr="00632858">
        <w:rPr>
          <w:rFonts w:ascii="Times New Roman" w:hAnsi="Times New Roman" w:cs="Times New Roman"/>
          <w:b w:val="0"/>
          <w:sz w:val="28"/>
          <w:szCs w:val="28"/>
        </w:rPr>
        <w:t>2.3. Требования к участникам аукциона</w:t>
      </w:r>
    </w:p>
    <w:p w:rsidR="00A16722" w:rsidRPr="00632858" w:rsidRDefault="00A16722" w:rsidP="00632858">
      <w:pPr>
        <w:pStyle w:val="ConsPlusNormal"/>
        <w:spacing w:line="240" w:lineRule="atLeast"/>
        <w:ind w:firstLine="709"/>
        <w:jc w:val="both"/>
        <w:rPr>
          <w:sz w:val="28"/>
          <w:szCs w:val="28"/>
        </w:rPr>
      </w:pPr>
      <w:r w:rsidRPr="00632858">
        <w:rPr>
          <w:sz w:val="28"/>
          <w:szCs w:val="28"/>
        </w:rPr>
        <w:t xml:space="preserve">2.3.1.  Участником </w:t>
      </w:r>
      <w:r w:rsidR="0017669F" w:rsidRPr="00632858">
        <w:rPr>
          <w:sz w:val="28"/>
          <w:szCs w:val="28"/>
        </w:rPr>
        <w:t>аукциона</w:t>
      </w:r>
      <w:r w:rsidRPr="00632858">
        <w:rPr>
          <w:sz w:val="28"/>
          <w:szCs w:val="28"/>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A16722" w:rsidRPr="00632858" w:rsidRDefault="0017669F" w:rsidP="00632858">
      <w:pPr>
        <w:pStyle w:val="ConsPlusNormal"/>
        <w:spacing w:line="240" w:lineRule="atLeast"/>
        <w:ind w:firstLine="709"/>
        <w:jc w:val="both"/>
        <w:rPr>
          <w:sz w:val="28"/>
          <w:szCs w:val="28"/>
        </w:rPr>
      </w:pPr>
      <w:bookmarkStart w:id="3" w:name="Par92"/>
      <w:bookmarkEnd w:id="3"/>
      <w:r w:rsidRPr="00632858">
        <w:rPr>
          <w:sz w:val="28"/>
          <w:szCs w:val="28"/>
        </w:rPr>
        <w:t>2.3.2.</w:t>
      </w:r>
      <w:r w:rsidR="00A16722" w:rsidRPr="00632858">
        <w:rPr>
          <w:sz w:val="28"/>
          <w:szCs w:val="28"/>
        </w:rPr>
        <w:t xml:space="preserve"> Участники </w:t>
      </w:r>
      <w:r w:rsidR="007F0E61">
        <w:rPr>
          <w:sz w:val="28"/>
          <w:szCs w:val="28"/>
        </w:rPr>
        <w:t>аукциона</w:t>
      </w:r>
      <w:r w:rsidR="00A16722" w:rsidRPr="00632858">
        <w:rPr>
          <w:sz w:val="28"/>
          <w:szCs w:val="28"/>
        </w:rPr>
        <w:t xml:space="preserve"> должны соответствовать требованиям, установленным законодательством Российской Федерации к таким участникам. </w:t>
      </w:r>
    </w:p>
    <w:p w:rsidR="00A16722" w:rsidRPr="007A4CD8" w:rsidRDefault="0017669F" w:rsidP="00632858">
      <w:pPr>
        <w:pStyle w:val="ConsPlusNormal"/>
        <w:spacing w:line="240" w:lineRule="atLeast"/>
        <w:ind w:firstLine="709"/>
        <w:jc w:val="both"/>
        <w:rPr>
          <w:color w:val="000000" w:themeColor="text1"/>
          <w:sz w:val="28"/>
          <w:szCs w:val="28"/>
        </w:rPr>
      </w:pPr>
      <w:r w:rsidRPr="00632858">
        <w:rPr>
          <w:sz w:val="28"/>
          <w:szCs w:val="28"/>
        </w:rPr>
        <w:t>2.3.3</w:t>
      </w:r>
      <w:r w:rsidR="00A16722" w:rsidRPr="00632858">
        <w:rPr>
          <w:sz w:val="28"/>
          <w:szCs w:val="28"/>
        </w:rPr>
        <w:t xml:space="preserve">. </w:t>
      </w:r>
      <w:r w:rsidR="00A16722" w:rsidRPr="007A4CD8">
        <w:rPr>
          <w:color w:val="000000" w:themeColor="text1"/>
          <w:sz w:val="28"/>
          <w:szCs w:val="28"/>
        </w:rPr>
        <w:t xml:space="preserve">Кроме указанных в </w:t>
      </w:r>
      <w:r w:rsidRPr="007A4CD8">
        <w:rPr>
          <w:color w:val="000000" w:themeColor="text1"/>
          <w:sz w:val="28"/>
          <w:szCs w:val="28"/>
        </w:rPr>
        <w:t xml:space="preserve">пункте </w:t>
      </w:r>
      <w:hyperlink w:anchor="Par92" w:tooltip="18. 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аукционов в соответствии с Постановлением N 333 участники аукциона должны соответствовать требован" w:history="1">
        <w:r w:rsidRPr="007A4CD8">
          <w:rPr>
            <w:color w:val="000000" w:themeColor="text1"/>
            <w:sz w:val="28"/>
            <w:szCs w:val="28"/>
          </w:rPr>
          <w:t>2.3.2.</w:t>
        </w:r>
      </w:hyperlink>
      <w:r w:rsidR="00A16722" w:rsidRPr="007A4CD8">
        <w:rPr>
          <w:color w:val="000000" w:themeColor="text1"/>
          <w:sz w:val="28"/>
          <w:szCs w:val="28"/>
        </w:rPr>
        <w:t xml:space="preserve"> настоящ</w:t>
      </w:r>
      <w:r w:rsidRPr="007A4CD8">
        <w:rPr>
          <w:color w:val="000000" w:themeColor="text1"/>
          <w:sz w:val="28"/>
          <w:szCs w:val="28"/>
        </w:rPr>
        <w:t>его Положения</w:t>
      </w:r>
      <w:r w:rsidR="00A16722" w:rsidRPr="007A4CD8">
        <w:rPr>
          <w:color w:val="000000" w:themeColor="text1"/>
          <w:sz w:val="28"/>
          <w:szCs w:val="28"/>
        </w:rPr>
        <w:t xml:space="preserve"> требований организатор аукциона не вправе устанавливать иные требования к участникам </w:t>
      </w:r>
      <w:r w:rsidR="007F0E61">
        <w:rPr>
          <w:color w:val="000000" w:themeColor="text1"/>
          <w:sz w:val="28"/>
          <w:szCs w:val="28"/>
        </w:rPr>
        <w:t>аукциона</w:t>
      </w:r>
      <w:r w:rsidR="00A16722" w:rsidRPr="007A4CD8">
        <w:rPr>
          <w:color w:val="000000" w:themeColor="text1"/>
          <w:sz w:val="28"/>
          <w:szCs w:val="28"/>
        </w:rPr>
        <w:t>.</w:t>
      </w:r>
    </w:p>
    <w:p w:rsidR="00A16722" w:rsidRPr="00632858" w:rsidRDefault="0017669F" w:rsidP="00632858">
      <w:pPr>
        <w:pStyle w:val="ConsPlusNormal"/>
        <w:spacing w:line="240" w:lineRule="atLeast"/>
        <w:ind w:firstLine="709"/>
        <w:jc w:val="both"/>
        <w:rPr>
          <w:sz w:val="28"/>
          <w:szCs w:val="28"/>
        </w:rPr>
      </w:pPr>
      <w:r w:rsidRPr="007A4CD8">
        <w:rPr>
          <w:color w:val="000000" w:themeColor="text1"/>
          <w:sz w:val="28"/>
          <w:szCs w:val="28"/>
        </w:rPr>
        <w:t>2.3.4.</w:t>
      </w:r>
      <w:r w:rsidR="00A16722" w:rsidRPr="007A4CD8">
        <w:rPr>
          <w:color w:val="000000" w:themeColor="text1"/>
          <w:sz w:val="28"/>
          <w:szCs w:val="28"/>
        </w:rPr>
        <w:t xml:space="preserve"> Организатор аукциона, аукционная комиссия вправе запрашивать информацию и документы в целях проверки соответств</w:t>
      </w:r>
      <w:r w:rsidR="00A16722" w:rsidRPr="00632858">
        <w:rPr>
          <w:sz w:val="28"/>
          <w:szCs w:val="28"/>
        </w:rPr>
        <w:t xml:space="preserve">ия участника  аукциона требованиям, указанным в </w:t>
      </w:r>
      <w:r w:rsidRPr="00632858">
        <w:rPr>
          <w:sz w:val="28"/>
          <w:szCs w:val="28"/>
        </w:rPr>
        <w:t xml:space="preserve"> пункте </w:t>
      </w:r>
      <w:hyperlink w:anchor="Par92" w:tooltip="18. 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аукционов в соответствии с Постановлением N 333 участники аукциона должны соответствовать требован" w:history="1">
        <w:r w:rsidRPr="007A4CD8">
          <w:rPr>
            <w:color w:val="000000" w:themeColor="text1"/>
            <w:sz w:val="28"/>
            <w:szCs w:val="28"/>
          </w:rPr>
          <w:t>2.3.2.</w:t>
        </w:r>
      </w:hyperlink>
      <w:r w:rsidRPr="007A4CD8">
        <w:rPr>
          <w:color w:val="000000" w:themeColor="text1"/>
          <w:sz w:val="28"/>
          <w:szCs w:val="28"/>
        </w:rPr>
        <w:t xml:space="preserve"> </w:t>
      </w:r>
      <w:r w:rsidRPr="00632858">
        <w:rPr>
          <w:sz w:val="28"/>
          <w:szCs w:val="28"/>
        </w:rPr>
        <w:t>настоящего Положения</w:t>
      </w:r>
      <w:r w:rsidR="00A16722" w:rsidRPr="00632858">
        <w:rPr>
          <w:sz w:val="28"/>
          <w:szCs w:val="28"/>
        </w:rPr>
        <w:t xml:space="preserve">,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w:t>
      </w:r>
      <w:r w:rsidR="007F0E61">
        <w:rPr>
          <w:sz w:val="28"/>
          <w:szCs w:val="28"/>
        </w:rPr>
        <w:t>аукциона</w:t>
      </w:r>
      <w:r w:rsidR="00A16722" w:rsidRPr="00632858">
        <w:rPr>
          <w:sz w:val="28"/>
          <w:szCs w:val="28"/>
        </w:rPr>
        <w:t xml:space="preserve"> обязанность подтверждать соответствие данным требованиям.</w:t>
      </w:r>
    </w:p>
    <w:p w:rsidR="00A16722" w:rsidRPr="00632858" w:rsidRDefault="0017669F" w:rsidP="00632858">
      <w:pPr>
        <w:pStyle w:val="ConsPlusNormal"/>
        <w:spacing w:line="240" w:lineRule="atLeast"/>
        <w:ind w:firstLine="709"/>
        <w:jc w:val="both"/>
        <w:rPr>
          <w:sz w:val="28"/>
          <w:szCs w:val="28"/>
        </w:rPr>
      </w:pPr>
      <w:r w:rsidRPr="00632858">
        <w:rPr>
          <w:sz w:val="28"/>
          <w:szCs w:val="28"/>
        </w:rPr>
        <w:t>2.3.5.</w:t>
      </w:r>
      <w:r w:rsidR="00A16722" w:rsidRPr="00632858">
        <w:rPr>
          <w:sz w:val="28"/>
          <w:szCs w:val="28"/>
        </w:rPr>
        <w:t xml:space="preserve"> Не допускается взимание с участников </w:t>
      </w:r>
      <w:r w:rsidRPr="00632858">
        <w:rPr>
          <w:sz w:val="28"/>
          <w:szCs w:val="28"/>
        </w:rPr>
        <w:t>аукциона</w:t>
      </w:r>
      <w:r w:rsidR="00A16722" w:rsidRPr="00632858">
        <w:rPr>
          <w:sz w:val="28"/>
          <w:szCs w:val="28"/>
        </w:rPr>
        <w:t xml:space="preserve"> платы за участие в аукционе, за исключением платы за предоставление документации об аукционе в слу</w:t>
      </w:r>
      <w:r w:rsidR="007A4CD8">
        <w:rPr>
          <w:sz w:val="28"/>
          <w:szCs w:val="28"/>
        </w:rPr>
        <w:t>чаях, предусмотренных настоящим</w:t>
      </w:r>
      <w:r w:rsidR="00A16722" w:rsidRPr="00632858">
        <w:rPr>
          <w:sz w:val="28"/>
          <w:szCs w:val="28"/>
        </w:rPr>
        <w:t xml:space="preserve"> П</w:t>
      </w:r>
      <w:r w:rsidR="00251709" w:rsidRPr="00632858">
        <w:rPr>
          <w:sz w:val="28"/>
          <w:szCs w:val="28"/>
        </w:rPr>
        <w:t>оложением</w:t>
      </w:r>
      <w:r w:rsidR="00A16722" w:rsidRPr="00632858">
        <w:rPr>
          <w:sz w:val="28"/>
          <w:szCs w:val="28"/>
        </w:rPr>
        <w:t>.</w:t>
      </w:r>
    </w:p>
    <w:p w:rsidR="002E63D9" w:rsidRDefault="00610389" w:rsidP="00632858">
      <w:pPr>
        <w:pStyle w:val="ConsPlusNormal"/>
        <w:spacing w:line="240" w:lineRule="atLeast"/>
        <w:ind w:firstLine="709"/>
        <w:jc w:val="both"/>
        <w:rPr>
          <w:sz w:val="28"/>
          <w:szCs w:val="28"/>
        </w:rPr>
      </w:pPr>
      <w:r w:rsidRPr="00632858">
        <w:rPr>
          <w:sz w:val="28"/>
          <w:szCs w:val="28"/>
        </w:rPr>
        <w:t>2.3.6</w:t>
      </w:r>
      <w:r w:rsidR="00A16722" w:rsidRPr="00632858">
        <w:rPr>
          <w:sz w:val="28"/>
          <w:szCs w:val="28"/>
        </w:rPr>
        <w:t>. Организатором аукциона может быть установлено требование о внесении задатка. При этом размер задатка определяется организатором аукциона. В случае если организатором аукциона установлено требование о внесении задатка, такое требование в равной мере распространяется на всех участников аукциона и указывается в извещении о проведен</w:t>
      </w:r>
      <w:proofErr w:type="gramStart"/>
      <w:r w:rsidR="00A16722" w:rsidRPr="00632858">
        <w:rPr>
          <w:sz w:val="28"/>
          <w:szCs w:val="28"/>
        </w:rPr>
        <w:t>ии ау</w:t>
      </w:r>
      <w:proofErr w:type="gramEnd"/>
      <w:r w:rsidR="00A16722" w:rsidRPr="00632858">
        <w:rPr>
          <w:sz w:val="28"/>
          <w:szCs w:val="28"/>
        </w:rPr>
        <w:t>кциона.</w:t>
      </w:r>
    </w:p>
    <w:p w:rsidR="00A16722" w:rsidRPr="00632858" w:rsidRDefault="00A16722" w:rsidP="00632858">
      <w:pPr>
        <w:pStyle w:val="ConsPlusNormal"/>
        <w:spacing w:line="240" w:lineRule="atLeast"/>
        <w:ind w:firstLine="709"/>
        <w:jc w:val="both"/>
        <w:rPr>
          <w:sz w:val="28"/>
          <w:szCs w:val="28"/>
        </w:rPr>
      </w:pPr>
      <w:r w:rsidRPr="00632858">
        <w:rPr>
          <w:sz w:val="28"/>
          <w:szCs w:val="28"/>
        </w:rPr>
        <w:t xml:space="preserve"> </w:t>
      </w:r>
    </w:p>
    <w:p w:rsidR="00A16722" w:rsidRPr="00632858" w:rsidRDefault="00355C6E" w:rsidP="00632858">
      <w:pPr>
        <w:pStyle w:val="ConsPlusNormal"/>
        <w:spacing w:line="240" w:lineRule="atLeast"/>
        <w:ind w:firstLine="709"/>
        <w:jc w:val="both"/>
        <w:rPr>
          <w:sz w:val="28"/>
          <w:szCs w:val="28"/>
        </w:rPr>
      </w:pPr>
      <w:r w:rsidRPr="00632858">
        <w:rPr>
          <w:sz w:val="28"/>
          <w:szCs w:val="28"/>
        </w:rPr>
        <w:t xml:space="preserve">2.4. </w:t>
      </w:r>
      <w:r w:rsidR="00F23B95" w:rsidRPr="00632858">
        <w:rPr>
          <w:sz w:val="28"/>
          <w:szCs w:val="28"/>
        </w:rPr>
        <w:t>Документация об аукционе.</w:t>
      </w:r>
    </w:p>
    <w:p w:rsidR="00355C6E" w:rsidRPr="00632858" w:rsidRDefault="00355C6E" w:rsidP="00632858">
      <w:pPr>
        <w:pStyle w:val="ConsPlusNormal"/>
        <w:spacing w:line="240" w:lineRule="atLeast"/>
        <w:ind w:firstLine="709"/>
        <w:jc w:val="both"/>
        <w:rPr>
          <w:sz w:val="28"/>
          <w:szCs w:val="28"/>
        </w:rPr>
      </w:pPr>
      <w:r w:rsidRPr="00632858">
        <w:rPr>
          <w:sz w:val="28"/>
          <w:szCs w:val="28"/>
        </w:rPr>
        <w:t>2.4.1. Документация об аукционе разрабатывается  в соответствии с Правилами и утверждается организатором аукциона.</w:t>
      </w:r>
    </w:p>
    <w:p w:rsidR="00E66824" w:rsidRPr="00632858" w:rsidRDefault="00E66824" w:rsidP="00632858">
      <w:pPr>
        <w:pStyle w:val="ConsPlusTitle"/>
        <w:spacing w:line="240" w:lineRule="atLeast"/>
        <w:ind w:firstLine="709"/>
        <w:outlineLvl w:val="1"/>
        <w:rPr>
          <w:rFonts w:ascii="Times New Roman" w:hAnsi="Times New Roman" w:cs="Times New Roman"/>
          <w:b w:val="0"/>
          <w:sz w:val="28"/>
          <w:szCs w:val="28"/>
        </w:rPr>
      </w:pPr>
      <w:r w:rsidRPr="00632858">
        <w:rPr>
          <w:rFonts w:ascii="Times New Roman" w:hAnsi="Times New Roman" w:cs="Times New Roman"/>
          <w:b w:val="0"/>
          <w:sz w:val="28"/>
          <w:szCs w:val="28"/>
        </w:rPr>
        <w:t xml:space="preserve">2.5. Условия допуска к участию </w:t>
      </w:r>
      <w:r w:rsidR="00B75037" w:rsidRPr="00632858">
        <w:rPr>
          <w:rFonts w:ascii="Times New Roman" w:hAnsi="Times New Roman" w:cs="Times New Roman"/>
          <w:b w:val="0"/>
          <w:sz w:val="28"/>
          <w:szCs w:val="28"/>
        </w:rPr>
        <w:t>в</w:t>
      </w:r>
      <w:r w:rsidRPr="00632858">
        <w:rPr>
          <w:rFonts w:ascii="Times New Roman" w:hAnsi="Times New Roman" w:cs="Times New Roman"/>
          <w:b w:val="0"/>
          <w:sz w:val="28"/>
          <w:szCs w:val="28"/>
        </w:rPr>
        <w:t xml:space="preserve"> аукционе</w:t>
      </w:r>
    </w:p>
    <w:p w:rsidR="00E66824" w:rsidRPr="00632858" w:rsidRDefault="00E66824" w:rsidP="00632858">
      <w:pPr>
        <w:pStyle w:val="ConsPlusNormal"/>
        <w:spacing w:line="240" w:lineRule="atLeast"/>
        <w:ind w:firstLine="709"/>
        <w:jc w:val="both"/>
        <w:rPr>
          <w:sz w:val="28"/>
          <w:szCs w:val="28"/>
        </w:rPr>
      </w:pPr>
      <w:r w:rsidRPr="00632858">
        <w:rPr>
          <w:sz w:val="28"/>
          <w:szCs w:val="28"/>
        </w:rPr>
        <w:t>2.5.1.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E66824" w:rsidRPr="00632858" w:rsidRDefault="00F9384C" w:rsidP="00632858">
      <w:pPr>
        <w:pStyle w:val="ConsPlusNormal"/>
        <w:spacing w:line="240" w:lineRule="atLeast"/>
        <w:ind w:firstLine="709"/>
        <w:jc w:val="both"/>
        <w:rPr>
          <w:sz w:val="28"/>
          <w:szCs w:val="28"/>
        </w:rPr>
      </w:pPr>
      <w:bookmarkStart w:id="4" w:name="Par103"/>
      <w:bookmarkEnd w:id="4"/>
      <w:r w:rsidRPr="00632858">
        <w:rPr>
          <w:sz w:val="28"/>
          <w:szCs w:val="28"/>
        </w:rPr>
        <w:t>2.5.2.</w:t>
      </w:r>
      <w:r w:rsidR="00E66824" w:rsidRPr="00632858">
        <w:rPr>
          <w:sz w:val="28"/>
          <w:szCs w:val="28"/>
        </w:rPr>
        <w:t xml:space="preserve"> Заявитель не допускается аукционной комиссией к участию в аукционе в случаях:</w:t>
      </w:r>
    </w:p>
    <w:p w:rsidR="00E66824" w:rsidRPr="00632858" w:rsidRDefault="00E66824" w:rsidP="00632858">
      <w:pPr>
        <w:pStyle w:val="ConsPlusNormal"/>
        <w:spacing w:line="240" w:lineRule="atLeast"/>
        <w:ind w:firstLine="709"/>
        <w:jc w:val="both"/>
        <w:rPr>
          <w:sz w:val="28"/>
          <w:szCs w:val="28"/>
        </w:rPr>
      </w:pPr>
      <w:r w:rsidRPr="00632858">
        <w:rPr>
          <w:sz w:val="28"/>
          <w:szCs w:val="28"/>
        </w:rPr>
        <w:t xml:space="preserve">1) непредставления документов, определенных </w:t>
      </w:r>
      <w:r w:rsidR="00113927" w:rsidRPr="00632858">
        <w:rPr>
          <w:sz w:val="28"/>
          <w:szCs w:val="28"/>
        </w:rPr>
        <w:t xml:space="preserve">пунктом </w:t>
      </w:r>
      <w:r w:rsidR="00D72B3E" w:rsidRPr="00632858">
        <w:rPr>
          <w:sz w:val="28"/>
          <w:szCs w:val="28"/>
        </w:rPr>
        <w:t>2.6.2 настоящего Положения</w:t>
      </w:r>
      <w:r w:rsidRPr="00632858">
        <w:rPr>
          <w:sz w:val="28"/>
          <w:szCs w:val="28"/>
        </w:rPr>
        <w:t>, либо наличия в таких документах недостоверных сведений;</w:t>
      </w:r>
    </w:p>
    <w:p w:rsidR="00E66824" w:rsidRPr="00632858" w:rsidRDefault="00E66824" w:rsidP="00632858">
      <w:pPr>
        <w:pStyle w:val="ConsPlusNormal"/>
        <w:spacing w:line="240" w:lineRule="atLeast"/>
        <w:ind w:firstLine="709"/>
        <w:jc w:val="both"/>
        <w:rPr>
          <w:sz w:val="28"/>
          <w:szCs w:val="28"/>
        </w:rPr>
      </w:pPr>
      <w:r w:rsidRPr="00632858">
        <w:rPr>
          <w:sz w:val="28"/>
          <w:szCs w:val="28"/>
        </w:rPr>
        <w:t xml:space="preserve">2) несоответствия требованиям, указанным </w:t>
      </w:r>
      <w:proofErr w:type="gramStart"/>
      <w:r w:rsidRPr="00632858">
        <w:rPr>
          <w:sz w:val="28"/>
          <w:szCs w:val="28"/>
        </w:rPr>
        <w:t>в</w:t>
      </w:r>
      <w:proofErr w:type="gramEnd"/>
      <w:r w:rsidRPr="00632858">
        <w:rPr>
          <w:sz w:val="28"/>
          <w:szCs w:val="28"/>
        </w:rPr>
        <w:t xml:space="preserve"> </w:t>
      </w:r>
      <w:proofErr w:type="gramStart"/>
      <w:r w:rsidR="00AD4257" w:rsidRPr="00632858">
        <w:rPr>
          <w:sz w:val="28"/>
          <w:szCs w:val="28"/>
        </w:rPr>
        <w:t>пунктом</w:t>
      </w:r>
      <w:proofErr w:type="gramEnd"/>
      <w:r w:rsidR="00AD4257" w:rsidRPr="00632858">
        <w:rPr>
          <w:sz w:val="28"/>
          <w:szCs w:val="28"/>
        </w:rPr>
        <w:t xml:space="preserve"> 2.2.2 настоящего Положения</w:t>
      </w:r>
      <w:r w:rsidRPr="00632858">
        <w:rPr>
          <w:sz w:val="28"/>
          <w:szCs w:val="28"/>
        </w:rPr>
        <w:t>;</w:t>
      </w:r>
    </w:p>
    <w:p w:rsidR="00E66824" w:rsidRPr="00632858" w:rsidRDefault="00E66824" w:rsidP="00632858">
      <w:pPr>
        <w:pStyle w:val="ConsPlusNormal"/>
        <w:spacing w:line="240" w:lineRule="atLeast"/>
        <w:ind w:firstLine="709"/>
        <w:jc w:val="both"/>
        <w:rPr>
          <w:sz w:val="28"/>
          <w:szCs w:val="28"/>
        </w:rPr>
      </w:pPr>
      <w:r w:rsidRPr="00632858">
        <w:rPr>
          <w:sz w:val="28"/>
          <w:szCs w:val="28"/>
        </w:rPr>
        <w:t>3) невнесения задатка, если требование о внесении задатка указано в извещении о проведен</w:t>
      </w:r>
      <w:proofErr w:type="gramStart"/>
      <w:r w:rsidRPr="00632858">
        <w:rPr>
          <w:sz w:val="28"/>
          <w:szCs w:val="28"/>
        </w:rPr>
        <w:t>ии ау</w:t>
      </w:r>
      <w:proofErr w:type="gramEnd"/>
      <w:r w:rsidRPr="00632858">
        <w:rPr>
          <w:sz w:val="28"/>
          <w:szCs w:val="28"/>
        </w:rPr>
        <w:t>кциона;</w:t>
      </w:r>
    </w:p>
    <w:p w:rsidR="00E66824" w:rsidRPr="00632858" w:rsidRDefault="00E66824" w:rsidP="00632858">
      <w:pPr>
        <w:pStyle w:val="ConsPlusNormal"/>
        <w:spacing w:line="240" w:lineRule="atLeast"/>
        <w:ind w:firstLine="709"/>
        <w:jc w:val="both"/>
        <w:rPr>
          <w:sz w:val="28"/>
          <w:szCs w:val="28"/>
        </w:rPr>
      </w:pPr>
      <w:r w:rsidRPr="00632858">
        <w:rPr>
          <w:sz w:val="28"/>
          <w:szCs w:val="28"/>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E66824" w:rsidRPr="00632858" w:rsidRDefault="00113927" w:rsidP="00632858">
      <w:pPr>
        <w:pStyle w:val="ConsPlusNormal"/>
        <w:spacing w:line="240" w:lineRule="atLeast"/>
        <w:ind w:firstLine="709"/>
        <w:jc w:val="both"/>
        <w:rPr>
          <w:sz w:val="28"/>
          <w:szCs w:val="28"/>
        </w:rPr>
      </w:pPr>
      <w:r w:rsidRPr="00632858">
        <w:rPr>
          <w:sz w:val="28"/>
          <w:szCs w:val="28"/>
        </w:rPr>
        <w:t>5</w:t>
      </w:r>
      <w:r w:rsidR="00E66824" w:rsidRPr="00632858">
        <w:rPr>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66824" w:rsidRPr="00632858" w:rsidRDefault="00E66824" w:rsidP="00632858">
      <w:pPr>
        <w:pStyle w:val="ConsPlusNormal"/>
        <w:spacing w:line="240" w:lineRule="atLeast"/>
        <w:ind w:firstLine="709"/>
        <w:jc w:val="both"/>
        <w:rPr>
          <w:sz w:val="28"/>
          <w:szCs w:val="28"/>
        </w:rPr>
      </w:pPr>
      <w:r w:rsidRPr="00632858">
        <w:rPr>
          <w:sz w:val="28"/>
          <w:szCs w:val="28"/>
        </w:rPr>
        <w:t xml:space="preserve">7) наличие решения о приостановлении деятельности заявителя в порядке, предусмотренном </w:t>
      </w:r>
      <w:hyperlink r:id="rId10" w:history="1">
        <w:r w:rsidRPr="002E63D9">
          <w:rPr>
            <w:color w:val="000000" w:themeColor="text1"/>
            <w:sz w:val="28"/>
            <w:szCs w:val="28"/>
          </w:rPr>
          <w:t>Кодексом</w:t>
        </w:r>
      </w:hyperlink>
      <w:r w:rsidRPr="00632858">
        <w:rPr>
          <w:sz w:val="28"/>
          <w:szCs w:val="28"/>
        </w:rPr>
        <w:t xml:space="preserve"> Российской Федерации об административных правонарушениях, на день рассмотрения заявки на участие в аукционе.</w:t>
      </w:r>
    </w:p>
    <w:p w:rsidR="00E66824" w:rsidRPr="00632858" w:rsidRDefault="002748FF" w:rsidP="00632858">
      <w:pPr>
        <w:pStyle w:val="ConsPlusNormal"/>
        <w:spacing w:line="240" w:lineRule="atLeast"/>
        <w:ind w:firstLine="709"/>
        <w:jc w:val="both"/>
        <w:rPr>
          <w:sz w:val="28"/>
          <w:szCs w:val="28"/>
        </w:rPr>
      </w:pPr>
      <w:bookmarkStart w:id="5" w:name="Par111"/>
      <w:bookmarkEnd w:id="5"/>
      <w:r w:rsidRPr="00632858">
        <w:rPr>
          <w:sz w:val="28"/>
          <w:szCs w:val="28"/>
        </w:rPr>
        <w:t>2.5.3.</w:t>
      </w:r>
      <w:r w:rsidR="00E66824" w:rsidRPr="00632858">
        <w:rPr>
          <w:sz w:val="28"/>
          <w:szCs w:val="28"/>
        </w:rPr>
        <w:t xml:space="preserve"> Отказ в допуске к участию в аукционе по иным основаниям, кроме случаев, указанных в </w:t>
      </w:r>
      <w:r w:rsidR="00B75037" w:rsidRPr="00632858">
        <w:rPr>
          <w:sz w:val="28"/>
          <w:szCs w:val="28"/>
        </w:rPr>
        <w:t>пункте</w:t>
      </w:r>
      <w:r w:rsidRPr="00632858">
        <w:rPr>
          <w:sz w:val="28"/>
          <w:szCs w:val="28"/>
        </w:rPr>
        <w:t xml:space="preserve"> 2.5.2.</w:t>
      </w:r>
      <w:r w:rsidR="00210691" w:rsidRPr="00632858">
        <w:rPr>
          <w:sz w:val="28"/>
          <w:szCs w:val="28"/>
        </w:rPr>
        <w:t xml:space="preserve"> настоящего Положения</w:t>
      </w:r>
      <w:r w:rsidR="00E66824" w:rsidRPr="00632858">
        <w:rPr>
          <w:sz w:val="28"/>
          <w:szCs w:val="28"/>
        </w:rPr>
        <w:t>, не допускается.</w:t>
      </w:r>
    </w:p>
    <w:p w:rsidR="00E66824" w:rsidRPr="00632858" w:rsidRDefault="00E5389A" w:rsidP="00632858">
      <w:pPr>
        <w:pStyle w:val="ConsPlusNormal"/>
        <w:spacing w:line="240" w:lineRule="atLeast"/>
        <w:ind w:firstLine="709"/>
        <w:jc w:val="both"/>
        <w:rPr>
          <w:sz w:val="28"/>
          <w:szCs w:val="28"/>
        </w:rPr>
      </w:pPr>
      <w:bookmarkStart w:id="6" w:name="Par115"/>
      <w:bookmarkEnd w:id="6"/>
      <w:r w:rsidRPr="00632858">
        <w:rPr>
          <w:sz w:val="28"/>
          <w:szCs w:val="28"/>
        </w:rPr>
        <w:t>2.5.4</w:t>
      </w:r>
      <w:r w:rsidR="00E66824" w:rsidRPr="00632858">
        <w:rPr>
          <w:sz w:val="28"/>
          <w:szCs w:val="28"/>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00E414D5" w:rsidRPr="00632858">
        <w:rPr>
          <w:sz w:val="28"/>
          <w:szCs w:val="28"/>
        </w:rPr>
        <w:t>2.6.2 настоящего Положения</w:t>
      </w:r>
      <w:r w:rsidR="00E66824" w:rsidRPr="00632858">
        <w:rPr>
          <w:sz w:val="28"/>
          <w:szCs w:val="28"/>
        </w:rPr>
        <w:t>,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w:t>
      </w:r>
      <w:r w:rsidR="00522EEB" w:rsidRPr="00632858">
        <w:rPr>
          <w:sz w:val="28"/>
          <w:szCs w:val="28"/>
        </w:rPr>
        <w:t xml:space="preserve"> (</w:t>
      </w:r>
      <w:r w:rsidR="00522EEB" w:rsidRPr="00632858">
        <w:rPr>
          <w:color w:val="00B050"/>
          <w:sz w:val="28"/>
          <w:szCs w:val="28"/>
        </w:rPr>
        <w:t>www.torgi.gov.ru)</w:t>
      </w:r>
      <w:r w:rsidR="00E66824" w:rsidRPr="00632858">
        <w:rPr>
          <w:sz w:val="28"/>
          <w:szCs w:val="28"/>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061C71" w:rsidRPr="00632858" w:rsidRDefault="00061C71" w:rsidP="00632858">
      <w:pPr>
        <w:pStyle w:val="ConsPlusNormal"/>
        <w:spacing w:line="240" w:lineRule="atLeast"/>
        <w:ind w:firstLine="709"/>
        <w:jc w:val="both"/>
        <w:rPr>
          <w:sz w:val="28"/>
          <w:szCs w:val="28"/>
        </w:rPr>
      </w:pPr>
    </w:p>
    <w:p w:rsidR="00355C6E" w:rsidRPr="00632858" w:rsidRDefault="005A2990" w:rsidP="00632858">
      <w:pPr>
        <w:pStyle w:val="ConsPlusNormal"/>
        <w:spacing w:line="240" w:lineRule="atLeast"/>
        <w:ind w:firstLine="709"/>
        <w:jc w:val="both"/>
        <w:rPr>
          <w:color w:val="000000" w:themeColor="text1"/>
          <w:sz w:val="28"/>
          <w:szCs w:val="28"/>
        </w:rPr>
      </w:pPr>
      <w:r w:rsidRPr="00632858">
        <w:rPr>
          <w:color w:val="000000" w:themeColor="text1"/>
          <w:sz w:val="28"/>
          <w:szCs w:val="28"/>
        </w:rPr>
        <w:t>2.6</w:t>
      </w:r>
      <w:r w:rsidR="00355C6E" w:rsidRPr="00632858">
        <w:rPr>
          <w:color w:val="000000" w:themeColor="text1"/>
          <w:sz w:val="28"/>
          <w:szCs w:val="28"/>
        </w:rPr>
        <w:t>. Порядок подачи заявок на участие в аукционе.</w:t>
      </w:r>
    </w:p>
    <w:p w:rsidR="005129C6" w:rsidRPr="00632858" w:rsidRDefault="005A2990" w:rsidP="00632858">
      <w:pPr>
        <w:pStyle w:val="ConsPlusNormal"/>
        <w:spacing w:line="240" w:lineRule="atLeast"/>
        <w:ind w:firstLine="709"/>
        <w:jc w:val="both"/>
        <w:rPr>
          <w:sz w:val="28"/>
          <w:szCs w:val="28"/>
        </w:rPr>
      </w:pPr>
      <w:r w:rsidRPr="00632858">
        <w:rPr>
          <w:sz w:val="28"/>
          <w:szCs w:val="28"/>
        </w:rPr>
        <w:t>2.6</w:t>
      </w:r>
      <w:r w:rsidR="00061C71" w:rsidRPr="00632858">
        <w:rPr>
          <w:sz w:val="28"/>
          <w:szCs w:val="28"/>
        </w:rPr>
        <w:t xml:space="preserve">.1. </w:t>
      </w:r>
      <w:r w:rsidR="005129C6" w:rsidRPr="00632858">
        <w:rPr>
          <w:sz w:val="28"/>
          <w:szCs w:val="28"/>
        </w:rPr>
        <w:t xml:space="preserve">Заявка на участие в аукционе подается в срок и по форме, </w:t>
      </w:r>
      <w:proofErr w:type="gramStart"/>
      <w:r w:rsidR="005129C6" w:rsidRPr="00632858">
        <w:rPr>
          <w:sz w:val="28"/>
          <w:szCs w:val="28"/>
        </w:rPr>
        <w:t>которые</w:t>
      </w:r>
      <w:proofErr w:type="gramEnd"/>
      <w:r w:rsidR="005129C6" w:rsidRPr="00632858">
        <w:rPr>
          <w:sz w:val="28"/>
          <w:szCs w:val="28"/>
        </w:rPr>
        <w:t xml:space="preserve"> установлены документацией об аукционе. Подача заявки на участие в аукционе является акцептом оферты в соответствии со </w:t>
      </w:r>
      <w:hyperlink r:id="rId11" w:history="1">
        <w:r w:rsidR="005129C6" w:rsidRPr="00632858">
          <w:rPr>
            <w:color w:val="0000FF"/>
            <w:sz w:val="28"/>
            <w:szCs w:val="28"/>
          </w:rPr>
          <w:t>статьей 438</w:t>
        </w:r>
      </w:hyperlink>
      <w:r w:rsidR="005129C6" w:rsidRPr="00632858">
        <w:rPr>
          <w:sz w:val="28"/>
          <w:szCs w:val="28"/>
        </w:rPr>
        <w:t xml:space="preserve"> Гражданского кодекса Российской Федерации.</w:t>
      </w:r>
    </w:p>
    <w:p w:rsidR="005129C6" w:rsidRPr="00632858" w:rsidRDefault="005A2990" w:rsidP="00632858">
      <w:pPr>
        <w:pStyle w:val="ConsPlusNormal"/>
        <w:spacing w:line="240" w:lineRule="atLeast"/>
        <w:ind w:firstLine="709"/>
        <w:jc w:val="both"/>
        <w:rPr>
          <w:sz w:val="28"/>
          <w:szCs w:val="28"/>
        </w:rPr>
      </w:pPr>
      <w:bookmarkStart w:id="7" w:name="Par394"/>
      <w:bookmarkEnd w:id="7"/>
      <w:r w:rsidRPr="00632858">
        <w:rPr>
          <w:sz w:val="28"/>
          <w:szCs w:val="28"/>
        </w:rPr>
        <w:t>2.6</w:t>
      </w:r>
      <w:r w:rsidR="00061C71" w:rsidRPr="00632858">
        <w:rPr>
          <w:sz w:val="28"/>
          <w:szCs w:val="28"/>
        </w:rPr>
        <w:t>.2.</w:t>
      </w:r>
      <w:r w:rsidR="005129C6" w:rsidRPr="00632858">
        <w:rPr>
          <w:sz w:val="28"/>
          <w:szCs w:val="28"/>
        </w:rPr>
        <w:t xml:space="preserve"> Заявка на участие в аукционе должна содержать:</w:t>
      </w:r>
    </w:p>
    <w:p w:rsidR="005129C6" w:rsidRPr="00632858" w:rsidRDefault="005129C6" w:rsidP="00632858">
      <w:pPr>
        <w:pStyle w:val="ConsPlusNormal"/>
        <w:spacing w:line="240" w:lineRule="atLeast"/>
        <w:ind w:firstLine="709"/>
        <w:jc w:val="both"/>
        <w:rPr>
          <w:sz w:val="28"/>
          <w:szCs w:val="28"/>
        </w:rPr>
      </w:pPr>
      <w:r w:rsidRPr="00632858">
        <w:rPr>
          <w:sz w:val="28"/>
          <w:szCs w:val="28"/>
        </w:rPr>
        <w:t>1) сведения и документы о заявителе, подавшем такую заявку:</w:t>
      </w:r>
    </w:p>
    <w:p w:rsidR="005129C6" w:rsidRPr="00632858" w:rsidRDefault="005129C6" w:rsidP="00632858">
      <w:pPr>
        <w:pStyle w:val="ConsPlusNormal"/>
        <w:spacing w:line="240" w:lineRule="atLeast"/>
        <w:ind w:firstLine="709"/>
        <w:jc w:val="both"/>
        <w:rPr>
          <w:sz w:val="28"/>
          <w:szCs w:val="28"/>
        </w:rPr>
      </w:pPr>
      <w:proofErr w:type="gramStart"/>
      <w:r w:rsidRPr="00632858">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129C6" w:rsidRPr="00632858" w:rsidRDefault="005129C6" w:rsidP="00632858">
      <w:pPr>
        <w:pStyle w:val="ConsPlusNormal"/>
        <w:spacing w:line="240" w:lineRule="atLeast"/>
        <w:ind w:firstLine="709"/>
        <w:jc w:val="both"/>
        <w:rPr>
          <w:sz w:val="28"/>
          <w:szCs w:val="28"/>
        </w:rPr>
      </w:pPr>
      <w:proofErr w:type="gramStart"/>
      <w:r w:rsidRPr="00632858">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632858">
        <w:rPr>
          <w:sz w:val="28"/>
          <w:szCs w:val="28"/>
        </w:rPr>
        <w:t xml:space="preserve"> </w:t>
      </w:r>
      <w:proofErr w:type="gramStart"/>
      <w:r w:rsidRPr="00632858">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632858">
        <w:rPr>
          <w:sz w:val="28"/>
          <w:szCs w:val="28"/>
        </w:rPr>
        <w:t xml:space="preserve"> извещения о проведен</w:t>
      </w:r>
      <w:proofErr w:type="gramStart"/>
      <w:r w:rsidRPr="00632858">
        <w:rPr>
          <w:sz w:val="28"/>
          <w:szCs w:val="28"/>
        </w:rPr>
        <w:t>ии ау</w:t>
      </w:r>
      <w:proofErr w:type="gramEnd"/>
      <w:r w:rsidRPr="00632858">
        <w:rPr>
          <w:sz w:val="28"/>
          <w:szCs w:val="28"/>
        </w:rPr>
        <w:t>кциона;</w:t>
      </w:r>
    </w:p>
    <w:p w:rsidR="005129C6" w:rsidRPr="00632858" w:rsidRDefault="005129C6" w:rsidP="00632858">
      <w:pPr>
        <w:pStyle w:val="ConsPlusNormal"/>
        <w:spacing w:line="240" w:lineRule="atLeast"/>
        <w:ind w:firstLine="709"/>
        <w:jc w:val="both"/>
        <w:rPr>
          <w:sz w:val="28"/>
          <w:szCs w:val="28"/>
        </w:rPr>
      </w:pPr>
      <w:r w:rsidRPr="00632858">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8A0F53">
        <w:rPr>
          <w:sz w:val="28"/>
          <w:szCs w:val="28"/>
        </w:rPr>
        <w:t>аукционе</w:t>
      </w:r>
      <w:r w:rsidRPr="00632858">
        <w:rPr>
          <w:sz w:val="28"/>
          <w:szCs w:val="28"/>
        </w:rPr>
        <w:t xml:space="preserve">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129C6" w:rsidRPr="00632858" w:rsidRDefault="005129C6" w:rsidP="00632858">
      <w:pPr>
        <w:pStyle w:val="ConsPlusNormal"/>
        <w:spacing w:line="240" w:lineRule="atLeast"/>
        <w:ind w:firstLine="709"/>
        <w:jc w:val="both"/>
        <w:rPr>
          <w:sz w:val="28"/>
          <w:szCs w:val="28"/>
        </w:rPr>
      </w:pPr>
      <w:proofErr w:type="gramStart"/>
      <w:r w:rsidRPr="00632858">
        <w:rPr>
          <w:sz w:val="28"/>
          <w:szCs w:val="28"/>
        </w:rPr>
        <w:t>г) копии учредительных документов заявителя (для юридических лиц);</w:t>
      </w:r>
      <w:proofErr w:type="gramEnd"/>
    </w:p>
    <w:p w:rsidR="005129C6" w:rsidRPr="00632858" w:rsidRDefault="005129C6" w:rsidP="00632858">
      <w:pPr>
        <w:pStyle w:val="ConsPlusNormal"/>
        <w:spacing w:line="240" w:lineRule="atLeast"/>
        <w:ind w:firstLine="709"/>
        <w:jc w:val="both"/>
        <w:rPr>
          <w:sz w:val="28"/>
          <w:szCs w:val="28"/>
        </w:rPr>
      </w:pPr>
      <w:r w:rsidRPr="00632858">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129C6" w:rsidRPr="00632858" w:rsidRDefault="005129C6" w:rsidP="00632858">
      <w:pPr>
        <w:pStyle w:val="ConsPlusNormal"/>
        <w:spacing w:line="240" w:lineRule="atLeast"/>
        <w:ind w:firstLine="709"/>
        <w:jc w:val="both"/>
        <w:rPr>
          <w:sz w:val="28"/>
          <w:szCs w:val="28"/>
        </w:rPr>
      </w:pPr>
      <w:r w:rsidRPr="00632858">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632858">
          <w:rPr>
            <w:color w:val="0000FF"/>
            <w:sz w:val="28"/>
            <w:szCs w:val="28"/>
          </w:rPr>
          <w:t>Кодексом</w:t>
        </w:r>
      </w:hyperlink>
      <w:r w:rsidRPr="00632858">
        <w:rPr>
          <w:sz w:val="28"/>
          <w:szCs w:val="28"/>
        </w:rPr>
        <w:t xml:space="preserve"> Российской Федерации об административных правонарушениях;</w:t>
      </w:r>
    </w:p>
    <w:p w:rsidR="005129C6" w:rsidRPr="00632858" w:rsidRDefault="004D2313" w:rsidP="00632858">
      <w:pPr>
        <w:pStyle w:val="ConsPlusNormal"/>
        <w:spacing w:line="240" w:lineRule="atLeast"/>
        <w:ind w:firstLine="709"/>
        <w:jc w:val="both"/>
        <w:rPr>
          <w:sz w:val="28"/>
          <w:szCs w:val="28"/>
        </w:rPr>
      </w:pPr>
      <w:bookmarkStart w:id="8" w:name="Par405"/>
      <w:bookmarkEnd w:id="8"/>
      <w:r w:rsidRPr="00632858">
        <w:rPr>
          <w:sz w:val="28"/>
          <w:szCs w:val="28"/>
        </w:rPr>
        <w:t>2</w:t>
      </w:r>
      <w:r w:rsidR="005129C6" w:rsidRPr="00632858">
        <w:rPr>
          <w:sz w:val="28"/>
          <w:szCs w:val="28"/>
        </w:rPr>
        <w:t xml:space="preserve">) документы или копии документов, подтверждающие внесение задатка, в случае если в документации об аукционе содержится </w:t>
      </w:r>
      <w:proofErr w:type="gramStart"/>
      <w:r w:rsidR="005129C6" w:rsidRPr="00632858">
        <w:rPr>
          <w:sz w:val="28"/>
          <w:szCs w:val="28"/>
        </w:rPr>
        <w:t>требование</w:t>
      </w:r>
      <w:proofErr w:type="gramEnd"/>
      <w:r w:rsidR="005129C6" w:rsidRPr="00632858">
        <w:rPr>
          <w:sz w:val="28"/>
          <w:szCs w:val="28"/>
        </w:rPr>
        <w:t xml:space="preserve"> о внесении задатка (платежное поручение, подтверждающее перечисление задатка).</w:t>
      </w:r>
    </w:p>
    <w:p w:rsidR="005129C6" w:rsidRPr="00F66C1F" w:rsidRDefault="005A2990" w:rsidP="00632858">
      <w:pPr>
        <w:pStyle w:val="ConsPlusNormal"/>
        <w:spacing w:line="240" w:lineRule="atLeast"/>
        <w:ind w:firstLine="709"/>
        <w:jc w:val="both"/>
        <w:rPr>
          <w:color w:val="000000" w:themeColor="text1"/>
          <w:sz w:val="28"/>
          <w:szCs w:val="28"/>
        </w:rPr>
      </w:pPr>
      <w:bookmarkStart w:id="9" w:name="Par407"/>
      <w:bookmarkEnd w:id="9"/>
      <w:r w:rsidRPr="00632858">
        <w:rPr>
          <w:sz w:val="28"/>
          <w:szCs w:val="28"/>
        </w:rPr>
        <w:t>2.6</w:t>
      </w:r>
      <w:r w:rsidR="00A97D18" w:rsidRPr="00632858">
        <w:rPr>
          <w:sz w:val="28"/>
          <w:szCs w:val="28"/>
        </w:rPr>
        <w:t>.3.</w:t>
      </w:r>
      <w:r w:rsidR="004E6A74" w:rsidRPr="00632858">
        <w:rPr>
          <w:sz w:val="28"/>
          <w:szCs w:val="28"/>
        </w:rPr>
        <w:t xml:space="preserve"> </w:t>
      </w:r>
      <w:r w:rsidR="005129C6" w:rsidRPr="00632858">
        <w:rPr>
          <w:sz w:val="28"/>
          <w:szCs w:val="28"/>
        </w:rPr>
        <w:t xml:space="preserve">Не допускается требовать от заявителя иное, за исключением документов и сведений, предусмотренных </w:t>
      </w:r>
      <w:hyperlink w:anchor="Par394" w:tooltip="121. Заявка на участие в аукционе должна содержать:" w:history="1">
        <w:r w:rsidR="005129C6" w:rsidRPr="00F66C1F">
          <w:rPr>
            <w:color w:val="000000" w:themeColor="text1"/>
            <w:sz w:val="28"/>
            <w:szCs w:val="28"/>
          </w:rPr>
          <w:t xml:space="preserve">пунктом </w:t>
        </w:r>
        <w:r w:rsidR="00F66C1F" w:rsidRPr="00F66C1F">
          <w:rPr>
            <w:color w:val="000000" w:themeColor="text1"/>
            <w:sz w:val="28"/>
            <w:szCs w:val="28"/>
          </w:rPr>
          <w:t>2.6.2</w:t>
        </w:r>
      </w:hyperlink>
      <w:r w:rsidR="00F66C1F" w:rsidRPr="00F66C1F">
        <w:rPr>
          <w:color w:val="000000" w:themeColor="text1"/>
          <w:sz w:val="28"/>
          <w:szCs w:val="28"/>
        </w:rPr>
        <w:t xml:space="preserve"> настоящего положения</w:t>
      </w:r>
      <w:r w:rsidR="005129C6" w:rsidRPr="00F66C1F">
        <w:rPr>
          <w:color w:val="000000" w:themeColor="text1"/>
          <w:sz w:val="28"/>
          <w:szCs w:val="28"/>
        </w:rPr>
        <w:t>.</w:t>
      </w:r>
    </w:p>
    <w:p w:rsidR="005129C6" w:rsidRPr="00632858" w:rsidRDefault="005A2990" w:rsidP="00632858">
      <w:pPr>
        <w:pStyle w:val="ConsPlusNormal"/>
        <w:spacing w:line="240" w:lineRule="atLeast"/>
        <w:ind w:firstLine="709"/>
        <w:jc w:val="both"/>
        <w:rPr>
          <w:sz w:val="28"/>
          <w:szCs w:val="28"/>
        </w:rPr>
      </w:pPr>
      <w:r w:rsidRPr="00632858">
        <w:rPr>
          <w:sz w:val="28"/>
          <w:szCs w:val="28"/>
        </w:rPr>
        <w:t>2.6</w:t>
      </w:r>
      <w:r w:rsidR="00291BDA" w:rsidRPr="00632858">
        <w:rPr>
          <w:sz w:val="28"/>
          <w:szCs w:val="28"/>
        </w:rPr>
        <w:t>.4.</w:t>
      </w:r>
      <w:r w:rsidR="005129C6" w:rsidRPr="00632858">
        <w:rPr>
          <w:sz w:val="28"/>
          <w:szCs w:val="28"/>
        </w:rPr>
        <w:t xml:space="preserve">. При получении заявки на участие в аукционе, поданной в форме электронного документа, организатор </w:t>
      </w:r>
      <w:proofErr w:type="spellStart"/>
      <w:r w:rsidR="005129C6" w:rsidRPr="00632858">
        <w:rPr>
          <w:sz w:val="28"/>
          <w:szCs w:val="28"/>
        </w:rPr>
        <w:t>аукциона</w:t>
      </w:r>
      <w:r w:rsidR="00291BDA" w:rsidRPr="00632858">
        <w:rPr>
          <w:sz w:val="28"/>
          <w:szCs w:val="28"/>
        </w:rPr>
        <w:t>обязан</w:t>
      </w:r>
      <w:proofErr w:type="spellEnd"/>
      <w:r w:rsidR="005129C6" w:rsidRPr="00632858">
        <w:rPr>
          <w:sz w:val="28"/>
          <w:szCs w:val="28"/>
        </w:rPr>
        <w:t xml:space="preserve"> подтвердить в письменной форме или в форме электронного документа ее получение в течение одного рабочего дня </w:t>
      </w:r>
      <w:proofErr w:type="gramStart"/>
      <w:r w:rsidR="005129C6" w:rsidRPr="00632858">
        <w:rPr>
          <w:sz w:val="28"/>
          <w:szCs w:val="28"/>
        </w:rPr>
        <w:t>с даты получения</w:t>
      </w:r>
      <w:proofErr w:type="gramEnd"/>
      <w:r w:rsidR="005129C6" w:rsidRPr="00632858">
        <w:rPr>
          <w:sz w:val="28"/>
          <w:szCs w:val="28"/>
        </w:rPr>
        <w:t xml:space="preserve"> такой заявки.</w:t>
      </w:r>
    </w:p>
    <w:p w:rsidR="005129C6" w:rsidRPr="00632858" w:rsidRDefault="005A2990" w:rsidP="00632858">
      <w:pPr>
        <w:pStyle w:val="ConsPlusNormal"/>
        <w:spacing w:line="240" w:lineRule="atLeast"/>
        <w:ind w:firstLine="709"/>
        <w:jc w:val="both"/>
        <w:rPr>
          <w:sz w:val="28"/>
          <w:szCs w:val="28"/>
        </w:rPr>
      </w:pPr>
      <w:r w:rsidRPr="00632858">
        <w:rPr>
          <w:sz w:val="28"/>
          <w:szCs w:val="28"/>
        </w:rPr>
        <w:t>2.6</w:t>
      </w:r>
      <w:r w:rsidR="00291BDA" w:rsidRPr="00632858">
        <w:rPr>
          <w:sz w:val="28"/>
          <w:szCs w:val="28"/>
        </w:rPr>
        <w:t>.5.</w:t>
      </w:r>
      <w:r w:rsidR="005129C6" w:rsidRPr="00632858">
        <w:rPr>
          <w:sz w:val="28"/>
          <w:szCs w:val="28"/>
        </w:rPr>
        <w:t xml:space="preserve"> Заявитель вправе подать только одну заявку в отношении каждого предмета аукциона (лота).</w:t>
      </w:r>
    </w:p>
    <w:p w:rsidR="005129C6" w:rsidRPr="00632858" w:rsidRDefault="005A2990" w:rsidP="00632858">
      <w:pPr>
        <w:pStyle w:val="ConsPlusNormal"/>
        <w:spacing w:line="240" w:lineRule="atLeast"/>
        <w:ind w:firstLine="709"/>
        <w:jc w:val="both"/>
        <w:rPr>
          <w:sz w:val="28"/>
          <w:szCs w:val="28"/>
        </w:rPr>
      </w:pPr>
      <w:r w:rsidRPr="00632858">
        <w:rPr>
          <w:sz w:val="28"/>
          <w:szCs w:val="28"/>
        </w:rPr>
        <w:t>2.6</w:t>
      </w:r>
      <w:r w:rsidR="00291BDA" w:rsidRPr="00632858">
        <w:rPr>
          <w:sz w:val="28"/>
          <w:szCs w:val="28"/>
        </w:rPr>
        <w:t>.6</w:t>
      </w:r>
      <w:r w:rsidR="005129C6" w:rsidRPr="00632858">
        <w:rPr>
          <w:sz w:val="28"/>
          <w:szCs w:val="28"/>
        </w:rPr>
        <w:t xml:space="preserve">. Прием заявок на участие в аукционе прекращается </w:t>
      </w:r>
      <w:proofErr w:type="gramStart"/>
      <w:r w:rsidR="005129C6" w:rsidRPr="00632858">
        <w:rPr>
          <w:sz w:val="28"/>
          <w:szCs w:val="28"/>
        </w:rPr>
        <w:t>в указанный в извещении о проведении аукциона день рассмотрения заявок на участие в аукционе</w:t>
      </w:r>
      <w:proofErr w:type="gramEnd"/>
      <w:r w:rsidR="005129C6" w:rsidRPr="00632858">
        <w:rPr>
          <w:sz w:val="28"/>
          <w:szCs w:val="28"/>
        </w:rPr>
        <w:t xml:space="preserve"> непосредственно перед началом рассмотрения заявок.</w:t>
      </w:r>
    </w:p>
    <w:p w:rsidR="005129C6" w:rsidRPr="00632858" w:rsidRDefault="005A2990" w:rsidP="00632858">
      <w:pPr>
        <w:pStyle w:val="ConsPlusNormal"/>
        <w:spacing w:line="240" w:lineRule="atLeast"/>
        <w:ind w:firstLine="709"/>
        <w:jc w:val="both"/>
        <w:rPr>
          <w:sz w:val="28"/>
          <w:szCs w:val="28"/>
        </w:rPr>
      </w:pPr>
      <w:r w:rsidRPr="00632858">
        <w:rPr>
          <w:sz w:val="28"/>
          <w:szCs w:val="28"/>
        </w:rPr>
        <w:t>2.6</w:t>
      </w:r>
      <w:r w:rsidR="00291BDA" w:rsidRPr="00632858">
        <w:rPr>
          <w:sz w:val="28"/>
          <w:szCs w:val="28"/>
        </w:rPr>
        <w:t>.7.</w:t>
      </w:r>
      <w:r w:rsidR="005129C6" w:rsidRPr="00632858">
        <w:rPr>
          <w:sz w:val="28"/>
          <w:szCs w:val="28"/>
        </w:rPr>
        <w:t xml:space="preserve"> Каждая заявка на участие в аукционе, поступившая в срок, указанный в извещении о проведен</w:t>
      </w:r>
      <w:proofErr w:type="gramStart"/>
      <w:r w:rsidR="005129C6" w:rsidRPr="00632858">
        <w:rPr>
          <w:sz w:val="28"/>
          <w:szCs w:val="28"/>
        </w:rPr>
        <w:t>ии ау</w:t>
      </w:r>
      <w:proofErr w:type="gramEnd"/>
      <w:r w:rsidR="005129C6" w:rsidRPr="00632858">
        <w:rPr>
          <w:sz w:val="28"/>
          <w:szCs w:val="28"/>
        </w:rPr>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5129C6" w:rsidRPr="00632858" w:rsidRDefault="005A2990" w:rsidP="00632858">
      <w:pPr>
        <w:pStyle w:val="ConsPlusNormal"/>
        <w:spacing w:line="240" w:lineRule="atLeast"/>
        <w:ind w:firstLine="709"/>
        <w:jc w:val="both"/>
        <w:rPr>
          <w:sz w:val="28"/>
          <w:szCs w:val="28"/>
        </w:rPr>
      </w:pPr>
      <w:r w:rsidRPr="00632858">
        <w:rPr>
          <w:sz w:val="28"/>
          <w:szCs w:val="28"/>
        </w:rPr>
        <w:t>2.6</w:t>
      </w:r>
      <w:r w:rsidR="00291BDA" w:rsidRPr="00632858">
        <w:rPr>
          <w:sz w:val="28"/>
          <w:szCs w:val="28"/>
        </w:rPr>
        <w:t>.8.</w:t>
      </w:r>
      <w:r w:rsidR="005129C6" w:rsidRPr="00632858">
        <w:rPr>
          <w:sz w:val="28"/>
          <w:szCs w:val="28"/>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005129C6" w:rsidRPr="00632858">
        <w:rPr>
          <w:sz w:val="28"/>
          <w:szCs w:val="28"/>
        </w:rPr>
        <w:t>с даты подписания</w:t>
      </w:r>
      <w:proofErr w:type="gramEnd"/>
      <w:r w:rsidR="005129C6" w:rsidRPr="00632858">
        <w:rPr>
          <w:sz w:val="28"/>
          <w:szCs w:val="28"/>
        </w:rPr>
        <w:t xml:space="preserve"> протокола аукциона.</w:t>
      </w:r>
    </w:p>
    <w:p w:rsidR="005129C6" w:rsidRPr="00632858" w:rsidRDefault="005A2990" w:rsidP="00632858">
      <w:pPr>
        <w:pStyle w:val="ConsPlusNormal"/>
        <w:spacing w:line="240" w:lineRule="atLeast"/>
        <w:ind w:firstLine="709"/>
        <w:jc w:val="both"/>
        <w:rPr>
          <w:sz w:val="28"/>
          <w:szCs w:val="28"/>
        </w:rPr>
      </w:pPr>
      <w:bookmarkStart w:id="10" w:name="Par413"/>
      <w:bookmarkEnd w:id="10"/>
      <w:r w:rsidRPr="00632858">
        <w:rPr>
          <w:sz w:val="28"/>
          <w:szCs w:val="28"/>
        </w:rPr>
        <w:t>2.6</w:t>
      </w:r>
      <w:r w:rsidR="000E42BA" w:rsidRPr="00632858">
        <w:rPr>
          <w:sz w:val="28"/>
          <w:szCs w:val="28"/>
        </w:rPr>
        <w:t>.9</w:t>
      </w:r>
      <w:r w:rsidR="005129C6" w:rsidRPr="00632858">
        <w:rPr>
          <w:sz w:val="28"/>
          <w:szCs w:val="28"/>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005129C6" w:rsidRPr="00632858">
        <w:rPr>
          <w:sz w:val="28"/>
          <w:szCs w:val="28"/>
        </w:rPr>
        <w:t>с даты поступления</w:t>
      </w:r>
      <w:proofErr w:type="gramEnd"/>
      <w:r w:rsidR="005129C6" w:rsidRPr="00632858">
        <w:rPr>
          <w:sz w:val="28"/>
          <w:szCs w:val="28"/>
        </w:rPr>
        <w:t xml:space="preserve"> организатору аукциона уведомления об отзыве заявки на участие в аукционе.</w:t>
      </w:r>
    </w:p>
    <w:p w:rsidR="005129C6" w:rsidRPr="00632858" w:rsidRDefault="000E42BA" w:rsidP="00632858">
      <w:pPr>
        <w:pStyle w:val="ConsPlusNormal"/>
        <w:spacing w:line="240" w:lineRule="atLeast"/>
        <w:ind w:firstLine="709"/>
        <w:jc w:val="both"/>
        <w:rPr>
          <w:sz w:val="28"/>
          <w:szCs w:val="28"/>
        </w:rPr>
      </w:pPr>
      <w:r w:rsidRPr="00632858">
        <w:rPr>
          <w:sz w:val="28"/>
          <w:szCs w:val="28"/>
        </w:rPr>
        <w:t>2.</w:t>
      </w:r>
      <w:r w:rsidR="005A2990" w:rsidRPr="00632858">
        <w:rPr>
          <w:sz w:val="28"/>
          <w:szCs w:val="28"/>
        </w:rPr>
        <w:t>6</w:t>
      </w:r>
      <w:r w:rsidRPr="00632858">
        <w:rPr>
          <w:sz w:val="28"/>
          <w:szCs w:val="28"/>
        </w:rPr>
        <w:t>.10.</w:t>
      </w:r>
      <w:r w:rsidR="005129C6" w:rsidRPr="00632858">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78696A" w:rsidRPr="00632858" w:rsidRDefault="0078696A" w:rsidP="00632858">
      <w:pPr>
        <w:pStyle w:val="ConsPlusNormal"/>
        <w:spacing w:line="240" w:lineRule="atLeast"/>
        <w:ind w:firstLine="709"/>
        <w:jc w:val="both"/>
        <w:rPr>
          <w:sz w:val="28"/>
          <w:szCs w:val="28"/>
        </w:rPr>
      </w:pPr>
    </w:p>
    <w:p w:rsidR="005D55B6" w:rsidRPr="00632858" w:rsidRDefault="005A2990" w:rsidP="00632858">
      <w:pPr>
        <w:pStyle w:val="ConsPlusNormal"/>
        <w:spacing w:line="240" w:lineRule="atLeast"/>
        <w:ind w:firstLine="709"/>
        <w:jc w:val="both"/>
        <w:rPr>
          <w:sz w:val="28"/>
          <w:szCs w:val="28"/>
        </w:rPr>
      </w:pPr>
      <w:r w:rsidRPr="00632858">
        <w:rPr>
          <w:sz w:val="28"/>
          <w:szCs w:val="28"/>
        </w:rPr>
        <w:t>2.7</w:t>
      </w:r>
      <w:r w:rsidR="005D55B6" w:rsidRPr="00632858">
        <w:rPr>
          <w:sz w:val="28"/>
          <w:szCs w:val="28"/>
        </w:rPr>
        <w:t>. Порядок рассмотрения заявок на участие в аукционе.</w:t>
      </w:r>
    </w:p>
    <w:p w:rsidR="00BB2536" w:rsidRPr="008F4343" w:rsidRDefault="00AE7A7E" w:rsidP="00632858">
      <w:pPr>
        <w:pStyle w:val="ConsPlusNormal"/>
        <w:spacing w:line="240" w:lineRule="atLeast"/>
        <w:ind w:firstLine="709"/>
        <w:jc w:val="both"/>
        <w:rPr>
          <w:color w:val="000000" w:themeColor="text1"/>
          <w:sz w:val="28"/>
          <w:szCs w:val="28"/>
        </w:rPr>
      </w:pPr>
      <w:r w:rsidRPr="00632858">
        <w:rPr>
          <w:sz w:val="28"/>
          <w:szCs w:val="28"/>
        </w:rPr>
        <w:t>2.</w:t>
      </w:r>
      <w:r w:rsidR="007A0272" w:rsidRPr="00632858">
        <w:rPr>
          <w:sz w:val="28"/>
          <w:szCs w:val="28"/>
        </w:rPr>
        <w:t>7</w:t>
      </w:r>
      <w:r w:rsidR="00BB2536" w:rsidRPr="00632858">
        <w:rPr>
          <w:sz w:val="28"/>
          <w:szCs w:val="28"/>
        </w:rPr>
        <w:t xml:space="preserve">.1.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ar92" w:tooltip="18. 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аукционов в соответствии с Постановлением N 333 участники аукциона должны соответствовать требован" w:history="1">
        <w:r w:rsidR="00BB2536" w:rsidRPr="008F4343">
          <w:rPr>
            <w:color w:val="000000" w:themeColor="text1"/>
            <w:sz w:val="28"/>
            <w:szCs w:val="28"/>
          </w:rPr>
          <w:t>пунктом 2.3.2.</w:t>
        </w:r>
      </w:hyperlink>
      <w:r w:rsidR="00BB2536" w:rsidRPr="008F4343">
        <w:rPr>
          <w:color w:val="000000" w:themeColor="text1"/>
          <w:sz w:val="28"/>
          <w:szCs w:val="28"/>
        </w:rPr>
        <w:t xml:space="preserve"> настоящего Положения.</w:t>
      </w:r>
    </w:p>
    <w:p w:rsidR="00BB2536" w:rsidRPr="00632858" w:rsidRDefault="007A0272" w:rsidP="00632858">
      <w:pPr>
        <w:pStyle w:val="ConsPlusNormal"/>
        <w:spacing w:line="240" w:lineRule="atLeast"/>
        <w:ind w:firstLine="709"/>
        <w:jc w:val="both"/>
        <w:rPr>
          <w:sz w:val="28"/>
          <w:szCs w:val="28"/>
        </w:rPr>
      </w:pPr>
      <w:r w:rsidRPr="00632858">
        <w:rPr>
          <w:sz w:val="28"/>
          <w:szCs w:val="28"/>
        </w:rPr>
        <w:t>2.7</w:t>
      </w:r>
      <w:r w:rsidR="00BB2536" w:rsidRPr="00632858">
        <w:rPr>
          <w:sz w:val="28"/>
          <w:szCs w:val="28"/>
        </w:rPr>
        <w:t xml:space="preserve">.2. Срок рассмотрения заявок на участие в аукционе не может превышать десяти дней </w:t>
      </w:r>
      <w:proofErr w:type="gramStart"/>
      <w:r w:rsidR="00BB2536" w:rsidRPr="00632858">
        <w:rPr>
          <w:sz w:val="28"/>
          <w:szCs w:val="28"/>
        </w:rPr>
        <w:t>с даты окончания</w:t>
      </w:r>
      <w:proofErr w:type="gramEnd"/>
      <w:r w:rsidR="00BB2536" w:rsidRPr="00632858">
        <w:rPr>
          <w:sz w:val="28"/>
          <w:szCs w:val="28"/>
        </w:rPr>
        <w:t xml:space="preserve"> срока подачи заявок.</w:t>
      </w:r>
    </w:p>
    <w:p w:rsidR="00BB2536" w:rsidRPr="00632858" w:rsidRDefault="007A0272" w:rsidP="00632858">
      <w:pPr>
        <w:pStyle w:val="ConsPlusNormal"/>
        <w:spacing w:line="240" w:lineRule="atLeast"/>
        <w:ind w:firstLine="709"/>
        <w:jc w:val="both"/>
        <w:rPr>
          <w:sz w:val="28"/>
          <w:szCs w:val="28"/>
        </w:rPr>
      </w:pPr>
      <w:r w:rsidRPr="00632858">
        <w:rPr>
          <w:sz w:val="28"/>
          <w:szCs w:val="28"/>
        </w:rPr>
        <w:t>2.7</w:t>
      </w:r>
      <w:r w:rsidR="00BB2536" w:rsidRPr="00632858">
        <w:rPr>
          <w:sz w:val="28"/>
          <w:szCs w:val="28"/>
        </w:rPr>
        <w:t xml:space="preserve">.3. </w:t>
      </w:r>
      <w:proofErr w:type="gramStart"/>
      <w:r w:rsidR="00BB2536" w:rsidRPr="00632858">
        <w:rPr>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BB2536" w:rsidRPr="00632858" w:rsidRDefault="007A0272" w:rsidP="00632858">
      <w:pPr>
        <w:pStyle w:val="ConsPlusNormal"/>
        <w:spacing w:line="240" w:lineRule="atLeast"/>
        <w:ind w:firstLine="709"/>
        <w:jc w:val="both"/>
        <w:rPr>
          <w:sz w:val="28"/>
          <w:szCs w:val="28"/>
        </w:rPr>
      </w:pPr>
      <w:r w:rsidRPr="00632858">
        <w:rPr>
          <w:sz w:val="28"/>
          <w:szCs w:val="28"/>
        </w:rPr>
        <w:t>2.7</w:t>
      </w:r>
      <w:r w:rsidR="00210611" w:rsidRPr="00632858">
        <w:rPr>
          <w:sz w:val="28"/>
          <w:szCs w:val="28"/>
        </w:rPr>
        <w:t>.4</w:t>
      </w:r>
      <w:r w:rsidR="00BB2536" w:rsidRPr="00632858">
        <w:rPr>
          <w:sz w:val="28"/>
          <w:szCs w:val="28"/>
        </w:rPr>
        <w:t xml:space="preserve">. </w:t>
      </w:r>
      <w:proofErr w:type="gramStart"/>
      <w:r w:rsidR="00BB2536" w:rsidRPr="00632858">
        <w:rPr>
          <w:sz w:val="28"/>
          <w:szCs w:val="28"/>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210611" w:rsidRPr="00632858">
        <w:rPr>
          <w:sz w:val="28"/>
          <w:szCs w:val="28"/>
        </w:rPr>
        <w:t xml:space="preserve">пунктами 2.5.2.-2.5.4. </w:t>
      </w:r>
      <w:r w:rsidR="00BB2536" w:rsidRPr="00632858">
        <w:rPr>
          <w:sz w:val="28"/>
          <w:szCs w:val="28"/>
        </w:rPr>
        <w:t>настоящ</w:t>
      </w:r>
      <w:r w:rsidR="00210611" w:rsidRPr="00632858">
        <w:rPr>
          <w:sz w:val="28"/>
          <w:szCs w:val="28"/>
        </w:rPr>
        <w:t>его Положения</w:t>
      </w:r>
      <w:r w:rsidR="00BB2536" w:rsidRPr="00632858">
        <w:rPr>
          <w:sz w:val="28"/>
          <w:szCs w:val="28"/>
        </w:rPr>
        <w:t>, которое оформляется протоколом рассмотрения заявок на участие в аукционе.</w:t>
      </w:r>
      <w:proofErr w:type="gramEnd"/>
      <w:r w:rsidR="00BB2536" w:rsidRPr="00632858">
        <w:rPr>
          <w:sz w:val="28"/>
          <w:szCs w:val="28"/>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00BB2536" w:rsidRPr="00632858">
        <w:rPr>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w:t>
      </w:r>
      <w:proofErr w:type="gramEnd"/>
      <w:r w:rsidR="00BB2536" w:rsidRPr="00632858">
        <w:rPr>
          <w:sz w:val="28"/>
          <w:szCs w:val="28"/>
        </w:rPr>
        <w:t xml:space="preserve">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BB2536" w:rsidRPr="00632858">
        <w:rPr>
          <w:sz w:val="28"/>
          <w:szCs w:val="28"/>
        </w:rPr>
        <w:t>несостоявшимся</w:t>
      </w:r>
      <w:proofErr w:type="gramEnd"/>
      <w:r w:rsidR="00BB2536" w:rsidRPr="00632858">
        <w:rPr>
          <w:sz w:val="28"/>
          <w:szCs w:val="28"/>
        </w:rPr>
        <w:t>.</w:t>
      </w:r>
    </w:p>
    <w:p w:rsidR="00BB2536" w:rsidRPr="00632858" w:rsidRDefault="007A0272" w:rsidP="00632858">
      <w:pPr>
        <w:pStyle w:val="ConsPlusNormal"/>
        <w:spacing w:line="240" w:lineRule="atLeast"/>
        <w:ind w:firstLine="709"/>
        <w:jc w:val="both"/>
        <w:rPr>
          <w:sz w:val="28"/>
          <w:szCs w:val="28"/>
        </w:rPr>
      </w:pPr>
      <w:r w:rsidRPr="00632858">
        <w:rPr>
          <w:sz w:val="28"/>
          <w:szCs w:val="28"/>
        </w:rPr>
        <w:t>2.7.5</w:t>
      </w:r>
      <w:r w:rsidR="00BB2536" w:rsidRPr="00632858">
        <w:rPr>
          <w:sz w:val="28"/>
          <w:szCs w:val="28"/>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00BB2536" w:rsidRPr="00632858">
        <w:rPr>
          <w:sz w:val="28"/>
          <w:szCs w:val="28"/>
        </w:rPr>
        <w:t>с даты подписания</w:t>
      </w:r>
      <w:proofErr w:type="gramEnd"/>
      <w:r w:rsidR="00BB2536" w:rsidRPr="00632858">
        <w:rPr>
          <w:sz w:val="28"/>
          <w:szCs w:val="28"/>
        </w:rPr>
        <w:t xml:space="preserve"> протокола рассмотрения заявок.</w:t>
      </w:r>
    </w:p>
    <w:p w:rsidR="00BB2536" w:rsidRPr="00632858" w:rsidRDefault="007A0272" w:rsidP="00632858">
      <w:pPr>
        <w:pStyle w:val="ConsPlusNormal"/>
        <w:spacing w:line="240" w:lineRule="atLeast"/>
        <w:ind w:firstLine="709"/>
        <w:jc w:val="both"/>
        <w:rPr>
          <w:sz w:val="28"/>
          <w:szCs w:val="28"/>
        </w:rPr>
      </w:pPr>
      <w:r w:rsidRPr="00632858">
        <w:rPr>
          <w:sz w:val="28"/>
          <w:szCs w:val="28"/>
        </w:rPr>
        <w:t>2.7.6.</w:t>
      </w:r>
      <w:r w:rsidR="00BB2536" w:rsidRPr="00632858">
        <w:rPr>
          <w:sz w:val="28"/>
          <w:szCs w:val="28"/>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507860" w:rsidRPr="00632858" w:rsidRDefault="00507860" w:rsidP="00632858">
      <w:pPr>
        <w:pStyle w:val="ConsPlusTitle"/>
        <w:spacing w:line="240" w:lineRule="atLeast"/>
        <w:ind w:firstLine="709"/>
        <w:outlineLvl w:val="1"/>
        <w:rPr>
          <w:rFonts w:ascii="Times New Roman" w:hAnsi="Times New Roman" w:cs="Times New Roman"/>
          <w:b w:val="0"/>
          <w:sz w:val="28"/>
          <w:szCs w:val="28"/>
        </w:rPr>
      </w:pPr>
    </w:p>
    <w:p w:rsidR="00507860" w:rsidRPr="00632858" w:rsidRDefault="00507860" w:rsidP="00632858">
      <w:pPr>
        <w:pStyle w:val="ConsPlusTitle"/>
        <w:spacing w:line="240" w:lineRule="atLeast"/>
        <w:ind w:firstLine="709"/>
        <w:outlineLvl w:val="1"/>
        <w:rPr>
          <w:rFonts w:ascii="Times New Roman" w:hAnsi="Times New Roman" w:cs="Times New Roman"/>
          <w:b w:val="0"/>
          <w:sz w:val="28"/>
          <w:szCs w:val="28"/>
        </w:rPr>
      </w:pPr>
      <w:r w:rsidRPr="00632858">
        <w:rPr>
          <w:rFonts w:ascii="Times New Roman" w:hAnsi="Times New Roman" w:cs="Times New Roman"/>
          <w:b w:val="0"/>
          <w:sz w:val="28"/>
          <w:szCs w:val="28"/>
        </w:rPr>
        <w:t>2.8.  Порядок проведения аукциона</w:t>
      </w:r>
    </w:p>
    <w:p w:rsidR="00507860" w:rsidRPr="00632858" w:rsidRDefault="00053413" w:rsidP="00632858">
      <w:pPr>
        <w:pStyle w:val="ConsPlusNormal"/>
        <w:spacing w:line="240" w:lineRule="atLeast"/>
        <w:ind w:firstLine="709"/>
        <w:jc w:val="both"/>
        <w:rPr>
          <w:sz w:val="28"/>
          <w:szCs w:val="28"/>
        </w:rPr>
      </w:pPr>
      <w:r w:rsidRPr="00632858">
        <w:rPr>
          <w:sz w:val="28"/>
          <w:szCs w:val="28"/>
        </w:rPr>
        <w:t>2.8.1.</w:t>
      </w:r>
      <w:r w:rsidR="00507860" w:rsidRPr="00632858">
        <w:rPr>
          <w:sz w:val="28"/>
          <w:szCs w:val="28"/>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07860" w:rsidRPr="00632858" w:rsidRDefault="00053413" w:rsidP="00632858">
      <w:pPr>
        <w:pStyle w:val="ConsPlusNormal"/>
        <w:spacing w:line="240" w:lineRule="atLeast"/>
        <w:ind w:firstLine="709"/>
        <w:jc w:val="both"/>
        <w:rPr>
          <w:sz w:val="28"/>
          <w:szCs w:val="28"/>
        </w:rPr>
      </w:pPr>
      <w:r w:rsidRPr="00632858">
        <w:rPr>
          <w:sz w:val="28"/>
          <w:szCs w:val="28"/>
        </w:rPr>
        <w:t>2.8.2</w:t>
      </w:r>
      <w:r w:rsidR="00507860" w:rsidRPr="00632858">
        <w:rPr>
          <w:sz w:val="28"/>
          <w:szCs w:val="28"/>
        </w:rPr>
        <w:t>. Аукцион проводится организатором аукциона в присутствии членов аукционной комиссии и участников аукциона (их представителей).</w:t>
      </w:r>
    </w:p>
    <w:p w:rsidR="00507860" w:rsidRPr="00632858" w:rsidRDefault="00053413" w:rsidP="00632858">
      <w:pPr>
        <w:pStyle w:val="ConsPlusNormal"/>
        <w:spacing w:line="240" w:lineRule="atLeast"/>
        <w:ind w:firstLine="709"/>
        <w:jc w:val="both"/>
        <w:rPr>
          <w:sz w:val="28"/>
          <w:szCs w:val="28"/>
        </w:rPr>
      </w:pPr>
      <w:r w:rsidRPr="00632858">
        <w:rPr>
          <w:sz w:val="28"/>
          <w:szCs w:val="28"/>
        </w:rPr>
        <w:t>2.8.3.</w:t>
      </w:r>
      <w:r w:rsidR="00507860" w:rsidRPr="00632858">
        <w:rPr>
          <w:sz w:val="28"/>
          <w:szCs w:val="28"/>
        </w:rPr>
        <w:t xml:space="preserve"> Аукцион проводится путем повышения начальной (минимальной) цены договора (цены лота), указанной в извещении о проведен</w:t>
      </w:r>
      <w:proofErr w:type="gramStart"/>
      <w:r w:rsidR="00507860" w:rsidRPr="00632858">
        <w:rPr>
          <w:sz w:val="28"/>
          <w:szCs w:val="28"/>
        </w:rPr>
        <w:t>ии ау</w:t>
      </w:r>
      <w:proofErr w:type="gramEnd"/>
      <w:r w:rsidR="00507860" w:rsidRPr="00632858">
        <w:rPr>
          <w:sz w:val="28"/>
          <w:szCs w:val="28"/>
        </w:rPr>
        <w:t>кциона, на "шаг аукциона".</w:t>
      </w:r>
    </w:p>
    <w:p w:rsidR="00507860" w:rsidRPr="00632858" w:rsidRDefault="00053413" w:rsidP="00632858">
      <w:pPr>
        <w:pStyle w:val="ConsPlusNormal"/>
        <w:spacing w:line="240" w:lineRule="atLeast"/>
        <w:ind w:firstLine="709"/>
        <w:jc w:val="both"/>
        <w:rPr>
          <w:sz w:val="28"/>
          <w:szCs w:val="28"/>
        </w:rPr>
      </w:pPr>
      <w:bookmarkStart w:id="11" w:name="Par430"/>
      <w:bookmarkEnd w:id="11"/>
      <w:r w:rsidRPr="00632858">
        <w:rPr>
          <w:sz w:val="28"/>
          <w:szCs w:val="28"/>
        </w:rPr>
        <w:t>2.8.4.</w:t>
      </w:r>
      <w:r w:rsidR="00507860" w:rsidRPr="00632858">
        <w:rPr>
          <w:sz w:val="28"/>
          <w:szCs w:val="28"/>
        </w:rPr>
        <w:t xml:space="preserve">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507860" w:rsidRPr="00632858">
        <w:rPr>
          <w:sz w:val="28"/>
          <w:szCs w:val="28"/>
        </w:rPr>
        <w:t>ии ау</w:t>
      </w:r>
      <w:proofErr w:type="gramEnd"/>
      <w:r w:rsidR="00507860" w:rsidRPr="00632858">
        <w:rPr>
          <w:sz w:val="28"/>
          <w:szCs w:val="28"/>
        </w:rPr>
        <w:t xml:space="preserve">кциона. </w:t>
      </w:r>
      <w:proofErr w:type="gramStart"/>
      <w:r w:rsidR="00507860" w:rsidRPr="00632858">
        <w:rPr>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507860" w:rsidRPr="00632858" w:rsidRDefault="009B4C6B" w:rsidP="00632858">
      <w:pPr>
        <w:pStyle w:val="ConsPlusNormal"/>
        <w:spacing w:line="240" w:lineRule="atLeast"/>
        <w:ind w:firstLine="709"/>
        <w:jc w:val="both"/>
        <w:rPr>
          <w:sz w:val="28"/>
          <w:szCs w:val="28"/>
        </w:rPr>
      </w:pPr>
      <w:r w:rsidRPr="00632858">
        <w:rPr>
          <w:sz w:val="28"/>
          <w:szCs w:val="28"/>
        </w:rPr>
        <w:t>2.8.5.</w:t>
      </w:r>
      <w:r w:rsidR="00507860" w:rsidRPr="00632858">
        <w:rPr>
          <w:sz w:val="28"/>
          <w:szCs w:val="28"/>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507860" w:rsidRPr="00632858" w:rsidRDefault="009B4C6B" w:rsidP="00632858">
      <w:pPr>
        <w:pStyle w:val="ConsPlusNormal"/>
        <w:spacing w:line="240" w:lineRule="atLeast"/>
        <w:ind w:firstLine="709"/>
        <w:jc w:val="both"/>
        <w:rPr>
          <w:sz w:val="28"/>
          <w:szCs w:val="28"/>
        </w:rPr>
      </w:pPr>
      <w:r w:rsidRPr="00632858">
        <w:rPr>
          <w:sz w:val="28"/>
          <w:szCs w:val="28"/>
        </w:rPr>
        <w:t>2.8.6.</w:t>
      </w:r>
      <w:r w:rsidR="00507860" w:rsidRPr="00632858">
        <w:rPr>
          <w:sz w:val="28"/>
          <w:szCs w:val="28"/>
        </w:rPr>
        <w:t xml:space="preserve"> Аукцион проводится в следующем порядке:</w:t>
      </w:r>
    </w:p>
    <w:p w:rsidR="00507860" w:rsidRPr="00632858" w:rsidRDefault="00507860" w:rsidP="00632858">
      <w:pPr>
        <w:pStyle w:val="ConsPlusNormal"/>
        <w:spacing w:line="240" w:lineRule="atLeast"/>
        <w:ind w:firstLine="709"/>
        <w:jc w:val="both"/>
        <w:rPr>
          <w:sz w:val="28"/>
          <w:szCs w:val="28"/>
        </w:rPr>
      </w:pPr>
      <w:r w:rsidRPr="00632858">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507860" w:rsidRPr="00632858" w:rsidRDefault="00507860" w:rsidP="00632858">
      <w:pPr>
        <w:pStyle w:val="ConsPlusNormal"/>
        <w:spacing w:line="240" w:lineRule="atLeast"/>
        <w:ind w:firstLine="709"/>
        <w:jc w:val="both"/>
        <w:rPr>
          <w:sz w:val="28"/>
          <w:szCs w:val="28"/>
        </w:rPr>
      </w:pPr>
      <w:r w:rsidRPr="00632858">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507860" w:rsidRPr="00632858" w:rsidRDefault="00507860" w:rsidP="00632858">
      <w:pPr>
        <w:pStyle w:val="ConsPlusNormal"/>
        <w:spacing w:line="240" w:lineRule="atLeast"/>
        <w:ind w:firstLine="709"/>
        <w:jc w:val="both"/>
        <w:rPr>
          <w:sz w:val="28"/>
          <w:szCs w:val="28"/>
        </w:rPr>
      </w:pPr>
      <w:r w:rsidRPr="00632858">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ar430" w:tooltip="139. &quot;Шаг аукциона&quot;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 w:history="1">
        <w:r w:rsidRPr="00632858">
          <w:rPr>
            <w:color w:val="0000FF"/>
            <w:sz w:val="28"/>
            <w:szCs w:val="28"/>
          </w:rPr>
          <w:t xml:space="preserve">пунктом </w:t>
        </w:r>
        <w:r w:rsidR="001F27D4" w:rsidRPr="00632858">
          <w:rPr>
            <w:sz w:val="28"/>
            <w:szCs w:val="28"/>
          </w:rPr>
          <w:t xml:space="preserve">2.8.4. </w:t>
        </w:r>
      </w:hyperlink>
      <w:r w:rsidR="001F27D4" w:rsidRPr="00632858">
        <w:rPr>
          <w:sz w:val="28"/>
          <w:szCs w:val="28"/>
        </w:rPr>
        <w:t xml:space="preserve"> настоящего Положения</w:t>
      </w:r>
      <w:r w:rsidRPr="00632858">
        <w:rPr>
          <w:sz w:val="28"/>
          <w:szCs w:val="28"/>
        </w:rPr>
        <w:t xml:space="preserve">, поднимает </w:t>
      </w:r>
      <w:proofErr w:type="gramStart"/>
      <w:r w:rsidRPr="00632858">
        <w:rPr>
          <w:sz w:val="28"/>
          <w:szCs w:val="28"/>
        </w:rPr>
        <w:t>карточку</w:t>
      </w:r>
      <w:proofErr w:type="gramEnd"/>
      <w:r w:rsidRPr="00632858">
        <w:rPr>
          <w:sz w:val="28"/>
          <w:szCs w:val="28"/>
        </w:rPr>
        <w:t xml:space="preserve"> в случае если он согласен заключить договор по объявленной цене;</w:t>
      </w:r>
    </w:p>
    <w:p w:rsidR="00507860" w:rsidRPr="00126C30" w:rsidRDefault="00507860" w:rsidP="00632858">
      <w:pPr>
        <w:pStyle w:val="ConsPlusNormal"/>
        <w:spacing w:line="240" w:lineRule="atLeast"/>
        <w:ind w:firstLine="709"/>
        <w:jc w:val="both"/>
        <w:rPr>
          <w:color w:val="000000" w:themeColor="text1"/>
          <w:sz w:val="28"/>
          <w:szCs w:val="28"/>
        </w:rPr>
      </w:pPr>
      <w:proofErr w:type="gramStart"/>
      <w:r w:rsidRPr="00632858">
        <w:rPr>
          <w:sz w:val="28"/>
          <w:szCs w:val="28"/>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w:t>
      </w:r>
      <w:r w:rsidRPr="00126C30">
        <w:rPr>
          <w:color w:val="000000" w:themeColor="text1"/>
          <w:sz w:val="28"/>
          <w:szCs w:val="28"/>
        </w:rPr>
        <w:t xml:space="preserve">установленном </w:t>
      </w:r>
      <w:hyperlink w:anchor="Par430" w:tooltip="139. &quot;Шаг аукциона&quot;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 w:history="1">
        <w:r w:rsidR="001F27D4" w:rsidRPr="00126C30">
          <w:rPr>
            <w:color w:val="000000" w:themeColor="text1"/>
            <w:sz w:val="28"/>
            <w:szCs w:val="28"/>
          </w:rPr>
          <w:t xml:space="preserve">пунктом 2.8.4. </w:t>
        </w:r>
      </w:hyperlink>
      <w:r w:rsidR="001F27D4" w:rsidRPr="00126C30">
        <w:rPr>
          <w:color w:val="000000" w:themeColor="text1"/>
          <w:sz w:val="28"/>
          <w:szCs w:val="28"/>
        </w:rPr>
        <w:t xml:space="preserve"> настоящего Положения</w:t>
      </w:r>
      <w:r w:rsidRPr="00126C30">
        <w:rPr>
          <w:color w:val="000000" w:themeColor="text1"/>
          <w:sz w:val="28"/>
          <w:szCs w:val="28"/>
        </w:rPr>
        <w:t>, и "шаг аукциона", в соответствии с которым повышается цена;</w:t>
      </w:r>
      <w:proofErr w:type="gramEnd"/>
    </w:p>
    <w:p w:rsidR="00507860" w:rsidRPr="00126C30" w:rsidRDefault="00507860" w:rsidP="00632858">
      <w:pPr>
        <w:pStyle w:val="ConsPlusNormal"/>
        <w:spacing w:line="240" w:lineRule="atLeast"/>
        <w:ind w:firstLine="709"/>
        <w:jc w:val="both"/>
        <w:rPr>
          <w:color w:val="000000" w:themeColor="text1"/>
          <w:sz w:val="28"/>
          <w:szCs w:val="28"/>
        </w:rPr>
      </w:pPr>
      <w:bookmarkStart w:id="12" w:name="Par437"/>
      <w:bookmarkEnd w:id="12"/>
      <w:proofErr w:type="gramStart"/>
      <w:r w:rsidRPr="00126C30">
        <w:rPr>
          <w:color w:val="000000" w:themeColor="text1"/>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507860" w:rsidRPr="00632858" w:rsidRDefault="00507860" w:rsidP="00632858">
      <w:pPr>
        <w:pStyle w:val="ConsPlusNormal"/>
        <w:spacing w:line="240" w:lineRule="atLeast"/>
        <w:ind w:firstLine="709"/>
        <w:jc w:val="both"/>
        <w:rPr>
          <w:sz w:val="28"/>
          <w:szCs w:val="28"/>
        </w:rPr>
      </w:pPr>
      <w:bookmarkStart w:id="13" w:name="Par438"/>
      <w:bookmarkEnd w:id="13"/>
      <w:proofErr w:type="gramStart"/>
      <w:r w:rsidRPr="00126C30">
        <w:rPr>
          <w:color w:val="000000" w:themeColor="text1"/>
          <w:sz w:val="28"/>
          <w:szCs w:val="28"/>
        </w:rPr>
        <w:t xml:space="preserve">6) если действующий правообладатель воспользовался правом, предусмотренным </w:t>
      </w:r>
      <w:hyperlink w:anchor="Par437" w:tooltip="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 w:history="1">
        <w:r w:rsidRPr="00126C30">
          <w:rPr>
            <w:color w:val="000000" w:themeColor="text1"/>
            <w:sz w:val="28"/>
            <w:szCs w:val="28"/>
          </w:rPr>
          <w:t xml:space="preserve">подпунктом 5 пункта </w:t>
        </w:r>
        <w:r w:rsidR="00CF6ADF" w:rsidRPr="00126C30">
          <w:rPr>
            <w:color w:val="000000" w:themeColor="text1"/>
            <w:sz w:val="28"/>
            <w:szCs w:val="28"/>
          </w:rPr>
          <w:t>2.8.6.</w:t>
        </w:r>
      </w:hyperlink>
      <w:r w:rsidRPr="00126C30">
        <w:rPr>
          <w:color w:val="000000" w:themeColor="text1"/>
          <w:sz w:val="28"/>
          <w:szCs w:val="28"/>
        </w:rPr>
        <w:t xml:space="preserve"> настоящ</w:t>
      </w:r>
      <w:r w:rsidR="00CF6ADF" w:rsidRPr="00126C30">
        <w:rPr>
          <w:color w:val="000000" w:themeColor="text1"/>
          <w:sz w:val="28"/>
          <w:szCs w:val="28"/>
        </w:rPr>
        <w:t>его Положения</w:t>
      </w:r>
      <w:r w:rsidRPr="00126C30">
        <w:rPr>
          <w:color w:val="000000" w:themeColor="text1"/>
          <w:sz w:val="28"/>
          <w:szCs w:val="28"/>
        </w:rPr>
        <w:t>, аукционист вновь предлагает участникам аукциона заявлять</w:t>
      </w:r>
      <w:r w:rsidRPr="00632858">
        <w:rPr>
          <w:sz w:val="28"/>
          <w:szCs w:val="28"/>
        </w:rPr>
        <w:t xml:space="preserve">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632858">
        <w:rPr>
          <w:sz w:val="28"/>
          <w:szCs w:val="28"/>
        </w:rPr>
        <w:t xml:space="preserve"> цене договора;</w:t>
      </w:r>
    </w:p>
    <w:p w:rsidR="00507860" w:rsidRPr="00632858" w:rsidRDefault="00507860" w:rsidP="00632858">
      <w:pPr>
        <w:pStyle w:val="ConsPlusNormal"/>
        <w:spacing w:line="240" w:lineRule="atLeast"/>
        <w:ind w:firstLine="709"/>
        <w:jc w:val="both"/>
        <w:rPr>
          <w:sz w:val="28"/>
          <w:szCs w:val="28"/>
        </w:rPr>
      </w:pPr>
      <w:r w:rsidRPr="00632858">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07860" w:rsidRPr="00632858" w:rsidRDefault="00780865" w:rsidP="00632858">
      <w:pPr>
        <w:pStyle w:val="ConsPlusNormal"/>
        <w:spacing w:line="240" w:lineRule="atLeast"/>
        <w:ind w:firstLine="709"/>
        <w:jc w:val="both"/>
        <w:rPr>
          <w:sz w:val="28"/>
          <w:szCs w:val="28"/>
        </w:rPr>
      </w:pPr>
      <w:r w:rsidRPr="00632858">
        <w:rPr>
          <w:sz w:val="28"/>
          <w:szCs w:val="28"/>
        </w:rPr>
        <w:t>2.8.7</w:t>
      </w:r>
      <w:r w:rsidR="00507860" w:rsidRPr="00632858">
        <w:rPr>
          <w:sz w:val="28"/>
          <w:szCs w:val="28"/>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507860" w:rsidRPr="00632858" w:rsidRDefault="007746CD" w:rsidP="00632858">
      <w:pPr>
        <w:pStyle w:val="ConsPlusNormal"/>
        <w:spacing w:line="240" w:lineRule="atLeast"/>
        <w:ind w:firstLine="709"/>
        <w:jc w:val="both"/>
        <w:rPr>
          <w:sz w:val="28"/>
          <w:szCs w:val="28"/>
        </w:rPr>
      </w:pPr>
      <w:r w:rsidRPr="00632858">
        <w:rPr>
          <w:sz w:val="28"/>
          <w:szCs w:val="28"/>
        </w:rPr>
        <w:t>2.8.8.</w:t>
      </w:r>
      <w:r w:rsidR="00507860" w:rsidRPr="00632858">
        <w:rPr>
          <w:sz w:val="28"/>
          <w:szCs w:val="28"/>
        </w:rPr>
        <w:t xml:space="preserve"> </w:t>
      </w:r>
      <w:proofErr w:type="gramStart"/>
      <w:r w:rsidR="00507860" w:rsidRPr="00632858">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00507860" w:rsidRPr="00632858">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00507860" w:rsidRPr="00632858">
        <w:rPr>
          <w:sz w:val="28"/>
          <w:szCs w:val="28"/>
        </w:rPr>
        <w:t>с даты подписания</w:t>
      </w:r>
      <w:proofErr w:type="gramEnd"/>
      <w:r w:rsidR="00507860" w:rsidRPr="00632858">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507860" w:rsidRPr="00632858" w:rsidRDefault="007746CD" w:rsidP="00632858">
      <w:pPr>
        <w:pStyle w:val="ConsPlusNormal"/>
        <w:spacing w:line="240" w:lineRule="atLeast"/>
        <w:ind w:firstLine="709"/>
        <w:jc w:val="both"/>
        <w:rPr>
          <w:sz w:val="28"/>
          <w:szCs w:val="28"/>
        </w:rPr>
      </w:pPr>
      <w:r w:rsidRPr="00632858">
        <w:rPr>
          <w:sz w:val="28"/>
          <w:szCs w:val="28"/>
        </w:rPr>
        <w:t>2.8.9.</w:t>
      </w:r>
      <w:r w:rsidR="00507860" w:rsidRPr="00632858">
        <w:rPr>
          <w:sz w:val="28"/>
          <w:szCs w:val="28"/>
        </w:rPr>
        <w:t xml:space="preserve">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507860" w:rsidRPr="00632858" w:rsidRDefault="007746CD" w:rsidP="00632858">
      <w:pPr>
        <w:pStyle w:val="ConsPlusNormal"/>
        <w:spacing w:line="240" w:lineRule="atLeast"/>
        <w:ind w:firstLine="709"/>
        <w:jc w:val="both"/>
        <w:rPr>
          <w:sz w:val="28"/>
          <w:szCs w:val="28"/>
        </w:rPr>
      </w:pPr>
      <w:r w:rsidRPr="00632858">
        <w:rPr>
          <w:sz w:val="28"/>
          <w:szCs w:val="28"/>
        </w:rPr>
        <w:t>2.8.10.</w:t>
      </w:r>
      <w:r w:rsidR="00507860" w:rsidRPr="00632858">
        <w:rPr>
          <w:sz w:val="28"/>
          <w:szCs w:val="28"/>
        </w:rPr>
        <w:t xml:space="preserve"> Любой участник аукциона вправе осуществлять ауди</w:t>
      </w:r>
      <w:proofErr w:type="gramStart"/>
      <w:r w:rsidR="00507860" w:rsidRPr="00632858">
        <w:rPr>
          <w:sz w:val="28"/>
          <w:szCs w:val="28"/>
        </w:rPr>
        <w:t>о-</w:t>
      </w:r>
      <w:proofErr w:type="gramEnd"/>
      <w:r w:rsidR="00507860" w:rsidRPr="00632858">
        <w:rPr>
          <w:sz w:val="28"/>
          <w:szCs w:val="28"/>
        </w:rPr>
        <w:t xml:space="preserve"> и/или видеозапись аукциона.</w:t>
      </w:r>
    </w:p>
    <w:p w:rsidR="00507860" w:rsidRPr="00632858" w:rsidRDefault="007746CD" w:rsidP="00632858">
      <w:pPr>
        <w:pStyle w:val="ConsPlusNormal"/>
        <w:spacing w:line="240" w:lineRule="atLeast"/>
        <w:ind w:firstLine="709"/>
        <w:jc w:val="both"/>
        <w:rPr>
          <w:sz w:val="28"/>
          <w:szCs w:val="28"/>
        </w:rPr>
      </w:pPr>
      <w:r w:rsidRPr="00632858">
        <w:rPr>
          <w:sz w:val="28"/>
          <w:szCs w:val="28"/>
        </w:rPr>
        <w:t>2.8.11.</w:t>
      </w:r>
      <w:r w:rsidR="00507860" w:rsidRPr="00632858">
        <w:rPr>
          <w:sz w:val="28"/>
          <w:szCs w:val="28"/>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507860" w:rsidRPr="00632858">
        <w:rPr>
          <w:sz w:val="28"/>
          <w:szCs w:val="28"/>
        </w:rPr>
        <w:t>с даты поступления</w:t>
      </w:r>
      <w:proofErr w:type="gramEnd"/>
      <w:r w:rsidR="00507860" w:rsidRPr="00632858">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07860" w:rsidRPr="00632858" w:rsidRDefault="007746CD" w:rsidP="00632858">
      <w:pPr>
        <w:pStyle w:val="ConsPlusNormal"/>
        <w:spacing w:line="240" w:lineRule="atLeast"/>
        <w:ind w:firstLine="709"/>
        <w:jc w:val="both"/>
        <w:rPr>
          <w:sz w:val="28"/>
          <w:szCs w:val="28"/>
        </w:rPr>
      </w:pPr>
      <w:r w:rsidRPr="00632858">
        <w:rPr>
          <w:sz w:val="28"/>
          <w:szCs w:val="28"/>
        </w:rPr>
        <w:t>2.8.12.</w:t>
      </w:r>
      <w:r w:rsidR="00507860" w:rsidRPr="00632858">
        <w:rPr>
          <w:sz w:val="28"/>
          <w:szCs w:val="28"/>
        </w:rPr>
        <w:t xml:space="preserve"> В случае если было установлено требование о внесении задатка, организатор аукциона в течение пяти рабочих дней </w:t>
      </w:r>
      <w:proofErr w:type="gramStart"/>
      <w:r w:rsidR="00507860" w:rsidRPr="00632858">
        <w:rPr>
          <w:sz w:val="28"/>
          <w:szCs w:val="28"/>
        </w:rPr>
        <w:t>с даты подписания</w:t>
      </w:r>
      <w:proofErr w:type="gramEnd"/>
      <w:r w:rsidR="00507860" w:rsidRPr="00632858">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507860" w:rsidRPr="00632858">
        <w:rPr>
          <w:sz w:val="28"/>
          <w:szCs w:val="28"/>
        </w:rPr>
        <w:t>с даты подписания</w:t>
      </w:r>
      <w:proofErr w:type="gramEnd"/>
      <w:r w:rsidR="00507860" w:rsidRPr="00632858">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07860" w:rsidRPr="00632858" w:rsidRDefault="004F636F" w:rsidP="00632858">
      <w:pPr>
        <w:pStyle w:val="ConsPlusNormal"/>
        <w:spacing w:line="240" w:lineRule="atLeast"/>
        <w:ind w:firstLine="709"/>
        <w:jc w:val="both"/>
        <w:rPr>
          <w:sz w:val="28"/>
          <w:szCs w:val="28"/>
        </w:rPr>
      </w:pPr>
      <w:r w:rsidRPr="00632858">
        <w:rPr>
          <w:sz w:val="28"/>
          <w:szCs w:val="28"/>
        </w:rPr>
        <w:t>2.8.13.</w:t>
      </w:r>
      <w:r w:rsidR="00507860" w:rsidRPr="00632858">
        <w:rPr>
          <w:sz w:val="28"/>
          <w:szCs w:val="28"/>
        </w:rPr>
        <w:t xml:space="preserve"> </w:t>
      </w:r>
      <w:proofErr w:type="gramStart"/>
      <w:r w:rsidR="00507860" w:rsidRPr="00632858">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w:t>
      </w:r>
      <w:r w:rsidRPr="00632858">
        <w:rPr>
          <w:sz w:val="28"/>
          <w:szCs w:val="28"/>
        </w:rPr>
        <w:t xml:space="preserve"> пунктом 2.8.4. настоящего Положения, </w:t>
      </w:r>
      <w:r w:rsidR="00507860" w:rsidRPr="00632858">
        <w:rPr>
          <w:sz w:val="28"/>
          <w:szCs w:val="28"/>
        </w:rPr>
        <w:t>до минимального размера и после троекратного объявления предложения о начальной (минимальной) цене договора (цене лота) не поступило ни</w:t>
      </w:r>
      <w:proofErr w:type="gramEnd"/>
      <w:r w:rsidR="00507860" w:rsidRPr="00632858">
        <w:rPr>
          <w:sz w:val="28"/>
          <w:szCs w:val="28"/>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507860" w:rsidRPr="00632858">
        <w:rPr>
          <w:sz w:val="28"/>
          <w:szCs w:val="28"/>
        </w:rPr>
        <w:t>несостоявшимся</w:t>
      </w:r>
      <w:proofErr w:type="gramEnd"/>
      <w:r w:rsidR="00507860" w:rsidRPr="00632858">
        <w:rPr>
          <w:sz w:val="28"/>
          <w:szCs w:val="28"/>
        </w:rPr>
        <w:t xml:space="preserve"> принимается в отношении каждого лота отдельно.</w:t>
      </w:r>
    </w:p>
    <w:p w:rsidR="00507860" w:rsidRPr="00632858" w:rsidRDefault="004F636F" w:rsidP="00632858">
      <w:pPr>
        <w:pStyle w:val="ConsPlusNormal"/>
        <w:spacing w:line="240" w:lineRule="atLeast"/>
        <w:ind w:firstLine="709"/>
        <w:jc w:val="both"/>
        <w:rPr>
          <w:sz w:val="28"/>
          <w:szCs w:val="28"/>
        </w:rPr>
      </w:pPr>
      <w:r w:rsidRPr="00632858">
        <w:rPr>
          <w:sz w:val="28"/>
          <w:szCs w:val="28"/>
        </w:rPr>
        <w:t>2.8.14.</w:t>
      </w:r>
      <w:r w:rsidR="00507860" w:rsidRPr="00632858">
        <w:rPr>
          <w:sz w:val="28"/>
          <w:szCs w:val="28"/>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507860" w:rsidRPr="00632858" w:rsidRDefault="00507860" w:rsidP="00632858">
      <w:pPr>
        <w:pStyle w:val="ConsPlusNormal"/>
        <w:spacing w:line="240" w:lineRule="atLeast"/>
        <w:ind w:firstLine="709"/>
        <w:jc w:val="both"/>
        <w:rPr>
          <w:sz w:val="28"/>
          <w:szCs w:val="28"/>
        </w:rPr>
      </w:pPr>
    </w:p>
    <w:p w:rsidR="00507860" w:rsidRPr="00632858" w:rsidRDefault="004F636F" w:rsidP="00632858">
      <w:pPr>
        <w:pStyle w:val="ConsPlusTitle"/>
        <w:spacing w:line="240" w:lineRule="atLeast"/>
        <w:ind w:firstLine="709"/>
        <w:outlineLvl w:val="1"/>
        <w:rPr>
          <w:rFonts w:ascii="Times New Roman" w:hAnsi="Times New Roman" w:cs="Times New Roman"/>
          <w:b w:val="0"/>
          <w:sz w:val="28"/>
          <w:szCs w:val="28"/>
        </w:rPr>
      </w:pPr>
      <w:r w:rsidRPr="00632858">
        <w:rPr>
          <w:rFonts w:ascii="Times New Roman" w:hAnsi="Times New Roman" w:cs="Times New Roman"/>
          <w:b w:val="0"/>
          <w:sz w:val="28"/>
          <w:szCs w:val="28"/>
        </w:rPr>
        <w:t xml:space="preserve">2.9. </w:t>
      </w:r>
      <w:r w:rsidR="00507860" w:rsidRPr="00632858">
        <w:rPr>
          <w:rFonts w:ascii="Times New Roman" w:hAnsi="Times New Roman" w:cs="Times New Roman"/>
          <w:b w:val="0"/>
          <w:sz w:val="28"/>
          <w:szCs w:val="28"/>
        </w:rPr>
        <w:t xml:space="preserve"> Заключение договора по результатам аукциона</w:t>
      </w:r>
    </w:p>
    <w:p w:rsidR="005364CC" w:rsidRDefault="00A846AC" w:rsidP="00632858">
      <w:pPr>
        <w:pStyle w:val="ConsPlusNormal"/>
        <w:spacing w:line="240" w:lineRule="atLeast"/>
        <w:ind w:firstLine="709"/>
        <w:jc w:val="both"/>
        <w:rPr>
          <w:sz w:val="28"/>
          <w:szCs w:val="28"/>
        </w:rPr>
      </w:pPr>
      <w:bookmarkStart w:id="14" w:name="Par303"/>
      <w:bookmarkEnd w:id="14"/>
      <w:r w:rsidRPr="00632858">
        <w:rPr>
          <w:sz w:val="28"/>
          <w:szCs w:val="28"/>
        </w:rPr>
        <w:t xml:space="preserve">2.9.1. </w:t>
      </w:r>
      <w:proofErr w:type="gramStart"/>
      <w:r w:rsidR="005364CC" w:rsidRPr="00632858">
        <w:rPr>
          <w:sz w:val="28"/>
          <w:szCs w:val="28"/>
        </w:rPr>
        <w:t xml:space="preserve">Заключение договора по результатам аукциона осуществляется в порядке, установленном </w:t>
      </w:r>
      <w:hyperlink w:anchor="Par303" w:tooltip="92. Заключение договора осуществляется в порядке, предусмотренном Гражданским кодексом Российской Федерации и иными федеральными законами." w:history="1">
        <w:r w:rsidR="005364CC" w:rsidRPr="00632858">
          <w:rPr>
            <w:color w:val="000000" w:themeColor="text1"/>
            <w:sz w:val="28"/>
            <w:szCs w:val="28"/>
          </w:rPr>
          <w:t>пунктами 92</w:t>
        </w:r>
      </w:hyperlink>
      <w:r w:rsidR="005364CC" w:rsidRPr="00632858">
        <w:rPr>
          <w:color w:val="000000" w:themeColor="text1"/>
          <w:sz w:val="28"/>
          <w:szCs w:val="28"/>
        </w:rPr>
        <w:t xml:space="preserve"> - </w:t>
      </w:r>
      <w:hyperlink w:anchor="Par322" w:tooltip="100. В случае если было установлено требование о внесении задатка, 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 w:history="1">
        <w:r w:rsidR="005364CC" w:rsidRPr="00632858">
          <w:rPr>
            <w:color w:val="000000" w:themeColor="text1"/>
            <w:sz w:val="28"/>
            <w:szCs w:val="28"/>
          </w:rPr>
          <w:t>100</w:t>
        </w:r>
      </w:hyperlink>
      <w:r w:rsidR="005364CC" w:rsidRPr="00632858">
        <w:rPr>
          <w:sz w:val="28"/>
          <w:szCs w:val="28"/>
        </w:rPr>
        <w:t xml:space="preserve"> </w:t>
      </w:r>
      <w:r w:rsidR="00116ED4" w:rsidRPr="00632858">
        <w:rPr>
          <w:color w:val="000000" w:themeColor="text1"/>
          <w:sz w:val="28"/>
          <w:szCs w:val="28"/>
        </w:rPr>
        <w:t>Приказа Федеральной антимонопольной службы Российской Федерации от 10</w:t>
      </w:r>
      <w:r w:rsidR="00116ED4" w:rsidRPr="00632858">
        <w:rPr>
          <w:sz w:val="28"/>
          <w:szCs w:val="28"/>
        </w:rPr>
        <w:t>.02.2010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sidR="00116ED4" w:rsidRPr="00632858">
        <w:rPr>
          <w:sz w:val="28"/>
          <w:szCs w:val="28"/>
        </w:rPr>
        <w:t xml:space="preserve"> договоров может осуществляться путем проведения торгов в форме конкурса"</w:t>
      </w:r>
      <w:r w:rsidR="00116ED4" w:rsidRPr="00632858">
        <w:rPr>
          <w:sz w:val="28"/>
          <w:szCs w:val="28"/>
        </w:rPr>
        <w:br/>
        <w:t>(вместе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5364CC" w:rsidRPr="00632858">
        <w:rPr>
          <w:sz w:val="28"/>
          <w:szCs w:val="28"/>
        </w:rPr>
        <w:t>.</w:t>
      </w:r>
    </w:p>
    <w:p w:rsidR="00F73296" w:rsidRPr="00632858" w:rsidRDefault="00F73296" w:rsidP="00632858">
      <w:pPr>
        <w:pStyle w:val="ConsPlusNormal"/>
        <w:spacing w:line="240" w:lineRule="atLeast"/>
        <w:ind w:firstLine="709"/>
        <w:jc w:val="both"/>
        <w:rPr>
          <w:sz w:val="28"/>
          <w:szCs w:val="28"/>
        </w:rPr>
      </w:pPr>
    </w:p>
    <w:p w:rsidR="00356587" w:rsidRPr="00632858" w:rsidRDefault="00356587" w:rsidP="00632858">
      <w:pPr>
        <w:pStyle w:val="ConsPlusTitle"/>
        <w:spacing w:line="240" w:lineRule="atLeast"/>
        <w:ind w:firstLine="709"/>
        <w:outlineLvl w:val="1"/>
        <w:rPr>
          <w:rFonts w:ascii="Times New Roman" w:hAnsi="Times New Roman" w:cs="Times New Roman"/>
          <w:sz w:val="28"/>
          <w:szCs w:val="28"/>
        </w:rPr>
      </w:pPr>
      <w:r w:rsidRPr="00632858">
        <w:rPr>
          <w:rFonts w:ascii="Times New Roman" w:hAnsi="Times New Roman" w:cs="Times New Roman"/>
          <w:b w:val="0"/>
          <w:sz w:val="28"/>
          <w:szCs w:val="28"/>
        </w:rPr>
        <w:t xml:space="preserve">2.10. Последствия признания аукциона </w:t>
      </w:r>
      <w:proofErr w:type="gramStart"/>
      <w:r w:rsidRPr="00632858">
        <w:rPr>
          <w:rFonts w:ascii="Times New Roman" w:hAnsi="Times New Roman" w:cs="Times New Roman"/>
          <w:b w:val="0"/>
          <w:sz w:val="28"/>
          <w:szCs w:val="28"/>
        </w:rPr>
        <w:t>несостоявшимся</w:t>
      </w:r>
      <w:proofErr w:type="gramEnd"/>
    </w:p>
    <w:p w:rsidR="00356587" w:rsidRPr="00632858" w:rsidRDefault="00356587" w:rsidP="00632858">
      <w:pPr>
        <w:pStyle w:val="ConsPlusNormal"/>
        <w:spacing w:line="240" w:lineRule="atLeast"/>
        <w:ind w:firstLine="709"/>
        <w:jc w:val="both"/>
        <w:rPr>
          <w:sz w:val="28"/>
          <w:szCs w:val="28"/>
        </w:rPr>
      </w:pPr>
      <w:bookmarkStart w:id="15" w:name="Par456"/>
      <w:bookmarkEnd w:id="15"/>
      <w:r w:rsidRPr="00632858">
        <w:rPr>
          <w:sz w:val="28"/>
          <w:szCs w:val="28"/>
        </w:rPr>
        <w:t xml:space="preserve">2.10.1. </w:t>
      </w:r>
      <w:proofErr w:type="gramStart"/>
      <w:r w:rsidRPr="00632858">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632858">
        <w:rPr>
          <w:sz w:val="28"/>
          <w:szCs w:val="28"/>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632858">
        <w:rPr>
          <w:sz w:val="28"/>
          <w:szCs w:val="28"/>
        </w:rPr>
        <w:t>ии ау</w:t>
      </w:r>
      <w:proofErr w:type="gramEnd"/>
      <w:r w:rsidRPr="00632858">
        <w:rPr>
          <w:sz w:val="28"/>
          <w:szCs w:val="28"/>
        </w:rPr>
        <w:t>кциона.</w:t>
      </w:r>
    </w:p>
    <w:p w:rsidR="00356587" w:rsidRPr="00632858" w:rsidRDefault="00356587" w:rsidP="00632858">
      <w:pPr>
        <w:pStyle w:val="ConsPlusNormal"/>
        <w:spacing w:line="240" w:lineRule="atLeast"/>
        <w:ind w:firstLine="709"/>
        <w:jc w:val="both"/>
        <w:rPr>
          <w:sz w:val="28"/>
          <w:szCs w:val="28"/>
        </w:rPr>
      </w:pPr>
      <w:r w:rsidRPr="00632858">
        <w:rPr>
          <w:sz w:val="28"/>
          <w:szCs w:val="28"/>
        </w:rPr>
        <w:t xml:space="preserve">2.10.2.  В случае если аукцион признан несостоявшимся по основаниям, не указанным в </w:t>
      </w:r>
      <w:hyperlink w:anchor="Par456" w:tooltip="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 w:history="1">
        <w:r w:rsidRPr="00683B21">
          <w:rPr>
            <w:color w:val="000000" w:themeColor="text1"/>
            <w:sz w:val="28"/>
            <w:szCs w:val="28"/>
          </w:rPr>
          <w:t>пункте 2.10.1</w:t>
        </w:r>
      </w:hyperlink>
      <w:r w:rsidRPr="00683B21">
        <w:rPr>
          <w:color w:val="000000" w:themeColor="text1"/>
          <w:sz w:val="28"/>
          <w:szCs w:val="28"/>
        </w:rPr>
        <w:t xml:space="preserve"> нас</w:t>
      </w:r>
      <w:r w:rsidRPr="00632858">
        <w:rPr>
          <w:sz w:val="28"/>
          <w:szCs w:val="28"/>
        </w:rPr>
        <w:t>тоящ</w:t>
      </w:r>
      <w:r w:rsidR="000450DC">
        <w:rPr>
          <w:sz w:val="28"/>
          <w:szCs w:val="28"/>
        </w:rPr>
        <w:t>его Положения</w:t>
      </w:r>
      <w:r w:rsidRPr="00632858">
        <w:rPr>
          <w:sz w:val="28"/>
          <w:szCs w:val="28"/>
        </w:rPr>
        <w:t xml:space="preserve">,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w:t>
      </w:r>
      <w:r w:rsidR="000450DC">
        <w:rPr>
          <w:sz w:val="28"/>
          <w:szCs w:val="28"/>
        </w:rPr>
        <w:t>аукциона</w:t>
      </w:r>
      <w:r w:rsidRPr="00632858">
        <w:rPr>
          <w:sz w:val="28"/>
          <w:szCs w:val="28"/>
        </w:rPr>
        <w:t xml:space="preserve"> вправе изменить условия аукциона.</w:t>
      </w:r>
    </w:p>
    <w:p w:rsidR="00700DA0" w:rsidRPr="00632858" w:rsidRDefault="00700DA0" w:rsidP="00632858">
      <w:pPr>
        <w:pStyle w:val="ConsPlusNormal"/>
        <w:spacing w:line="240" w:lineRule="atLeast"/>
        <w:ind w:firstLine="709"/>
        <w:jc w:val="both"/>
        <w:rPr>
          <w:sz w:val="28"/>
          <w:szCs w:val="28"/>
        </w:rPr>
      </w:pPr>
    </w:p>
    <w:p w:rsidR="00B90875" w:rsidRPr="00116ED4" w:rsidRDefault="00B90875" w:rsidP="00116ED4">
      <w:pPr>
        <w:pStyle w:val="ConsPlusNormal"/>
        <w:spacing w:line="240" w:lineRule="atLeast"/>
        <w:ind w:firstLine="709"/>
        <w:jc w:val="both"/>
        <w:rPr>
          <w:sz w:val="28"/>
          <w:szCs w:val="28"/>
        </w:rPr>
      </w:pPr>
    </w:p>
    <w:p w:rsidR="00A846AC" w:rsidRDefault="00A846AC" w:rsidP="005364CC">
      <w:pPr>
        <w:pStyle w:val="ConsPlusNormal"/>
        <w:ind w:firstLine="540"/>
        <w:jc w:val="both"/>
      </w:pPr>
    </w:p>
    <w:p w:rsidR="00695D5C" w:rsidRPr="004F636F" w:rsidRDefault="00695D5C" w:rsidP="004F636F">
      <w:pPr>
        <w:pStyle w:val="ConsPlusTitle"/>
        <w:outlineLvl w:val="1"/>
        <w:rPr>
          <w:rFonts w:ascii="Times New Roman" w:hAnsi="Times New Roman" w:cs="Times New Roman"/>
          <w:b w:val="0"/>
          <w:sz w:val="28"/>
          <w:szCs w:val="28"/>
        </w:rPr>
      </w:pPr>
    </w:p>
    <w:p w:rsidR="00BB2536" w:rsidRDefault="00BB2536" w:rsidP="00BB2536">
      <w:pPr>
        <w:pStyle w:val="ConsPlusNormal"/>
        <w:jc w:val="center"/>
      </w:pPr>
    </w:p>
    <w:p w:rsidR="00A81820" w:rsidRPr="005D55B6" w:rsidRDefault="00A81820" w:rsidP="00A85891">
      <w:pPr>
        <w:pStyle w:val="ConsPlusNormal"/>
        <w:spacing w:line="240" w:lineRule="atLeast"/>
        <w:ind w:firstLine="709"/>
        <w:jc w:val="both"/>
        <w:rPr>
          <w:sz w:val="28"/>
          <w:szCs w:val="28"/>
        </w:rPr>
      </w:pPr>
    </w:p>
    <w:p w:rsidR="005129C6" w:rsidRDefault="005129C6" w:rsidP="00A85891">
      <w:pPr>
        <w:pStyle w:val="ConsPlusNormal"/>
        <w:spacing w:line="240" w:lineRule="atLeast"/>
        <w:ind w:firstLine="709"/>
        <w:jc w:val="both"/>
      </w:pPr>
    </w:p>
    <w:p w:rsidR="00355C6E" w:rsidRPr="00355C6E" w:rsidRDefault="00355C6E" w:rsidP="00A85891">
      <w:pPr>
        <w:pStyle w:val="ConsPlusNormal"/>
        <w:spacing w:line="240" w:lineRule="atLeast"/>
        <w:ind w:firstLine="709"/>
        <w:jc w:val="both"/>
        <w:rPr>
          <w:color w:val="000000" w:themeColor="text1"/>
          <w:sz w:val="28"/>
          <w:szCs w:val="28"/>
        </w:rPr>
      </w:pPr>
    </w:p>
    <w:p w:rsidR="00355C6E" w:rsidRDefault="00355C6E" w:rsidP="00EC6C2C">
      <w:pPr>
        <w:pStyle w:val="ConsPlusNormal"/>
        <w:spacing w:line="240" w:lineRule="atLeast"/>
        <w:ind w:firstLine="709"/>
        <w:jc w:val="both"/>
      </w:pPr>
    </w:p>
    <w:p w:rsidR="00355C6E" w:rsidRDefault="00355C6E" w:rsidP="00EC6C2C">
      <w:pPr>
        <w:pStyle w:val="ConsPlusNormal"/>
        <w:spacing w:line="240" w:lineRule="atLeast"/>
        <w:ind w:firstLine="709"/>
        <w:jc w:val="both"/>
      </w:pPr>
    </w:p>
    <w:p w:rsidR="00355C6E" w:rsidRDefault="00355C6E" w:rsidP="00EC6C2C">
      <w:pPr>
        <w:pStyle w:val="ConsPlusNormal"/>
        <w:spacing w:line="240" w:lineRule="atLeast"/>
        <w:ind w:firstLine="709"/>
        <w:jc w:val="both"/>
      </w:pPr>
    </w:p>
    <w:p w:rsidR="00355C6E" w:rsidRDefault="00355C6E" w:rsidP="00EC6C2C">
      <w:pPr>
        <w:pStyle w:val="ConsPlusNormal"/>
        <w:spacing w:line="240" w:lineRule="atLeast"/>
        <w:ind w:firstLine="709"/>
        <w:jc w:val="both"/>
      </w:pPr>
    </w:p>
    <w:p w:rsidR="00355C6E" w:rsidRPr="00EC6C2C" w:rsidRDefault="00355C6E" w:rsidP="00EC6C2C">
      <w:pPr>
        <w:pStyle w:val="ConsPlusNormal"/>
        <w:spacing w:line="240" w:lineRule="atLeast"/>
        <w:ind w:firstLine="709"/>
        <w:jc w:val="both"/>
        <w:rPr>
          <w:sz w:val="28"/>
          <w:szCs w:val="28"/>
        </w:rPr>
      </w:pPr>
    </w:p>
    <w:p w:rsidR="009063D5" w:rsidRPr="00815CA5" w:rsidRDefault="009063D5" w:rsidP="00815CA5">
      <w:pPr>
        <w:jc w:val="right"/>
        <w:rPr>
          <w:sz w:val="28"/>
          <w:szCs w:val="28"/>
        </w:rPr>
      </w:pPr>
    </w:p>
    <w:sectPr w:rsidR="009063D5" w:rsidRPr="00815CA5" w:rsidSect="008723AC">
      <w:pgSz w:w="11906" w:h="16838"/>
      <w:pgMar w:top="1418" w:right="70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993" w:rsidRDefault="00C24993" w:rsidP="00D42C22">
      <w:r>
        <w:separator/>
      </w:r>
    </w:p>
  </w:endnote>
  <w:endnote w:type="continuationSeparator" w:id="0">
    <w:p w:rsidR="00C24993" w:rsidRDefault="00C24993" w:rsidP="00D4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993" w:rsidRDefault="00C24993" w:rsidP="00D42C22">
      <w:r>
        <w:separator/>
      </w:r>
    </w:p>
  </w:footnote>
  <w:footnote w:type="continuationSeparator" w:id="0">
    <w:p w:rsidR="00C24993" w:rsidRDefault="00C24993" w:rsidP="00D42C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E32"/>
    <w:multiLevelType w:val="singleLevel"/>
    <w:tmpl w:val="1EDE9AF4"/>
    <w:lvl w:ilvl="0">
      <w:start w:val="1"/>
      <w:numFmt w:val="decimal"/>
      <w:lvlText w:val="%1."/>
      <w:lvlJc w:val="left"/>
      <w:pPr>
        <w:tabs>
          <w:tab w:val="num" w:pos="1065"/>
        </w:tabs>
        <w:ind w:left="1065" w:hanging="360"/>
      </w:pPr>
    </w:lvl>
  </w:abstractNum>
  <w:abstractNum w:abstractNumId="1">
    <w:nsid w:val="05EF5BBE"/>
    <w:multiLevelType w:val="hybridMultilevel"/>
    <w:tmpl w:val="89B08D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C780F77"/>
    <w:multiLevelType w:val="hybridMultilevel"/>
    <w:tmpl w:val="28EC327A"/>
    <w:lvl w:ilvl="0" w:tplc="A34C2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DA6"/>
    <w:rsid w:val="00002B21"/>
    <w:rsid w:val="00012D97"/>
    <w:rsid w:val="00017DEC"/>
    <w:rsid w:val="00023FC1"/>
    <w:rsid w:val="00031A2C"/>
    <w:rsid w:val="000450DC"/>
    <w:rsid w:val="00053413"/>
    <w:rsid w:val="0005609B"/>
    <w:rsid w:val="00061C71"/>
    <w:rsid w:val="00062AEC"/>
    <w:rsid w:val="00063890"/>
    <w:rsid w:val="00071E4B"/>
    <w:rsid w:val="00074954"/>
    <w:rsid w:val="00077181"/>
    <w:rsid w:val="000939EE"/>
    <w:rsid w:val="000A2074"/>
    <w:rsid w:val="000A36F1"/>
    <w:rsid w:val="000C4953"/>
    <w:rsid w:val="000C54FB"/>
    <w:rsid w:val="000C6A6D"/>
    <w:rsid w:val="000E42BA"/>
    <w:rsid w:val="000E7478"/>
    <w:rsid w:val="001025B0"/>
    <w:rsid w:val="00113927"/>
    <w:rsid w:val="00116ED4"/>
    <w:rsid w:val="00117083"/>
    <w:rsid w:val="00121F8D"/>
    <w:rsid w:val="00126C30"/>
    <w:rsid w:val="00161FE9"/>
    <w:rsid w:val="00171908"/>
    <w:rsid w:val="0017669F"/>
    <w:rsid w:val="00187C13"/>
    <w:rsid w:val="001B41C1"/>
    <w:rsid w:val="001C6B71"/>
    <w:rsid w:val="001C7776"/>
    <w:rsid w:val="001E1F24"/>
    <w:rsid w:val="001F27D4"/>
    <w:rsid w:val="001F3B10"/>
    <w:rsid w:val="002022A3"/>
    <w:rsid w:val="00210611"/>
    <w:rsid w:val="00210691"/>
    <w:rsid w:val="00226920"/>
    <w:rsid w:val="00251709"/>
    <w:rsid w:val="00253B65"/>
    <w:rsid w:val="0026015D"/>
    <w:rsid w:val="002748FF"/>
    <w:rsid w:val="0028055D"/>
    <w:rsid w:val="00291BDA"/>
    <w:rsid w:val="002A18CA"/>
    <w:rsid w:val="002C0A26"/>
    <w:rsid w:val="002D75E4"/>
    <w:rsid w:val="002E44FB"/>
    <w:rsid w:val="002E63D9"/>
    <w:rsid w:val="002F5F38"/>
    <w:rsid w:val="0030231B"/>
    <w:rsid w:val="00327707"/>
    <w:rsid w:val="00355C6E"/>
    <w:rsid w:val="00356587"/>
    <w:rsid w:val="003661D3"/>
    <w:rsid w:val="00366C64"/>
    <w:rsid w:val="00381902"/>
    <w:rsid w:val="00393503"/>
    <w:rsid w:val="0039376E"/>
    <w:rsid w:val="003A224E"/>
    <w:rsid w:val="003C5DD5"/>
    <w:rsid w:val="003E490C"/>
    <w:rsid w:val="003F09FF"/>
    <w:rsid w:val="0040725F"/>
    <w:rsid w:val="0042730F"/>
    <w:rsid w:val="00430A52"/>
    <w:rsid w:val="004344AE"/>
    <w:rsid w:val="00437AB6"/>
    <w:rsid w:val="00446CD6"/>
    <w:rsid w:val="00460A11"/>
    <w:rsid w:val="00463451"/>
    <w:rsid w:val="00482013"/>
    <w:rsid w:val="004833E5"/>
    <w:rsid w:val="004C7C23"/>
    <w:rsid w:val="004D2313"/>
    <w:rsid w:val="004D2399"/>
    <w:rsid w:val="004D5304"/>
    <w:rsid w:val="004E6A74"/>
    <w:rsid w:val="004F636F"/>
    <w:rsid w:val="0050450F"/>
    <w:rsid w:val="00507860"/>
    <w:rsid w:val="00511891"/>
    <w:rsid w:val="005129C6"/>
    <w:rsid w:val="00520F71"/>
    <w:rsid w:val="00522EEB"/>
    <w:rsid w:val="005364CC"/>
    <w:rsid w:val="00540F1E"/>
    <w:rsid w:val="00545B24"/>
    <w:rsid w:val="005501D2"/>
    <w:rsid w:val="00552E29"/>
    <w:rsid w:val="00556C61"/>
    <w:rsid w:val="00563856"/>
    <w:rsid w:val="00571E1B"/>
    <w:rsid w:val="005A2990"/>
    <w:rsid w:val="005B61EB"/>
    <w:rsid w:val="005C4C20"/>
    <w:rsid w:val="005D55B6"/>
    <w:rsid w:val="005E295C"/>
    <w:rsid w:val="005F1341"/>
    <w:rsid w:val="005F6967"/>
    <w:rsid w:val="00601AF8"/>
    <w:rsid w:val="00602797"/>
    <w:rsid w:val="00610389"/>
    <w:rsid w:val="006158EE"/>
    <w:rsid w:val="00627BF3"/>
    <w:rsid w:val="00632858"/>
    <w:rsid w:val="0063343F"/>
    <w:rsid w:val="00640366"/>
    <w:rsid w:val="00651C07"/>
    <w:rsid w:val="00657D31"/>
    <w:rsid w:val="0067605F"/>
    <w:rsid w:val="006807B5"/>
    <w:rsid w:val="00683B21"/>
    <w:rsid w:val="00694DA3"/>
    <w:rsid w:val="00695D5C"/>
    <w:rsid w:val="006B22BA"/>
    <w:rsid w:val="006C7442"/>
    <w:rsid w:val="006F4EE9"/>
    <w:rsid w:val="00700DA0"/>
    <w:rsid w:val="00701101"/>
    <w:rsid w:val="00712CAF"/>
    <w:rsid w:val="00735102"/>
    <w:rsid w:val="00751FA1"/>
    <w:rsid w:val="007746CD"/>
    <w:rsid w:val="007769B4"/>
    <w:rsid w:val="00780865"/>
    <w:rsid w:val="0078696A"/>
    <w:rsid w:val="00792601"/>
    <w:rsid w:val="007942AF"/>
    <w:rsid w:val="007960FF"/>
    <w:rsid w:val="007A0272"/>
    <w:rsid w:val="007A1205"/>
    <w:rsid w:val="007A4CD8"/>
    <w:rsid w:val="007A5CF0"/>
    <w:rsid w:val="007C397A"/>
    <w:rsid w:val="007E0D22"/>
    <w:rsid w:val="007F0E61"/>
    <w:rsid w:val="00812F5B"/>
    <w:rsid w:val="00815CA5"/>
    <w:rsid w:val="008162FF"/>
    <w:rsid w:val="0082659C"/>
    <w:rsid w:val="00841A9C"/>
    <w:rsid w:val="00842F35"/>
    <w:rsid w:val="00846B9E"/>
    <w:rsid w:val="00854AB2"/>
    <w:rsid w:val="008723AC"/>
    <w:rsid w:val="0087598B"/>
    <w:rsid w:val="00881616"/>
    <w:rsid w:val="008950A1"/>
    <w:rsid w:val="008A0F53"/>
    <w:rsid w:val="008A6F9E"/>
    <w:rsid w:val="008C193C"/>
    <w:rsid w:val="008C6940"/>
    <w:rsid w:val="008C7AC0"/>
    <w:rsid w:val="008D0ED3"/>
    <w:rsid w:val="008F09AD"/>
    <w:rsid w:val="008F4343"/>
    <w:rsid w:val="009063D5"/>
    <w:rsid w:val="0092182C"/>
    <w:rsid w:val="009225A1"/>
    <w:rsid w:val="0095718E"/>
    <w:rsid w:val="0096161E"/>
    <w:rsid w:val="00961BD0"/>
    <w:rsid w:val="0096434B"/>
    <w:rsid w:val="0096513A"/>
    <w:rsid w:val="0098183F"/>
    <w:rsid w:val="0098184A"/>
    <w:rsid w:val="00984BF2"/>
    <w:rsid w:val="009A2A2C"/>
    <w:rsid w:val="009A3AF3"/>
    <w:rsid w:val="009B4C6B"/>
    <w:rsid w:val="009C62F7"/>
    <w:rsid w:val="009C6FAD"/>
    <w:rsid w:val="009D779C"/>
    <w:rsid w:val="009F0FD4"/>
    <w:rsid w:val="00A01F53"/>
    <w:rsid w:val="00A051B2"/>
    <w:rsid w:val="00A16722"/>
    <w:rsid w:val="00A34287"/>
    <w:rsid w:val="00A53B4B"/>
    <w:rsid w:val="00A81820"/>
    <w:rsid w:val="00A81E06"/>
    <w:rsid w:val="00A846AC"/>
    <w:rsid w:val="00A85891"/>
    <w:rsid w:val="00A877F0"/>
    <w:rsid w:val="00A94A89"/>
    <w:rsid w:val="00A97D18"/>
    <w:rsid w:val="00AA1207"/>
    <w:rsid w:val="00AD4257"/>
    <w:rsid w:val="00AE7672"/>
    <w:rsid w:val="00AE7A7E"/>
    <w:rsid w:val="00AF33DF"/>
    <w:rsid w:val="00B15D22"/>
    <w:rsid w:val="00B162E0"/>
    <w:rsid w:val="00B221F7"/>
    <w:rsid w:val="00B448D0"/>
    <w:rsid w:val="00B75037"/>
    <w:rsid w:val="00B76DAA"/>
    <w:rsid w:val="00B90875"/>
    <w:rsid w:val="00B917C3"/>
    <w:rsid w:val="00BA0E07"/>
    <w:rsid w:val="00BA5793"/>
    <w:rsid w:val="00BA7508"/>
    <w:rsid w:val="00BB0AF6"/>
    <w:rsid w:val="00BB2536"/>
    <w:rsid w:val="00BB6116"/>
    <w:rsid w:val="00BC2D22"/>
    <w:rsid w:val="00BD4DEA"/>
    <w:rsid w:val="00C02B4B"/>
    <w:rsid w:val="00C141F1"/>
    <w:rsid w:val="00C14328"/>
    <w:rsid w:val="00C1728C"/>
    <w:rsid w:val="00C24993"/>
    <w:rsid w:val="00C352FB"/>
    <w:rsid w:val="00C361FA"/>
    <w:rsid w:val="00C426B4"/>
    <w:rsid w:val="00C4692E"/>
    <w:rsid w:val="00C4781D"/>
    <w:rsid w:val="00C56234"/>
    <w:rsid w:val="00C61588"/>
    <w:rsid w:val="00C90995"/>
    <w:rsid w:val="00CA2294"/>
    <w:rsid w:val="00CE790D"/>
    <w:rsid w:val="00CF0E88"/>
    <w:rsid w:val="00CF6ADF"/>
    <w:rsid w:val="00CF7989"/>
    <w:rsid w:val="00CF7F2B"/>
    <w:rsid w:val="00D32752"/>
    <w:rsid w:val="00D37F51"/>
    <w:rsid w:val="00D41DA6"/>
    <w:rsid w:val="00D42C22"/>
    <w:rsid w:val="00D72B3E"/>
    <w:rsid w:val="00D81F1F"/>
    <w:rsid w:val="00D83A71"/>
    <w:rsid w:val="00D951DF"/>
    <w:rsid w:val="00D96608"/>
    <w:rsid w:val="00DA50AD"/>
    <w:rsid w:val="00DC0063"/>
    <w:rsid w:val="00DF5532"/>
    <w:rsid w:val="00E40087"/>
    <w:rsid w:val="00E41356"/>
    <w:rsid w:val="00E414D5"/>
    <w:rsid w:val="00E5389A"/>
    <w:rsid w:val="00E5799A"/>
    <w:rsid w:val="00E66824"/>
    <w:rsid w:val="00E81F83"/>
    <w:rsid w:val="00EA4B4D"/>
    <w:rsid w:val="00EB3127"/>
    <w:rsid w:val="00EB3E82"/>
    <w:rsid w:val="00EB6FD8"/>
    <w:rsid w:val="00EC0BD1"/>
    <w:rsid w:val="00EC35A2"/>
    <w:rsid w:val="00EC64F2"/>
    <w:rsid w:val="00EC6C2C"/>
    <w:rsid w:val="00EE46BE"/>
    <w:rsid w:val="00EE4994"/>
    <w:rsid w:val="00EF2538"/>
    <w:rsid w:val="00F103A4"/>
    <w:rsid w:val="00F14895"/>
    <w:rsid w:val="00F23B95"/>
    <w:rsid w:val="00F23DF9"/>
    <w:rsid w:val="00F3791A"/>
    <w:rsid w:val="00F44502"/>
    <w:rsid w:val="00F5277A"/>
    <w:rsid w:val="00F615B8"/>
    <w:rsid w:val="00F66C1F"/>
    <w:rsid w:val="00F66F0B"/>
    <w:rsid w:val="00F73296"/>
    <w:rsid w:val="00F779E7"/>
    <w:rsid w:val="00F9384C"/>
    <w:rsid w:val="00FA37F5"/>
    <w:rsid w:val="00FD6FC0"/>
    <w:rsid w:val="00FE07E5"/>
    <w:rsid w:val="00FE1C96"/>
    <w:rsid w:val="00FF7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D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17DEC"/>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AB6"/>
    <w:pPr>
      <w:ind w:left="720"/>
      <w:contextualSpacing/>
    </w:pPr>
  </w:style>
  <w:style w:type="character" w:customStyle="1" w:styleId="a4">
    <w:name w:val="Гипертекстовая ссылка"/>
    <w:uiPriority w:val="99"/>
    <w:rsid w:val="00017DEC"/>
    <w:rPr>
      <w:b w:val="0"/>
      <w:bCs w:val="0"/>
      <w:color w:val="106BBE"/>
    </w:rPr>
  </w:style>
  <w:style w:type="character" w:customStyle="1" w:styleId="10">
    <w:name w:val="Заголовок 1 Знак"/>
    <w:basedOn w:val="a0"/>
    <w:link w:val="1"/>
    <w:uiPriority w:val="99"/>
    <w:rsid w:val="00017DEC"/>
    <w:rPr>
      <w:rFonts w:ascii="Arial" w:eastAsia="Times New Roman" w:hAnsi="Arial" w:cs="Arial"/>
      <w:b/>
      <w:bCs/>
      <w:color w:val="26282F"/>
      <w:sz w:val="24"/>
      <w:szCs w:val="24"/>
      <w:lang w:eastAsia="ru-RU"/>
    </w:rPr>
  </w:style>
  <w:style w:type="paragraph" w:customStyle="1" w:styleId="a5">
    <w:name w:val="Нормальный (таблица)"/>
    <w:basedOn w:val="a"/>
    <w:next w:val="a"/>
    <w:uiPriority w:val="99"/>
    <w:rsid w:val="00017DEC"/>
    <w:pPr>
      <w:widowControl w:val="0"/>
      <w:autoSpaceDE w:val="0"/>
      <w:autoSpaceDN w:val="0"/>
      <w:adjustRightInd w:val="0"/>
      <w:jc w:val="both"/>
    </w:pPr>
    <w:rPr>
      <w:rFonts w:ascii="Arial" w:hAnsi="Arial" w:cs="Arial"/>
    </w:rPr>
  </w:style>
  <w:style w:type="paragraph" w:customStyle="1" w:styleId="a6">
    <w:name w:val="Прижатый влево"/>
    <w:basedOn w:val="a"/>
    <w:next w:val="a"/>
    <w:uiPriority w:val="99"/>
    <w:rsid w:val="00017DEC"/>
    <w:pPr>
      <w:widowControl w:val="0"/>
      <w:autoSpaceDE w:val="0"/>
      <w:autoSpaceDN w:val="0"/>
      <w:adjustRightInd w:val="0"/>
    </w:pPr>
    <w:rPr>
      <w:rFonts w:ascii="Arial" w:hAnsi="Arial" w:cs="Arial"/>
    </w:rPr>
  </w:style>
  <w:style w:type="character" w:customStyle="1" w:styleId="a7">
    <w:name w:val="Цветовое выделение"/>
    <w:uiPriority w:val="99"/>
    <w:rsid w:val="00017DEC"/>
    <w:rPr>
      <w:b/>
      <w:bCs/>
      <w:color w:val="26282F"/>
    </w:rPr>
  </w:style>
  <w:style w:type="character" w:customStyle="1" w:styleId="grame">
    <w:name w:val="grame"/>
    <w:basedOn w:val="a0"/>
    <w:rsid w:val="00463451"/>
  </w:style>
  <w:style w:type="character" w:styleId="a8">
    <w:name w:val="Hyperlink"/>
    <w:basedOn w:val="a0"/>
    <w:uiPriority w:val="99"/>
    <w:unhideWhenUsed/>
    <w:rsid w:val="00463451"/>
    <w:rPr>
      <w:color w:val="0000FF" w:themeColor="hyperlink"/>
      <w:u w:val="single"/>
    </w:rPr>
  </w:style>
  <w:style w:type="paragraph" w:styleId="a9">
    <w:name w:val="Balloon Text"/>
    <w:basedOn w:val="a"/>
    <w:link w:val="aa"/>
    <w:uiPriority w:val="99"/>
    <w:semiHidden/>
    <w:unhideWhenUsed/>
    <w:rsid w:val="00B448D0"/>
    <w:rPr>
      <w:rFonts w:ascii="Tahoma" w:hAnsi="Tahoma" w:cs="Tahoma"/>
      <w:sz w:val="16"/>
      <w:szCs w:val="16"/>
    </w:rPr>
  </w:style>
  <w:style w:type="character" w:customStyle="1" w:styleId="aa">
    <w:name w:val="Текст выноски Знак"/>
    <w:basedOn w:val="a0"/>
    <w:link w:val="a9"/>
    <w:uiPriority w:val="99"/>
    <w:semiHidden/>
    <w:rsid w:val="00B448D0"/>
    <w:rPr>
      <w:rFonts w:ascii="Tahoma" w:eastAsia="Times New Roman" w:hAnsi="Tahoma" w:cs="Tahoma"/>
      <w:sz w:val="16"/>
      <w:szCs w:val="16"/>
      <w:lang w:eastAsia="ru-RU"/>
    </w:rPr>
  </w:style>
  <w:style w:type="paragraph" w:styleId="ab">
    <w:name w:val="Body Text"/>
    <w:basedOn w:val="a"/>
    <w:link w:val="ac"/>
    <w:semiHidden/>
    <w:unhideWhenUsed/>
    <w:rsid w:val="00846B9E"/>
    <w:pPr>
      <w:spacing w:line="360" w:lineRule="auto"/>
      <w:jc w:val="both"/>
    </w:pPr>
    <w:rPr>
      <w:sz w:val="28"/>
      <w:szCs w:val="20"/>
    </w:rPr>
  </w:style>
  <w:style w:type="character" w:customStyle="1" w:styleId="ac">
    <w:name w:val="Основной текст Знак"/>
    <w:basedOn w:val="a0"/>
    <w:link w:val="ab"/>
    <w:semiHidden/>
    <w:rsid w:val="00846B9E"/>
    <w:rPr>
      <w:rFonts w:ascii="Times New Roman" w:eastAsia="Times New Roman" w:hAnsi="Times New Roman" w:cs="Times New Roman"/>
      <w:sz w:val="28"/>
      <w:szCs w:val="20"/>
      <w:lang w:eastAsia="ru-RU"/>
    </w:rPr>
  </w:style>
  <w:style w:type="paragraph" w:styleId="ad">
    <w:name w:val="header"/>
    <w:basedOn w:val="a"/>
    <w:link w:val="ae"/>
    <w:uiPriority w:val="99"/>
    <w:unhideWhenUsed/>
    <w:rsid w:val="00D42C22"/>
    <w:pPr>
      <w:tabs>
        <w:tab w:val="center" w:pos="4677"/>
        <w:tab w:val="right" w:pos="9355"/>
      </w:tabs>
    </w:pPr>
  </w:style>
  <w:style w:type="character" w:customStyle="1" w:styleId="ae">
    <w:name w:val="Верхний колонтитул Знак"/>
    <w:basedOn w:val="a0"/>
    <w:link w:val="ad"/>
    <w:uiPriority w:val="99"/>
    <w:rsid w:val="00D42C22"/>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D42C22"/>
    <w:pPr>
      <w:tabs>
        <w:tab w:val="center" w:pos="4677"/>
        <w:tab w:val="right" w:pos="9355"/>
      </w:tabs>
    </w:pPr>
  </w:style>
  <w:style w:type="character" w:customStyle="1" w:styleId="af0">
    <w:name w:val="Нижний колонтитул Знак"/>
    <w:basedOn w:val="a0"/>
    <w:link w:val="af"/>
    <w:uiPriority w:val="99"/>
    <w:rsid w:val="00D42C22"/>
    <w:rPr>
      <w:rFonts w:ascii="Times New Roman" w:eastAsia="Times New Roman" w:hAnsi="Times New Roman" w:cs="Times New Roman"/>
      <w:sz w:val="24"/>
      <w:szCs w:val="24"/>
      <w:lang w:eastAsia="ru-RU"/>
    </w:rPr>
  </w:style>
  <w:style w:type="paragraph" w:customStyle="1" w:styleId="ConsPlusNormal">
    <w:name w:val="ConsPlusNormal"/>
    <w:rsid w:val="009063D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16722"/>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D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17DEC"/>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AB6"/>
    <w:pPr>
      <w:ind w:left="720"/>
      <w:contextualSpacing/>
    </w:pPr>
  </w:style>
  <w:style w:type="character" w:customStyle="1" w:styleId="a4">
    <w:name w:val="Гипертекстовая ссылка"/>
    <w:uiPriority w:val="99"/>
    <w:rsid w:val="00017DEC"/>
    <w:rPr>
      <w:b w:val="0"/>
      <w:bCs w:val="0"/>
      <w:color w:val="106BBE"/>
    </w:rPr>
  </w:style>
  <w:style w:type="character" w:customStyle="1" w:styleId="10">
    <w:name w:val="Заголовок 1 Знак"/>
    <w:basedOn w:val="a0"/>
    <w:link w:val="1"/>
    <w:uiPriority w:val="99"/>
    <w:rsid w:val="00017DEC"/>
    <w:rPr>
      <w:rFonts w:ascii="Arial" w:eastAsia="Times New Roman" w:hAnsi="Arial" w:cs="Arial"/>
      <w:b/>
      <w:bCs/>
      <w:color w:val="26282F"/>
      <w:sz w:val="24"/>
      <w:szCs w:val="24"/>
      <w:lang w:eastAsia="ru-RU"/>
    </w:rPr>
  </w:style>
  <w:style w:type="paragraph" w:customStyle="1" w:styleId="a5">
    <w:name w:val="Нормальный (таблица)"/>
    <w:basedOn w:val="a"/>
    <w:next w:val="a"/>
    <w:uiPriority w:val="99"/>
    <w:rsid w:val="00017DEC"/>
    <w:pPr>
      <w:widowControl w:val="0"/>
      <w:autoSpaceDE w:val="0"/>
      <w:autoSpaceDN w:val="0"/>
      <w:adjustRightInd w:val="0"/>
      <w:jc w:val="both"/>
    </w:pPr>
    <w:rPr>
      <w:rFonts w:ascii="Arial" w:hAnsi="Arial" w:cs="Arial"/>
    </w:rPr>
  </w:style>
  <w:style w:type="paragraph" w:customStyle="1" w:styleId="a6">
    <w:name w:val="Прижатый влево"/>
    <w:basedOn w:val="a"/>
    <w:next w:val="a"/>
    <w:uiPriority w:val="99"/>
    <w:rsid w:val="00017DEC"/>
    <w:pPr>
      <w:widowControl w:val="0"/>
      <w:autoSpaceDE w:val="0"/>
      <w:autoSpaceDN w:val="0"/>
      <w:adjustRightInd w:val="0"/>
    </w:pPr>
    <w:rPr>
      <w:rFonts w:ascii="Arial" w:hAnsi="Arial" w:cs="Arial"/>
    </w:rPr>
  </w:style>
  <w:style w:type="character" w:customStyle="1" w:styleId="a7">
    <w:name w:val="Цветовое выделение"/>
    <w:uiPriority w:val="99"/>
    <w:rsid w:val="00017DEC"/>
    <w:rPr>
      <w:b/>
      <w:bCs/>
      <w:color w:val="26282F"/>
    </w:rPr>
  </w:style>
  <w:style w:type="character" w:customStyle="1" w:styleId="grame">
    <w:name w:val="grame"/>
    <w:basedOn w:val="a0"/>
    <w:rsid w:val="00463451"/>
  </w:style>
  <w:style w:type="character" w:styleId="a8">
    <w:name w:val="Hyperlink"/>
    <w:basedOn w:val="a0"/>
    <w:uiPriority w:val="99"/>
    <w:unhideWhenUsed/>
    <w:rsid w:val="00463451"/>
    <w:rPr>
      <w:color w:val="0000FF" w:themeColor="hyperlink"/>
      <w:u w:val="single"/>
    </w:rPr>
  </w:style>
  <w:style w:type="paragraph" w:styleId="a9">
    <w:name w:val="Balloon Text"/>
    <w:basedOn w:val="a"/>
    <w:link w:val="aa"/>
    <w:uiPriority w:val="99"/>
    <w:semiHidden/>
    <w:unhideWhenUsed/>
    <w:rsid w:val="00B448D0"/>
    <w:rPr>
      <w:rFonts w:ascii="Tahoma" w:hAnsi="Tahoma" w:cs="Tahoma"/>
      <w:sz w:val="16"/>
      <w:szCs w:val="16"/>
    </w:rPr>
  </w:style>
  <w:style w:type="character" w:customStyle="1" w:styleId="aa">
    <w:name w:val="Текст выноски Знак"/>
    <w:basedOn w:val="a0"/>
    <w:link w:val="a9"/>
    <w:uiPriority w:val="99"/>
    <w:semiHidden/>
    <w:rsid w:val="00B448D0"/>
    <w:rPr>
      <w:rFonts w:ascii="Tahoma" w:eastAsia="Times New Roman" w:hAnsi="Tahoma" w:cs="Tahoma"/>
      <w:sz w:val="16"/>
      <w:szCs w:val="16"/>
      <w:lang w:eastAsia="ru-RU"/>
    </w:rPr>
  </w:style>
  <w:style w:type="paragraph" w:styleId="ab">
    <w:name w:val="Body Text"/>
    <w:basedOn w:val="a"/>
    <w:link w:val="ac"/>
    <w:semiHidden/>
    <w:unhideWhenUsed/>
    <w:rsid w:val="00846B9E"/>
    <w:pPr>
      <w:spacing w:line="360" w:lineRule="auto"/>
      <w:jc w:val="both"/>
    </w:pPr>
    <w:rPr>
      <w:sz w:val="28"/>
      <w:szCs w:val="20"/>
    </w:rPr>
  </w:style>
  <w:style w:type="character" w:customStyle="1" w:styleId="ac">
    <w:name w:val="Основной текст Знак"/>
    <w:basedOn w:val="a0"/>
    <w:link w:val="ab"/>
    <w:semiHidden/>
    <w:rsid w:val="00846B9E"/>
    <w:rPr>
      <w:rFonts w:ascii="Times New Roman" w:eastAsia="Times New Roman" w:hAnsi="Times New Roman" w:cs="Times New Roman"/>
      <w:sz w:val="28"/>
      <w:szCs w:val="20"/>
      <w:lang w:eastAsia="ru-RU"/>
    </w:rPr>
  </w:style>
  <w:style w:type="paragraph" w:styleId="ad">
    <w:name w:val="header"/>
    <w:basedOn w:val="a"/>
    <w:link w:val="ae"/>
    <w:uiPriority w:val="99"/>
    <w:unhideWhenUsed/>
    <w:rsid w:val="00D42C22"/>
    <w:pPr>
      <w:tabs>
        <w:tab w:val="center" w:pos="4677"/>
        <w:tab w:val="right" w:pos="9355"/>
      </w:tabs>
    </w:pPr>
  </w:style>
  <w:style w:type="character" w:customStyle="1" w:styleId="ae">
    <w:name w:val="Верхний колонтитул Знак"/>
    <w:basedOn w:val="a0"/>
    <w:link w:val="ad"/>
    <w:uiPriority w:val="99"/>
    <w:rsid w:val="00D42C22"/>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D42C22"/>
    <w:pPr>
      <w:tabs>
        <w:tab w:val="center" w:pos="4677"/>
        <w:tab w:val="right" w:pos="9355"/>
      </w:tabs>
    </w:pPr>
  </w:style>
  <w:style w:type="character" w:customStyle="1" w:styleId="af0">
    <w:name w:val="Нижний колонтитул Знак"/>
    <w:basedOn w:val="a0"/>
    <w:link w:val="af"/>
    <w:uiPriority w:val="99"/>
    <w:rsid w:val="00D42C22"/>
    <w:rPr>
      <w:rFonts w:ascii="Times New Roman" w:eastAsia="Times New Roman" w:hAnsi="Times New Roman" w:cs="Times New Roman"/>
      <w:sz w:val="24"/>
      <w:szCs w:val="24"/>
      <w:lang w:eastAsia="ru-RU"/>
    </w:rPr>
  </w:style>
  <w:style w:type="paragraph" w:customStyle="1" w:styleId="ConsPlusNormal">
    <w:name w:val="ConsPlusNormal"/>
    <w:rsid w:val="009063D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16722"/>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1981">
      <w:bodyDiv w:val="1"/>
      <w:marLeft w:val="0"/>
      <w:marRight w:val="0"/>
      <w:marTop w:val="0"/>
      <w:marBottom w:val="0"/>
      <w:divBdr>
        <w:top w:val="none" w:sz="0" w:space="0" w:color="auto"/>
        <w:left w:val="none" w:sz="0" w:space="0" w:color="auto"/>
        <w:bottom w:val="none" w:sz="0" w:space="0" w:color="auto"/>
        <w:right w:val="none" w:sz="0" w:space="0" w:color="auto"/>
      </w:divBdr>
    </w:div>
    <w:div w:id="308751650">
      <w:bodyDiv w:val="1"/>
      <w:marLeft w:val="0"/>
      <w:marRight w:val="0"/>
      <w:marTop w:val="0"/>
      <w:marBottom w:val="0"/>
      <w:divBdr>
        <w:top w:val="none" w:sz="0" w:space="0" w:color="auto"/>
        <w:left w:val="none" w:sz="0" w:space="0" w:color="auto"/>
        <w:bottom w:val="none" w:sz="0" w:space="0" w:color="auto"/>
        <w:right w:val="none" w:sz="0" w:space="0" w:color="auto"/>
      </w:divBdr>
    </w:div>
    <w:div w:id="737635094">
      <w:bodyDiv w:val="1"/>
      <w:marLeft w:val="0"/>
      <w:marRight w:val="0"/>
      <w:marTop w:val="0"/>
      <w:marBottom w:val="0"/>
      <w:divBdr>
        <w:top w:val="none" w:sz="0" w:space="0" w:color="auto"/>
        <w:left w:val="none" w:sz="0" w:space="0" w:color="auto"/>
        <w:bottom w:val="none" w:sz="0" w:space="0" w:color="auto"/>
        <w:right w:val="none" w:sz="0" w:space="0" w:color="auto"/>
      </w:divBdr>
    </w:div>
    <w:div w:id="1071730507">
      <w:bodyDiv w:val="1"/>
      <w:marLeft w:val="0"/>
      <w:marRight w:val="0"/>
      <w:marTop w:val="0"/>
      <w:marBottom w:val="0"/>
      <w:divBdr>
        <w:top w:val="none" w:sz="0" w:space="0" w:color="auto"/>
        <w:left w:val="none" w:sz="0" w:space="0" w:color="auto"/>
        <w:bottom w:val="none" w:sz="0" w:space="0" w:color="auto"/>
        <w:right w:val="none" w:sz="0" w:space="0" w:color="auto"/>
      </w:divBdr>
    </w:div>
    <w:div w:id="1096095396">
      <w:bodyDiv w:val="1"/>
      <w:marLeft w:val="0"/>
      <w:marRight w:val="0"/>
      <w:marTop w:val="0"/>
      <w:marBottom w:val="0"/>
      <w:divBdr>
        <w:top w:val="none" w:sz="0" w:space="0" w:color="auto"/>
        <w:left w:val="none" w:sz="0" w:space="0" w:color="auto"/>
        <w:bottom w:val="none" w:sz="0" w:space="0" w:color="auto"/>
        <w:right w:val="none" w:sz="0" w:space="0" w:color="auto"/>
      </w:divBdr>
    </w:div>
    <w:div w:id="1275554817">
      <w:bodyDiv w:val="1"/>
      <w:marLeft w:val="0"/>
      <w:marRight w:val="0"/>
      <w:marTop w:val="0"/>
      <w:marBottom w:val="0"/>
      <w:divBdr>
        <w:top w:val="none" w:sz="0" w:space="0" w:color="auto"/>
        <w:left w:val="none" w:sz="0" w:space="0" w:color="auto"/>
        <w:bottom w:val="none" w:sz="0" w:space="0" w:color="auto"/>
        <w:right w:val="none" w:sz="0" w:space="0" w:color="auto"/>
      </w:divBdr>
    </w:div>
    <w:div w:id="1344086066">
      <w:bodyDiv w:val="1"/>
      <w:marLeft w:val="0"/>
      <w:marRight w:val="0"/>
      <w:marTop w:val="0"/>
      <w:marBottom w:val="0"/>
      <w:divBdr>
        <w:top w:val="none" w:sz="0" w:space="0" w:color="auto"/>
        <w:left w:val="none" w:sz="0" w:space="0" w:color="auto"/>
        <w:bottom w:val="none" w:sz="0" w:space="0" w:color="auto"/>
        <w:right w:val="none" w:sz="0" w:space="0" w:color="auto"/>
      </w:divBdr>
    </w:div>
    <w:div w:id="1598833811">
      <w:bodyDiv w:val="1"/>
      <w:marLeft w:val="0"/>
      <w:marRight w:val="0"/>
      <w:marTop w:val="0"/>
      <w:marBottom w:val="0"/>
      <w:divBdr>
        <w:top w:val="none" w:sz="0" w:space="0" w:color="auto"/>
        <w:left w:val="none" w:sz="0" w:space="0" w:color="auto"/>
        <w:bottom w:val="none" w:sz="0" w:space="0" w:color="auto"/>
        <w:right w:val="none" w:sz="0" w:space="0" w:color="auto"/>
      </w:divBdr>
    </w:div>
    <w:div w:id="1641374632">
      <w:bodyDiv w:val="1"/>
      <w:marLeft w:val="0"/>
      <w:marRight w:val="0"/>
      <w:marTop w:val="0"/>
      <w:marBottom w:val="0"/>
      <w:divBdr>
        <w:top w:val="none" w:sz="0" w:space="0" w:color="auto"/>
        <w:left w:val="none" w:sz="0" w:space="0" w:color="auto"/>
        <w:bottom w:val="none" w:sz="0" w:space="0" w:color="auto"/>
        <w:right w:val="none" w:sz="0" w:space="0" w:color="auto"/>
      </w:divBdr>
    </w:div>
    <w:div w:id="1714184531">
      <w:bodyDiv w:val="1"/>
      <w:marLeft w:val="0"/>
      <w:marRight w:val="0"/>
      <w:marTop w:val="0"/>
      <w:marBottom w:val="0"/>
      <w:divBdr>
        <w:top w:val="none" w:sz="0" w:space="0" w:color="auto"/>
        <w:left w:val="none" w:sz="0" w:space="0" w:color="auto"/>
        <w:bottom w:val="none" w:sz="0" w:space="0" w:color="auto"/>
        <w:right w:val="none" w:sz="0" w:space="0" w:color="auto"/>
      </w:divBdr>
    </w:div>
    <w:div w:id="17853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RZR&amp;n=388938&amp;date=20.07.2021&amp;dst=512&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RZR&amp;n=388534&amp;date=20.07.2021&amp;dst=102071&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RZR&amp;n=388938&amp;date=20.07.2021&amp;dst=512&amp;fld=134" TargetMode="External"/><Relationship Id="rId4" Type="http://schemas.openxmlformats.org/officeDocument/2006/relationships/settings" Target="settings.xml"/><Relationship Id="rId9" Type="http://schemas.openxmlformats.org/officeDocument/2006/relationships/hyperlink" Target="http://tyulgan56.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5528</Words>
  <Characters>31511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2018-09-13T07:43:00Z</cp:lastPrinted>
  <dcterms:created xsi:type="dcterms:W3CDTF">2021-07-22T06:11:00Z</dcterms:created>
  <dcterms:modified xsi:type="dcterms:W3CDTF">2021-07-23T09:31:00Z</dcterms:modified>
</cp:coreProperties>
</file>