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F22A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F22AA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F22AAC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F22A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F22AAC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F22AAC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F22AA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:rsidR="000837F0" w:rsidRDefault="000837F0" w:rsidP="000837F0"/>
    <w:p w:rsidR="000837F0" w:rsidRPr="003B3F30" w:rsidRDefault="003B3F30" w:rsidP="000837F0">
      <w:pPr>
        <w:jc w:val="center"/>
        <w:rPr>
          <w:sz w:val="28"/>
          <w:szCs w:val="28"/>
        </w:rPr>
      </w:pPr>
      <w:r w:rsidRPr="003B3F30">
        <w:rPr>
          <w:sz w:val="28"/>
          <w:szCs w:val="28"/>
        </w:rPr>
        <w:t>07.02.2017г.</w:t>
      </w:r>
      <w:r w:rsidR="000837F0" w:rsidRPr="003B3F30">
        <w:rPr>
          <w:sz w:val="28"/>
          <w:szCs w:val="28"/>
        </w:rPr>
        <w:tab/>
      </w:r>
      <w:r w:rsidR="000837F0" w:rsidRPr="003B3F30">
        <w:rPr>
          <w:sz w:val="28"/>
          <w:szCs w:val="28"/>
        </w:rPr>
        <w:tab/>
      </w:r>
      <w:r w:rsidR="000837F0" w:rsidRPr="003B3F30">
        <w:rPr>
          <w:sz w:val="28"/>
          <w:szCs w:val="28"/>
        </w:rPr>
        <w:tab/>
      </w:r>
      <w:r w:rsidR="000837F0" w:rsidRPr="003B3F30">
        <w:rPr>
          <w:sz w:val="28"/>
          <w:szCs w:val="28"/>
        </w:rPr>
        <w:tab/>
      </w:r>
      <w:r w:rsidR="000837F0" w:rsidRPr="003B3F30">
        <w:rPr>
          <w:sz w:val="28"/>
          <w:szCs w:val="28"/>
        </w:rPr>
        <w:tab/>
      </w:r>
      <w:r w:rsidR="000837F0" w:rsidRPr="003B3F30">
        <w:rPr>
          <w:sz w:val="28"/>
          <w:szCs w:val="28"/>
        </w:rPr>
        <w:tab/>
      </w:r>
      <w:r w:rsidR="000837F0" w:rsidRPr="003B3F30">
        <w:rPr>
          <w:sz w:val="28"/>
          <w:szCs w:val="28"/>
        </w:rPr>
        <w:tab/>
      </w:r>
      <w:r w:rsidR="000837F0" w:rsidRPr="003B3F30">
        <w:rPr>
          <w:sz w:val="28"/>
          <w:szCs w:val="28"/>
        </w:rPr>
        <w:tab/>
      </w:r>
      <w:r w:rsidR="000837F0" w:rsidRPr="003B3F30">
        <w:rPr>
          <w:sz w:val="28"/>
          <w:szCs w:val="28"/>
        </w:rPr>
        <w:tab/>
        <w:t xml:space="preserve"> №</w:t>
      </w:r>
      <w:r w:rsidRPr="003B3F30">
        <w:rPr>
          <w:sz w:val="28"/>
          <w:szCs w:val="28"/>
        </w:rPr>
        <w:t xml:space="preserve"> 07</w:t>
      </w:r>
      <w:r w:rsidR="000837F0" w:rsidRPr="003B3F30">
        <w:rPr>
          <w:sz w:val="28"/>
          <w:szCs w:val="28"/>
        </w:rPr>
        <w:t>-п</w:t>
      </w:r>
    </w:p>
    <w:p w:rsidR="000837F0" w:rsidRDefault="000837F0" w:rsidP="000837F0"/>
    <w:p w:rsidR="000837F0" w:rsidRPr="000370E3" w:rsidRDefault="000837F0" w:rsidP="000837F0"/>
    <w:p w:rsidR="006F1DE4" w:rsidRDefault="006F1DE4" w:rsidP="006F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общественного обсуждения проектов 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</w:t>
      </w:r>
    </w:p>
    <w:p w:rsidR="006F1DE4" w:rsidRDefault="006F1DE4" w:rsidP="006F1DE4">
      <w:pPr>
        <w:jc w:val="center"/>
        <w:rPr>
          <w:b/>
          <w:sz w:val="28"/>
          <w:szCs w:val="28"/>
        </w:rPr>
      </w:pPr>
    </w:p>
    <w:p w:rsid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6"/>
            <w:sz w:val="28"/>
            <w:szCs w:val="28"/>
          </w:rPr>
          <w:t>статьями 6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6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Тюльганский поссовет Тюльганского района Оренбургской области, постановляет:</w:t>
      </w:r>
    </w:p>
    <w:p w:rsidR="006F1DE4" w:rsidRDefault="006F1DE4" w:rsidP="006F1DE4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Порядок общественного обсуждения проектов 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лиц.</w:t>
      </w:r>
    </w:p>
    <w:p w:rsid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возложить на  заместителя главы Администрации </w:t>
      </w:r>
      <w:r w:rsidR="008514D8">
        <w:rPr>
          <w:sz w:val="28"/>
          <w:szCs w:val="28"/>
        </w:rPr>
        <w:t>Тюльганского поссовета</w:t>
      </w:r>
      <w:r>
        <w:rPr>
          <w:sz w:val="28"/>
          <w:szCs w:val="28"/>
        </w:rPr>
        <w:t>.</w:t>
      </w:r>
    </w:p>
    <w:p w:rsidR="006F1DE4" w:rsidRDefault="006F1DE4" w:rsidP="00932F1E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iCs/>
          <w:sz w:val="28"/>
          <w:szCs w:val="28"/>
        </w:rPr>
        <w:t>Постановление вступает в силу со дня его официального опубликования</w:t>
      </w:r>
      <w:r w:rsidR="00932F1E">
        <w:rPr>
          <w:bCs/>
          <w:iCs/>
          <w:sz w:val="28"/>
          <w:szCs w:val="28"/>
        </w:rPr>
        <w:t xml:space="preserve"> и подлежит размещению на официальном сайте муниципального образования в сети Интернет</w:t>
      </w:r>
      <w:r>
        <w:rPr>
          <w:bCs/>
          <w:iCs/>
          <w:sz w:val="28"/>
          <w:szCs w:val="28"/>
        </w:rPr>
        <w:t>.</w:t>
      </w:r>
    </w:p>
    <w:p w:rsidR="00397792" w:rsidRDefault="00397792" w:rsidP="00D70794"/>
    <w:p w:rsidR="00D70794" w:rsidRDefault="00D70794" w:rsidP="00D70794"/>
    <w:p w:rsidR="00D70794" w:rsidRDefault="00D70794" w:rsidP="00D70794"/>
    <w:p w:rsidR="00D70794" w:rsidRDefault="00D70794" w:rsidP="00D70794"/>
    <w:p w:rsidR="00D70794" w:rsidRDefault="00D70794" w:rsidP="00D707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794" w:rsidRDefault="00D70794" w:rsidP="00D70794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С.В. Юров</w:t>
      </w:r>
    </w:p>
    <w:p w:rsidR="00D70794" w:rsidRPr="000370E3" w:rsidRDefault="00D70794" w:rsidP="00D70794"/>
    <w:p w:rsidR="00D70794" w:rsidRPr="000370E3" w:rsidRDefault="00D70794" w:rsidP="00D70794"/>
    <w:p w:rsidR="00D70794" w:rsidRDefault="00D70794" w:rsidP="00D70794"/>
    <w:p w:rsidR="00D70794" w:rsidRDefault="00D70794" w:rsidP="00D70794">
      <w:pPr>
        <w:ind w:left="1134" w:hanging="1134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</w:t>
      </w:r>
    </w:p>
    <w:p w:rsidR="00D70794" w:rsidRDefault="00D70794">
      <w:pPr>
        <w:spacing w:after="200" w:line="276" w:lineRule="auto"/>
      </w:pPr>
      <w:r>
        <w:br w:type="page"/>
      </w:r>
    </w:p>
    <w:p w:rsidR="00D70794" w:rsidRDefault="00D70794" w:rsidP="00D7079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Приложение </w:t>
      </w:r>
    </w:p>
    <w:p w:rsidR="00D70794" w:rsidRDefault="00D70794" w:rsidP="00D7079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 постановлению</w:t>
      </w:r>
    </w:p>
    <w:p w:rsidR="00D70794" w:rsidRDefault="003B3F30" w:rsidP="00D7079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от 07.02.2017 № 07-п</w:t>
      </w:r>
      <w:bookmarkStart w:id="0" w:name="_GoBack"/>
      <w:bookmarkEnd w:id="0"/>
    </w:p>
    <w:p w:rsidR="006F1DE4" w:rsidRPr="006F1DE4" w:rsidRDefault="006F1DE4" w:rsidP="006F1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DE4" w:rsidRPr="006F1DE4" w:rsidRDefault="006F1DE4" w:rsidP="006F1D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6F1DE4">
        <w:rPr>
          <w:b/>
          <w:bCs/>
          <w:sz w:val="28"/>
          <w:szCs w:val="28"/>
        </w:rPr>
        <w:t xml:space="preserve">Порядок общественного обсуждения проектов 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1DE4">
        <w:rPr>
          <w:b/>
          <w:bCs/>
          <w:sz w:val="28"/>
          <w:szCs w:val="28"/>
        </w:rPr>
        <w:t>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DE4" w:rsidRPr="006F1DE4" w:rsidRDefault="006F1DE4" w:rsidP="006F1D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F1DE4">
        <w:rPr>
          <w:b/>
          <w:sz w:val="28"/>
          <w:szCs w:val="28"/>
        </w:rPr>
        <w:t>Общие положения.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sz w:val="28"/>
          <w:szCs w:val="28"/>
        </w:rPr>
        <w:t xml:space="preserve">1.1. </w:t>
      </w:r>
      <w:proofErr w:type="gramStart"/>
      <w:r w:rsidRPr="006F1DE4">
        <w:rPr>
          <w:sz w:val="28"/>
          <w:szCs w:val="28"/>
        </w:rPr>
        <w:t xml:space="preserve">Настоящий Порядок общественного обсуждения проектов муниципальных нормативных правовых актов сельского поселения, </w:t>
      </w:r>
      <w:r w:rsidRPr="006F1DE4">
        <w:rPr>
          <w:bCs/>
          <w:sz w:val="28"/>
          <w:szCs w:val="28"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6F1DE4">
        <w:rPr>
          <w:sz w:val="28"/>
          <w:szCs w:val="28"/>
        </w:rPr>
        <w:t xml:space="preserve">(далее - Порядок) принят в соответствии со </w:t>
      </w:r>
      <w:hyperlink r:id="rId11" w:history="1">
        <w:r w:rsidRPr="006F1DE4">
          <w:rPr>
            <w:rStyle w:val="a6"/>
            <w:color w:val="auto"/>
            <w:sz w:val="28"/>
            <w:szCs w:val="28"/>
            <w:u w:val="none"/>
          </w:rPr>
          <w:t>статьями 6</w:t>
        </w:r>
      </w:hyperlink>
      <w:r w:rsidRPr="006F1DE4">
        <w:rPr>
          <w:sz w:val="28"/>
          <w:szCs w:val="28"/>
        </w:rPr>
        <w:t xml:space="preserve">, </w:t>
      </w:r>
      <w:hyperlink r:id="rId12" w:history="1">
        <w:r w:rsidRPr="006F1DE4">
          <w:rPr>
            <w:rStyle w:val="a6"/>
            <w:color w:val="auto"/>
            <w:sz w:val="28"/>
            <w:szCs w:val="28"/>
            <w:u w:val="none"/>
          </w:rPr>
          <w:t>13</w:t>
        </w:r>
      </w:hyperlink>
      <w:r w:rsidRPr="006F1DE4">
        <w:rPr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</w:t>
      </w:r>
      <w:proofErr w:type="gramEnd"/>
      <w:r w:rsidRPr="006F1DE4">
        <w:rPr>
          <w:sz w:val="28"/>
          <w:szCs w:val="28"/>
        </w:rPr>
        <w:t xml:space="preserve">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sz w:val="28"/>
          <w:szCs w:val="28"/>
        </w:rPr>
        <w:t xml:space="preserve">1.2. Общественное обсуждение проектов муниципальных правовых актов сельского поселения,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1.3. Проекты размещаются на официальном сайте органа местного самоуправления.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1.5. Основные понятия, используемые в муниципальном нормативном правовом акте: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b/>
          <w:sz w:val="28"/>
          <w:szCs w:val="28"/>
        </w:rPr>
        <w:t>Разработчик проекта</w:t>
      </w:r>
      <w:r w:rsidRPr="006F1DE4">
        <w:rPr>
          <w:sz w:val="28"/>
          <w:szCs w:val="28"/>
        </w:rPr>
        <w:t xml:space="preserve"> - орган местного самоуправления, разработавший проект муниципального нормативного правового акта</w:t>
      </w:r>
      <w:r w:rsidRPr="006F1DE4">
        <w:rPr>
          <w:b/>
          <w:bCs/>
          <w:sz w:val="28"/>
          <w:szCs w:val="28"/>
        </w:rPr>
        <w:t xml:space="preserve">, </w:t>
      </w:r>
      <w:r w:rsidRPr="006F1DE4">
        <w:rPr>
          <w:bCs/>
          <w:sz w:val="28"/>
          <w:szCs w:val="28"/>
        </w:rPr>
        <w:t>затрагивающий права и свободы, обязанности человека и гражданина, права и обязанности юридических лиц.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b/>
          <w:sz w:val="28"/>
          <w:szCs w:val="28"/>
        </w:rPr>
        <w:t>Пользователь</w:t>
      </w:r>
      <w:r w:rsidRPr="006F1DE4">
        <w:rPr>
          <w:sz w:val="28"/>
          <w:szCs w:val="28"/>
        </w:rPr>
        <w:t xml:space="preserve">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сельского поселения</w:t>
      </w:r>
      <w:r w:rsidRPr="006F1DE4">
        <w:rPr>
          <w:b/>
          <w:bCs/>
          <w:sz w:val="28"/>
          <w:szCs w:val="28"/>
        </w:rPr>
        <w:t xml:space="preserve">, </w:t>
      </w:r>
      <w:r w:rsidRPr="006F1DE4">
        <w:rPr>
          <w:bCs/>
          <w:sz w:val="28"/>
          <w:szCs w:val="28"/>
        </w:rPr>
        <w:t xml:space="preserve">затрагивающих права и свободы, обязанности человека и гражданина, права и </w:t>
      </w:r>
      <w:r w:rsidRPr="006F1DE4">
        <w:rPr>
          <w:bCs/>
          <w:sz w:val="28"/>
          <w:szCs w:val="28"/>
        </w:rPr>
        <w:lastRenderedPageBreak/>
        <w:t>обязанности юридических лиц.</w:t>
      </w:r>
    </w:p>
    <w:p w:rsidR="006F1DE4" w:rsidRPr="006F1DE4" w:rsidRDefault="006F1DE4" w:rsidP="006F1D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F1DE4">
        <w:rPr>
          <w:b/>
          <w:sz w:val="28"/>
          <w:szCs w:val="28"/>
        </w:rPr>
        <w:t>Общественное обсуждение проекта муниципального нормативного правового акта.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2.1.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сайт Администрации поселения, для дальнейшего общественного обсуждения.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6F1DE4">
        <w:rPr>
          <w:sz w:val="28"/>
          <w:szCs w:val="28"/>
        </w:rPr>
        <w:t>с</w:t>
      </w:r>
      <w:proofErr w:type="gramEnd"/>
      <w:r w:rsidRPr="006F1DE4">
        <w:rPr>
          <w:sz w:val="28"/>
          <w:szCs w:val="28"/>
        </w:rPr>
        <w:t>: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DE4">
        <w:rPr>
          <w:sz w:val="28"/>
          <w:szCs w:val="28"/>
        </w:rPr>
        <w:t>пояснительной запиской к проекту нормативного правового акта;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DE4">
        <w:rPr>
          <w:sz w:val="28"/>
          <w:szCs w:val="28"/>
        </w:rPr>
        <w:t>порядком направления замечаний и (или) предложений к проекту нормативного правового акта;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1DE4">
        <w:rPr>
          <w:sz w:val="28"/>
          <w:szCs w:val="28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 xml:space="preserve">2.3. </w:t>
      </w:r>
      <w:proofErr w:type="gramStart"/>
      <w:r w:rsidRPr="006F1DE4">
        <w:rPr>
          <w:sz w:val="28"/>
          <w:szCs w:val="28"/>
        </w:rPr>
        <w:t>Должностное лицо органа местного самоуправления, осуществляющее  информационное взаимодействие, 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</w:t>
      </w:r>
      <w:proofErr w:type="gramEnd"/>
      <w:r w:rsidRPr="006F1DE4">
        <w:rPr>
          <w:sz w:val="28"/>
          <w:szCs w:val="28"/>
        </w:rPr>
        <w:t xml:space="preserve"> правового акта,  на официальном сайте органа местного самоуправления.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 xml:space="preserve">2.5. В случае наличия замечаний и (или) предложений по результатам общественного обсуждения пользователь в предусмотренный пунктом 2.4 раздела 2 настоящего порядка срок </w:t>
      </w:r>
      <w:r w:rsidR="008514D8">
        <w:rPr>
          <w:sz w:val="28"/>
          <w:szCs w:val="28"/>
        </w:rPr>
        <w:t>направляет их на электронный адрес муниципального образования с указанием наименования проекта</w:t>
      </w:r>
      <w:r w:rsidRPr="006F1DE4">
        <w:rPr>
          <w:sz w:val="28"/>
          <w:szCs w:val="28"/>
        </w:rPr>
        <w:t xml:space="preserve">. 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1DE4">
        <w:rPr>
          <w:b/>
          <w:sz w:val="28"/>
          <w:szCs w:val="28"/>
        </w:rPr>
        <w:t>3. Учет замечаний и (или) предложений, поступивших в ходе общественного обсуждения.</w:t>
      </w:r>
    </w:p>
    <w:p w:rsidR="006F1DE4" w:rsidRPr="006F1DE4" w:rsidRDefault="006F1DE4" w:rsidP="006F1DE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6F1DE4" w:rsidRPr="006F1DE4" w:rsidRDefault="006F1DE4" w:rsidP="006F1DE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6F1DE4" w:rsidRPr="006F1DE4" w:rsidRDefault="006F1DE4" w:rsidP="006F1DE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lastRenderedPageBreak/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6F1DE4" w:rsidRPr="006F1DE4" w:rsidRDefault="006F1DE4" w:rsidP="006F1DE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Не подлежат рассмотрению замечания и (или) предложения:</w:t>
      </w:r>
    </w:p>
    <w:p w:rsidR="006F1DE4" w:rsidRPr="006F1DE4" w:rsidRDefault="008514D8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DE4" w:rsidRPr="006F1DE4">
        <w:rPr>
          <w:sz w:val="28"/>
          <w:szCs w:val="28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6F1DE4" w:rsidRPr="006F1DE4" w:rsidRDefault="008514D8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DE4" w:rsidRPr="006F1DE4">
        <w:rPr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6F1DE4" w:rsidRPr="006F1DE4" w:rsidRDefault="006F1DE4" w:rsidP="006F1DE4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6F1DE4" w:rsidRPr="006F1DE4" w:rsidRDefault="008514D8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DE4" w:rsidRPr="006F1DE4">
        <w:rPr>
          <w:sz w:val="28"/>
          <w:szCs w:val="28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6F1DE4" w:rsidRPr="006F1DE4" w:rsidRDefault="008514D8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DE4" w:rsidRPr="006F1DE4">
        <w:rPr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DE4">
        <w:rPr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</w:t>
      </w:r>
      <w:r w:rsidR="008514D8">
        <w:rPr>
          <w:sz w:val="28"/>
          <w:szCs w:val="28"/>
        </w:rPr>
        <w:t>ого нормативного правового акта</w:t>
      </w:r>
      <w:r w:rsidRPr="006F1DE4">
        <w:rPr>
          <w:sz w:val="28"/>
          <w:szCs w:val="28"/>
        </w:rPr>
        <w:t xml:space="preserve"> или должностное лицо органа местного самоуправления  в течение одного рабочего дня размещает на официальном сайте органа местного самоуправления: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DE4">
        <w:rPr>
          <w:sz w:val="28"/>
          <w:szCs w:val="28"/>
        </w:rPr>
        <w:t>доработанный проект муниципального нормативного правового акта;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DE4">
        <w:rPr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sz w:val="28"/>
          <w:szCs w:val="28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6F1DE4">
        <w:rPr>
          <w:sz w:val="28"/>
          <w:szCs w:val="28"/>
        </w:rPr>
        <w:t>отклонения</w:t>
      </w:r>
      <w:proofErr w:type="gramEnd"/>
      <w:r w:rsidRPr="006F1DE4">
        <w:rPr>
          <w:sz w:val="28"/>
          <w:szCs w:val="28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6F1DE4" w:rsidRPr="006F1DE4" w:rsidRDefault="008514D8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DE4" w:rsidRPr="006F1DE4">
        <w:rPr>
          <w:sz w:val="28"/>
          <w:szCs w:val="28"/>
        </w:rPr>
        <w:t xml:space="preserve">пояснительную записку, содержащую информацию </w:t>
      </w:r>
      <w:proofErr w:type="gramStart"/>
      <w:r w:rsidR="006F1DE4" w:rsidRPr="006F1DE4">
        <w:rPr>
          <w:sz w:val="28"/>
          <w:szCs w:val="28"/>
        </w:rPr>
        <w:t>о</w:t>
      </w:r>
      <w:proofErr w:type="gramEnd"/>
      <w:r w:rsidR="006F1DE4" w:rsidRPr="006F1DE4">
        <w:rPr>
          <w:sz w:val="28"/>
          <w:szCs w:val="28"/>
        </w:rPr>
        <w:t xml:space="preserve"> </w:t>
      </w:r>
      <w:proofErr w:type="gramStart"/>
      <w:r w:rsidR="006F1DE4" w:rsidRPr="006F1DE4">
        <w:rPr>
          <w:sz w:val="28"/>
          <w:szCs w:val="28"/>
        </w:rPr>
        <w:t>поступивших</w:t>
      </w:r>
      <w:proofErr w:type="gramEnd"/>
      <w:r w:rsidR="006F1DE4" w:rsidRPr="006F1DE4">
        <w:rPr>
          <w:sz w:val="28"/>
          <w:szCs w:val="28"/>
        </w:rPr>
        <w:t xml:space="preserve"> в ходе общественного обсуждения замечаний и (или) предложений, и о причинах их отклонения.</w:t>
      </w:r>
    </w:p>
    <w:p w:rsidR="006F1DE4" w:rsidRPr="006F1DE4" w:rsidRDefault="006F1DE4" w:rsidP="006F1D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DE4">
        <w:rPr>
          <w:sz w:val="28"/>
          <w:szCs w:val="28"/>
        </w:rPr>
        <w:t xml:space="preserve">3.6. </w:t>
      </w:r>
      <w:proofErr w:type="gramStart"/>
      <w:r w:rsidRPr="006F1DE4">
        <w:rPr>
          <w:sz w:val="28"/>
          <w:szCs w:val="28"/>
        </w:rPr>
        <w:t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 w:rsidRPr="006F1DE4">
        <w:rPr>
          <w:sz w:val="28"/>
          <w:szCs w:val="28"/>
        </w:rPr>
        <w:t xml:space="preserve"> регламентом или иным нормативным правовым актом, определяющим порядок деятельности  органа местного самоуправления.</w:t>
      </w:r>
    </w:p>
    <w:sectPr w:rsidR="006F1DE4" w:rsidRPr="006F1DE4" w:rsidSect="008514D8">
      <w:headerReference w:type="even" r:id="rId13"/>
      <w:headerReference w:type="default" r:id="rId14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0D" w:rsidRDefault="00776F0D">
      <w:r>
        <w:separator/>
      </w:r>
    </w:p>
  </w:endnote>
  <w:endnote w:type="continuationSeparator" w:id="0">
    <w:p w:rsidR="00776F0D" w:rsidRDefault="007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0D" w:rsidRDefault="00776F0D">
      <w:r>
        <w:separator/>
      </w:r>
    </w:p>
  </w:footnote>
  <w:footnote w:type="continuationSeparator" w:id="0">
    <w:p w:rsidR="00776F0D" w:rsidRDefault="0077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A5" w:rsidRDefault="00776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 w:rsidP="00EE22A5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F30">
      <w:rPr>
        <w:rStyle w:val="a5"/>
        <w:noProof/>
      </w:rPr>
      <w:t>2</w:t>
    </w:r>
    <w:r>
      <w:rPr>
        <w:rStyle w:val="a5"/>
      </w:rPr>
      <w:fldChar w:fldCharType="end"/>
    </w:r>
  </w:p>
  <w:p w:rsidR="00EE22A5" w:rsidRDefault="00776F0D" w:rsidP="00EE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837F0"/>
    <w:rsid w:val="002A21F0"/>
    <w:rsid w:val="00397792"/>
    <w:rsid w:val="003A6B79"/>
    <w:rsid w:val="003B3F30"/>
    <w:rsid w:val="006F1DE4"/>
    <w:rsid w:val="00776F0D"/>
    <w:rsid w:val="007B14B3"/>
    <w:rsid w:val="008514D8"/>
    <w:rsid w:val="00932F1E"/>
    <w:rsid w:val="00D70794"/>
    <w:rsid w:val="00E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customStyle="1" w:styleId="ConsPlusTitle">
    <w:name w:val="ConsPlusTitle"/>
    <w:rsid w:val="006F1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customStyle="1" w:styleId="ConsPlusTitle">
    <w:name w:val="ConsPlusTitle"/>
    <w:rsid w:val="006F1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E4356E4928299A343A6DFD6E36F51D756F244CD98E4F72996867675D089BCA6BA917V4j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E4356E4928299A343A6DFD6E36F51D756F244CD98E4F72996867675D089BCA6BA91741A5F87AC6V3j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E4356E4928299A343A6DFD6E36F51D756F244CD98E4F72996867675D089BCA6BA917V4j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4356E4928299A343A6DFD6E36F51D756F244CD98E4F72996867675D089BCA6BA91741A5F87AC6V3j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2017-02-08T11:26:00Z</dcterms:created>
  <dcterms:modified xsi:type="dcterms:W3CDTF">2017-02-08T11:26:00Z</dcterms:modified>
</cp:coreProperties>
</file>