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D" w:rsidRDefault="002A6695">
      <w:pPr>
        <w:pStyle w:val="a5"/>
        <w:framePr w:wrap="none" w:vAnchor="page" w:hAnchor="page" w:x="3043" w:y="1014"/>
        <w:shd w:val="clear" w:color="auto" w:fill="auto"/>
        <w:spacing w:line="220" w:lineRule="exact"/>
        <w:ind w:left="20"/>
      </w:pPr>
      <w:r>
        <w:t>Муниципальное образование Тюльганский поссовет</w:t>
      </w:r>
    </w:p>
    <w:p w:rsidR="00D26E8D" w:rsidRDefault="002A6695">
      <w:pPr>
        <w:pStyle w:val="20"/>
        <w:framePr w:w="9355" w:h="1507" w:hRule="exact" w:wrap="none" w:vAnchor="page" w:hAnchor="page" w:x="1281" w:y="1470"/>
        <w:shd w:val="clear" w:color="auto" w:fill="auto"/>
        <w:spacing w:after="0"/>
        <w:ind w:left="20"/>
      </w:pPr>
      <w:r>
        <w:t>АДМИНИСТРАЦИЯ МУНИЦИПАЛЬНОГО ОБРАЗОВАНИЯ ТЮЛЬГАНСКИЙ ПОССОВЕТ ТЮЛЬГАНСКОГО РАЙОНА ОРЕНБУРГСКОЙ ОБЛАСТИ</w:t>
      </w:r>
    </w:p>
    <w:p w:rsidR="00D26E8D" w:rsidRDefault="002A6695">
      <w:pPr>
        <w:pStyle w:val="20"/>
        <w:framePr w:w="9355" w:h="7062" w:hRule="exact" w:wrap="none" w:vAnchor="page" w:hAnchor="page" w:x="1281" w:y="5602"/>
        <w:shd w:val="clear" w:color="auto" w:fill="auto"/>
        <w:spacing w:after="48" w:line="290" w:lineRule="exact"/>
        <w:ind w:left="20"/>
      </w:pPr>
      <w:r>
        <w:t>О внесении изменений в постановление № 177-п от 25.09.2015</w:t>
      </w:r>
    </w:p>
    <w:p w:rsidR="00D26E8D" w:rsidRDefault="002A6695">
      <w:pPr>
        <w:pStyle w:val="20"/>
        <w:framePr w:w="9355" w:h="7062" w:hRule="exact" w:wrap="none" w:vAnchor="page" w:hAnchor="page" w:x="1281" w:y="5602"/>
        <w:shd w:val="clear" w:color="auto" w:fill="auto"/>
        <w:spacing w:after="241" w:line="290" w:lineRule="exact"/>
        <w:ind w:left="20"/>
      </w:pPr>
      <w:r>
        <w:t>года.</w:t>
      </w:r>
    </w:p>
    <w:p w:rsidR="00D26E8D" w:rsidRDefault="002A6695">
      <w:pPr>
        <w:pStyle w:val="1"/>
        <w:framePr w:w="9355" w:h="7062" w:hRule="exact" w:wrap="none" w:vAnchor="page" w:hAnchor="page" w:x="1281" w:y="5602"/>
        <w:shd w:val="clear" w:color="auto" w:fill="auto"/>
        <w:spacing w:before="0" w:after="240" w:line="317" w:lineRule="exact"/>
        <w:ind w:left="40" w:right="40" w:firstLine="700"/>
        <w:jc w:val="both"/>
      </w:pPr>
      <w:r>
        <w:t xml:space="preserve">В соответствии с Федеральным законом «О </w:t>
      </w:r>
      <w:r>
        <w:t xml:space="preserve">государственном кадастре недвижимости № 221-ФЗ от 24.07.2007 г, на основании Федерального закона от 06.10.2003 № 1Э1-ФЗ «Об общих принципах организации местного самоуправления в Российской Федерации», Устава муниципального образования Тюльганский поссовет </w:t>
      </w:r>
      <w:r>
        <w:t>Тюльганского района Оренбургской области постановляю:</w:t>
      </w:r>
    </w:p>
    <w:p w:rsidR="00D26E8D" w:rsidRDefault="002A6695">
      <w:pPr>
        <w:pStyle w:val="1"/>
        <w:framePr w:w="9355" w:h="7062" w:hRule="exact" w:wrap="none" w:vAnchor="page" w:hAnchor="page" w:x="1281" w:y="5602"/>
        <w:numPr>
          <w:ilvl w:val="0"/>
          <w:numId w:val="1"/>
        </w:numPr>
        <w:shd w:val="clear" w:color="auto" w:fill="auto"/>
        <w:tabs>
          <w:tab w:val="left" w:pos="1259"/>
        </w:tabs>
        <w:spacing w:before="0" w:after="233" w:line="317" w:lineRule="exact"/>
        <w:ind w:left="40" w:right="40" w:firstLine="700"/>
        <w:jc w:val="both"/>
      </w:pPr>
      <w:r>
        <w:t xml:space="preserve">Внести изменения в муниципальную целевую программу «Проведение технической инвентаризации, постановка на кадастровый учет муниципальных объектов и земельных участков на 2016 год», а именно: внести </w:t>
      </w:r>
      <w:r>
        <w:t>изменения в паспорт программы в пункт объемы и источники финансирования программы.</w:t>
      </w:r>
    </w:p>
    <w:p w:rsidR="00D26E8D" w:rsidRDefault="002A6695">
      <w:pPr>
        <w:pStyle w:val="1"/>
        <w:framePr w:w="9355" w:h="7062" w:hRule="exact" w:wrap="none" w:vAnchor="page" w:hAnchor="page" w:x="1281" w:y="5602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93" w:line="326" w:lineRule="exact"/>
        <w:ind w:left="40" w:right="40" w:firstLine="700"/>
        <w:jc w:val="both"/>
      </w:pPr>
      <w:r>
        <w:t>Пункт Объемы и источники финансирования программы изложить в следующей редакции: Общий объем финансирования программы 265 940 рублей; в том числе средства бюджета МО Тюльган</w:t>
      </w:r>
      <w:r>
        <w:t>ский поссовет 265 940 рублей; 2016 год- 265 940 рублей.</w:t>
      </w:r>
    </w:p>
    <w:p w:rsidR="00D26E8D" w:rsidRDefault="002A6695">
      <w:pPr>
        <w:pStyle w:val="1"/>
        <w:framePr w:w="9355" w:h="7062" w:hRule="exact" w:wrap="none" w:vAnchor="page" w:hAnchor="page" w:x="1281" w:y="5602"/>
        <w:shd w:val="clear" w:color="auto" w:fill="auto"/>
        <w:spacing w:before="0" w:after="0" w:line="260" w:lineRule="exact"/>
        <w:ind w:left="360"/>
      </w:pPr>
      <w:r>
        <w:t>3.Постановление вступает в силу со дня его подписания.</w:t>
      </w:r>
    </w:p>
    <w:p w:rsidR="00D26E8D" w:rsidRDefault="002A6695">
      <w:pPr>
        <w:pStyle w:val="30"/>
        <w:framePr w:w="9355" w:h="287" w:hRule="exact" w:wrap="none" w:vAnchor="page" w:hAnchor="page" w:x="1281" w:y="3118"/>
        <w:shd w:val="clear" w:color="auto" w:fill="auto"/>
        <w:spacing w:before="0" w:after="0" w:line="220" w:lineRule="exact"/>
        <w:ind w:left="20"/>
      </w:pPr>
      <w:r>
        <w:t>п. Тюльган Тюльганского района Оренбургской области</w:t>
      </w:r>
    </w:p>
    <w:p w:rsidR="00D26E8D" w:rsidRDefault="002A6695">
      <w:pPr>
        <w:pStyle w:val="11"/>
        <w:framePr w:w="9355" w:h="397" w:hRule="exact" w:wrap="none" w:vAnchor="page" w:hAnchor="page" w:x="1281" w:y="3761"/>
        <w:shd w:val="clear" w:color="auto" w:fill="auto"/>
        <w:spacing w:before="0" w:after="0" w:line="340" w:lineRule="exact"/>
        <w:ind w:left="20"/>
      </w:pPr>
      <w:bookmarkStart w:id="0" w:name="bookmark0"/>
      <w:r>
        <w:t>ПОСТАНОВЛЕНИЕ</w:t>
      </w:r>
      <w:bookmarkEnd w:id="0"/>
    </w:p>
    <w:p w:rsidR="00D26E8D" w:rsidRDefault="002A6695">
      <w:pPr>
        <w:pStyle w:val="1"/>
        <w:framePr w:wrap="none" w:vAnchor="page" w:hAnchor="page" w:x="1281" w:y="4737"/>
        <w:shd w:val="clear" w:color="auto" w:fill="auto"/>
        <w:spacing w:before="0" w:after="0" w:line="260" w:lineRule="exact"/>
        <w:ind w:left="524"/>
      </w:pPr>
      <w:r>
        <w:t>28.12.2016</w:t>
      </w:r>
    </w:p>
    <w:p w:rsidR="00D26E8D" w:rsidRDefault="002A6695">
      <w:pPr>
        <w:pStyle w:val="1"/>
        <w:framePr w:wrap="none" w:vAnchor="page" w:hAnchor="page" w:x="9029" w:y="4723"/>
        <w:shd w:val="clear" w:color="auto" w:fill="auto"/>
        <w:spacing w:before="0" w:after="0" w:line="260" w:lineRule="exact"/>
        <w:ind w:left="100"/>
      </w:pPr>
      <w:r>
        <w:t>№ 493-п</w:t>
      </w:r>
    </w:p>
    <w:p w:rsidR="00D26E8D" w:rsidRDefault="002A6695">
      <w:pPr>
        <w:pStyle w:val="30"/>
        <w:framePr w:wrap="none" w:vAnchor="page" w:hAnchor="page" w:x="1253" w:y="15104"/>
        <w:shd w:val="clear" w:color="auto" w:fill="auto"/>
        <w:spacing w:before="0" w:after="0" w:line="220" w:lineRule="exact"/>
        <w:ind w:left="100" w:right="879"/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</w:t>
      </w:r>
      <w:proofErr w:type="spellEnd"/>
    </w:p>
    <w:p w:rsidR="00D26E8D" w:rsidRDefault="002A6695">
      <w:pPr>
        <w:pStyle w:val="1"/>
        <w:framePr w:w="4080" w:h="710" w:hRule="exact" w:wrap="none" w:vAnchor="page" w:hAnchor="page" w:x="1257" w:y="13578"/>
        <w:shd w:val="clear" w:color="auto" w:fill="auto"/>
        <w:spacing w:before="0" w:after="0" w:line="326" w:lineRule="exact"/>
        <w:ind w:left="100" w:right="100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  <w:r>
        <w:t>образован Тюльганский поссовет</w:t>
      </w:r>
    </w:p>
    <w:p w:rsidR="00D26E8D" w:rsidRPr="008C0617" w:rsidRDefault="008C0617">
      <w:pPr>
        <w:pStyle w:val="30"/>
        <w:framePr w:wrap="none" w:vAnchor="page" w:hAnchor="page" w:x="6941" w:y="15089"/>
        <w:shd w:val="clear" w:color="auto" w:fill="auto"/>
        <w:spacing w:before="0" w:after="0" w:line="220" w:lineRule="exact"/>
        <w:ind w:left="100"/>
        <w:jc w:val="left"/>
      </w:pPr>
      <w:r w:rsidRPr="008C0617">
        <w:rPr>
          <w:rFonts w:eastAsia="Courier New"/>
          <w:spacing w:val="0"/>
          <w:sz w:val="24"/>
          <w:szCs w:val="24"/>
        </w:rPr>
        <w:t>биб</w:t>
      </w:r>
      <w:r w:rsidR="002A6695" w:rsidRPr="008C0617">
        <w:t>лиотека, в дело.</w:t>
      </w:r>
    </w:p>
    <w:p w:rsidR="00D26E8D" w:rsidRPr="008C0617" w:rsidRDefault="002A6695">
      <w:pPr>
        <w:pStyle w:val="1"/>
        <w:framePr w:wrap="none" w:vAnchor="page" w:hAnchor="page" w:x="8333" w:y="13934"/>
        <w:shd w:val="clear" w:color="auto" w:fill="auto"/>
        <w:spacing w:before="0" w:after="0" w:line="260" w:lineRule="exact"/>
        <w:ind w:left="100"/>
      </w:pPr>
      <w:r w:rsidRPr="008C0617">
        <w:t>С.В. Юров</w:t>
      </w:r>
    </w:p>
    <w:p w:rsidR="00D26E8D" w:rsidRPr="008C0617" w:rsidRDefault="00D26E8D">
      <w:pPr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26E8D" w:rsidRPr="008C061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95" w:rsidRDefault="002A6695">
      <w:r>
        <w:separator/>
      </w:r>
    </w:p>
  </w:endnote>
  <w:endnote w:type="continuationSeparator" w:id="0">
    <w:p w:rsidR="002A6695" w:rsidRDefault="002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95" w:rsidRDefault="002A6695"/>
  </w:footnote>
  <w:footnote w:type="continuationSeparator" w:id="0">
    <w:p w:rsidR="002A6695" w:rsidRDefault="002A66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F91"/>
    <w:multiLevelType w:val="multilevel"/>
    <w:tmpl w:val="02281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6E8D"/>
    <w:rsid w:val="002A6695"/>
    <w:rsid w:val="008C0617"/>
    <w:rsid w:val="00D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9"/>
      <w:sz w:val="34"/>
      <w:szCs w:val="3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60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9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2018-04-02T06:51:00Z</dcterms:created>
  <dcterms:modified xsi:type="dcterms:W3CDTF">2018-04-02T06:52:00Z</dcterms:modified>
</cp:coreProperties>
</file>