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164FD" w14:textId="77777777" w:rsidR="00125C6D" w:rsidRDefault="00125C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C336A8" w:rsidRPr="00594619" w14:paraId="5F914C9C" w14:textId="77777777" w:rsidTr="00594619">
        <w:tc>
          <w:tcPr>
            <w:tcW w:w="9571" w:type="dxa"/>
            <w:tcBorders>
              <w:top w:val="nil"/>
              <w:left w:val="nil"/>
              <w:bottom w:val="nil"/>
              <w:right w:val="nil"/>
            </w:tcBorders>
          </w:tcPr>
          <w:p w14:paraId="362C1667" w14:textId="6BC2C655" w:rsidR="00C336A8" w:rsidRPr="00594619" w:rsidRDefault="00B93B45">
            <w:pPr>
              <w:jc w:val="center"/>
              <w:rPr>
                <w:rFonts w:ascii="Times New Roman" w:hAnsi="Times New Roman"/>
                <w:b/>
                <w:bCs/>
                <w:sz w:val="24"/>
                <w:szCs w:val="24"/>
              </w:rPr>
            </w:pPr>
            <w:r>
              <w:rPr>
                <w:noProof/>
              </w:rPr>
              <w:drawing>
                <wp:anchor distT="0" distB="0" distL="114300" distR="114300" simplePos="0" relativeHeight="251658240" behindDoc="0" locked="0" layoutInCell="1" allowOverlap="1" wp14:anchorId="3447F8F3" wp14:editId="3C3581D6">
                  <wp:simplePos x="0" y="0"/>
                  <wp:positionH relativeFrom="column">
                    <wp:posOffset>2769870</wp:posOffset>
                  </wp:positionH>
                  <wp:positionV relativeFrom="paragraph">
                    <wp:posOffset>0</wp:posOffset>
                  </wp:positionV>
                  <wp:extent cx="424815" cy="528955"/>
                  <wp:effectExtent l="0" t="0" r="0" b="0"/>
                  <wp:wrapNone/>
                  <wp:docPr id="2" name="Рисунок 9" descr="Тюльганский ПС_герб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Тюльганский ПС_гербПП-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815" cy="528955"/>
                          </a:xfrm>
                          <a:prstGeom prst="rect">
                            <a:avLst/>
                          </a:prstGeom>
                          <a:noFill/>
                        </pic:spPr>
                      </pic:pic>
                    </a:graphicData>
                  </a:graphic>
                  <wp14:sizeRelH relativeFrom="page">
                    <wp14:pctWidth>0</wp14:pctWidth>
                  </wp14:sizeRelH>
                  <wp14:sizeRelV relativeFrom="page">
                    <wp14:pctHeight>0</wp14:pctHeight>
                  </wp14:sizeRelV>
                </wp:anchor>
              </w:drawing>
            </w:r>
          </w:p>
          <w:p w14:paraId="546434C0" w14:textId="77777777" w:rsidR="00C336A8" w:rsidRPr="00594619" w:rsidRDefault="00C336A8">
            <w:pPr>
              <w:jc w:val="center"/>
              <w:rPr>
                <w:rFonts w:ascii="Times New Roman" w:hAnsi="Times New Roman"/>
                <w:b/>
                <w:bCs/>
              </w:rPr>
            </w:pPr>
          </w:p>
          <w:p w14:paraId="23488098" w14:textId="77777777" w:rsidR="00C336A8" w:rsidRPr="00594619" w:rsidRDefault="00C336A8" w:rsidP="003B3A74">
            <w:pPr>
              <w:jc w:val="center"/>
              <w:rPr>
                <w:rFonts w:ascii="Times New Roman" w:hAnsi="Times New Roman"/>
                <w:b/>
                <w:bCs/>
              </w:rPr>
            </w:pPr>
            <w:r w:rsidRPr="00594619">
              <w:rPr>
                <w:rFonts w:ascii="Times New Roman" w:hAnsi="Times New Roman"/>
                <w:b/>
                <w:bCs/>
              </w:rPr>
              <w:t>Муниципальное образование Тюльганский поссовет</w:t>
            </w:r>
          </w:p>
          <w:p w14:paraId="2F7A0EB4" w14:textId="77777777" w:rsidR="00C336A8" w:rsidRPr="00594619" w:rsidRDefault="00C336A8" w:rsidP="003B3A74">
            <w:pPr>
              <w:jc w:val="center"/>
              <w:rPr>
                <w:rFonts w:ascii="Times New Roman" w:hAnsi="Times New Roman"/>
                <w:b/>
                <w:bCs/>
                <w:sz w:val="32"/>
                <w:szCs w:val="32"/>
              </w:rPr>
            </w:pPr>
            <w:r w:rsidRPr="00594619">
              <w:rPr>
                <w:rFonts w:ascii="Times New Roman" w:hAnsi="Times New Roman"/>
                <w:b/>
                <w:bCs/>
                <w:sz w:val="32"/>
                <w:szCs w:val="32"/>
              </w:rPr>
              <w:t xml:space="preserve">АДМИНИСТРАЦИЯ </w:t>
            </w:r>
          </w:p>
          <w:p w14:paraId="7892CDCE" w14:textId="77777777" w:rsidR="00C336A8" w:rsidRPr="00594619" w:rsidRDefault="00C336A8" w:rsidP="003B3A74">
            <w:pPr>
              <w:jc w:val="center"/>
              <w:rPr>
                <w:rFonts w:ascii="Times New Roman" w:hAnsi="Times New Roman"/>
                <w:b/>
                <w:bCs/>
                <w:sz w:val="32"/>
                <w:szCs w:val="32"/>
              </w:rPr>
            </w:pPr>
            <w:r w:rsidRPr="00594619">
              <w:rPr>
                <w:rFonts w:ascii="Times New Roman" w:hAnsi="Times New Roman"/>
                <w:b/>
                <w:bCs/>
                <w:sz w:val="32"/>
                <w:szCs w:val="32"/>
              </w:rPr>
              <w:t xml:space="preserve">МУНИЦИПАЛЬНОГО ОБРАЗОВАНИЯ </w:t>
            </w:r>
          </w:p>
          <w:p w14:paraId="32EE3D71" w14:textId="77777777" w:rsidR="00C336A8" w:rsidRPr="00594619" w:rsidRDefault="00C336A8" w:rsidP="003B3A74">
            <w:pPr>
              <w:jc w:val="center"/>
              <w:rPr>
                <w:rFonts w:ascii="Times New Roman" w:hAnsi="Times New Roman"/>
                <w:b/>
                <w:bCs/>
                <w:sz w:val="32"/>
                <w:szCs w:val="32"/>
              </w:rPr>
            </w:pPr>
            <w:r w:rsidRPr="00594619">
              <w:rPr>
                <w:rFonts w:ascii="Times New Roman" w:hAnsi="Times New Roman"/>
                <w:b/>
                <w:bCs/>
                <w:sz w:val="32"/>
                <w:szCs w:val="32"/>
              </w:rPr>
              <w:t xml:space="preserve">ТЮЛЬГАНСКИЙ ПОССОВЕТ </w:t>
            </w:r>
          </w:p>
          <w:p w14:paraId="78B7D736" w14:textId="77777777" w:rsidR="00C336A8" w:rsidRPr="00594619" w:rsidRDefault="00C336A8" w:rsidP="003B3A74">
            <w:pPr>
              <w:jc w:val="center"/>
              <w:rPr>
                <w:rFonts w:ascii="Times New Roman" w:hAnsi="Times New Roman"/>
                <w:b/>
                <w:bCs/>
                <w:sz w:val="32"/>
                <w:szCs w:val="32"/>
              </w:rPr>
            </w:pPr>
            <w:r w:rsidRPr="00594619">
              <w:rPr>
                <w:rFonts w:ascii="Times New Roman" w:hAnsi="Times New Roman"/>
                <w:b/>
                <w:bCs/>
                <w:sz w:val="32"/>
                <w:szCs w:val="32"/>
              </w:rPr>
              <w:t>ТЮЛЬГАНСКОГО РАЙОНА ОРЕНБУРГСКОЙ ОБЛАСТИ</w:t>
            </w:r>
          </w:p>
          <w:p w14:paraId="3FC8378A" w14:textId="77777777" w:rsidR="00C336A8" w:rsidRPr="00594619" w:rsidRDefault="00C336A8" w:rsidP="003B3A74">
            <w:pPr>
              <w:jc w:val="center"/>
              <w:rPr>
                <w:rFonts w:ascii="Times New Roman" w:hAnsi="Times New Roman"/>
                <w:bCs/>
                <w:sz w:val="24"/>
                <w:szCs w:val="24"/>
              </w:rPr>
            </w:pPr>
            <w:r w:rsidRPr="00594619">
              <w:rPr>
                <w:rFonts w:ascii="Times New Roman" w:hAnsi="Times New Roman"/>
                <w:bCs/>
              </w:rPr>
              <w:t xml:space="preserve">п. Тюльган Тюльганского района Оренбургской области </w:t>
            </w:r>
          </w:p>
          <w:p w14:paraId="7F078BF6" w14:textId="77777777" w:rsidR="00C336A8" w:rsidRPr="00594619" w:rsidRDefault="00C336A8" w:rsidP="00FF17F2">
            <w:pPr>
              <w:jc w:val="center"/>
              <w:rPr>
                <w:rFonts w:ascii="Times New Roman" w:hAnsi="Times New Roman"/>
                <w:b/>
                <w:sz w:val="36"/>
                <w:szCs w:val="36"/>
              </w:rPr>
            </w:pPr>
            <w:proofErr w:type="gramStart"/>
            <w:r w:rsidRPr="00594619">
              <w:rPr>
                <w:rFonts w:ascii="Times New Roman" w:hAnsi="Times New Roman"/>
                <w:b/>
                <w:sz w:val="36"/>
                <w:szCs w:val="36"/>
              </w:rPr>
              <w:t>П</w:t>
            </w:r>
            <w:proofErr w:type="gramEnd"/>
            <w:r w:rsidRPr="00594619">
              <w:rPr>
                <w:rFonts w:ascii="Times New Roman" w:hAnsi="Times New Roman"/>
                <w:b/>
                <w:sz w:val="36"/>
                <w:szCs w:val="36"/>
              </w:rPr>
              <w:t xml:space="preserve"> О С Т А Н О В Л Е Н И Е</w:t>
            </w:r>
          </w:p>
        </w:tc>
      </w:tr>
    </w:tbl>
    <w:p w14:paraId="6434DA68" w14:textId="02B4D045" w:rsidR="00C336A8" w:rsidRPr="00594619" w:rsidRDefault="009671BB" w:rsidP="00594619">
      <w:pPr>
        <w:pBdr>
          <w:bottom w:val="single" w:sz="4" w:space="1" w:color="auto"/>
        </w:pBdr>
        <w:rPr>
          <w:rFonts w:ascii="Times New Roman" w:hAnsi="Times New Roman"/>
        </w:rPr>
      </w:pPr>
      <w:r>
        <w:rPr>
          <w:rFonts w:ascii="Times New Roman" w:hAnsi="Times New Roman"/>
        </w:rPr>
        <w:t xml:space="preserve">                                                </w:t>
      </w:r>
      <w:r w:rsidR="004C16F3">
        <w:rPr>
          <w:rFonts w:ascii="Times New Roman" w:hAnsi="Times New Roman"/>
        </w:rPr>
        <w:t xml:space="preserve">                      </w:t>
      </w:r>
    </w:p>
    <w:p w14:paraId="5AABAA89" w14:textId="1D1A894A" w:rsidR="00C94E75" w:rsidRDefault="004C16F3" w:rsidP="00A2192D">
      <w:pPr>
        <w:rPr>
          <w:rFonts w:ascii="Times New Roman" w:hAnsi="Times New Roman"/>
        </w:rPr>
      </w:pPr>
      <w:r>
        <w:rPr>
          <w:rFonts w:ascii="Times New Roman" w:hAnsi="Times New Roman"/>
        </w:rPr>
        <w:t>29</w:t>
      </w:r>
      <w:r w:rsidR="00C94E75">
        <w:rPr>
          <w:rFonts w:ascii="Times New Roman" w:hAnsi="Times New Roman"/>
        </w:rPr>
        <w:t>.</w:t>
      </w:r>
      <w:r w:rsidR="009E7541">
        <w:rPr>
          <w:rFonts w:ascii="Times New Roman" w:hAnsi="Times New Roman"/>
        </w:rPr>
        <w:t>12</w:t>
      </w:r>
      <w:r w:rsidR="00C1187D">
        <w:rPr>
          <w:rFonts w:ascii="Times New Roman" w:hAnsi="Times New Roman"/>
        </w:rPr>
        <w:t>.</w:t>
      </w:r>
      <w:r w:rsidR="00A12FC4">
        <w:rPr>
          <w:rFonts w:ascii="Times New Roman" w:hAnsi="Times New Roman"/>
        </w:rPr>
        <w:t>2023                                                                                                                            №</w:t>
      </w:r>
      <w:r w:rsidR="00142B80">
        <w:rPr>
          <w:rFonts w:ascii="Times New Roman" w:hAnsi="Times New Roman"/>
        </w:rPr>
        <w:t xml:space="preserve"> </w:t>
      </w:r>
      <w:r>
        <w:rPr>
          <w:rFonts w:ascii="Times New Roman" w:hAnsi="Times New Roman"/>
        </w:rPr>
        <w:t>171</w:t>
      </w:r>
      <w:r w:rsidR="00142B80">
        <w:rPr>
          <w:rFonts w:ascii="Times New Roman" w:hAnsi="Times New Roman"/>
        </w:rPr>
        <w:t xml:space="preserve"> </w:t>
      </w:r>
      <w:r w:rsidR="00A12FC4">
        <w:rPr>
          <w:rFonts w:ascii="Times New Roman" w:hAnsi="Times New Roman"/>
        </w:rPr>
        <w:t>-</w:t>
      </w:r>
      <w:proofErr w:type="gramStart"/>
      <w:r w:rsidR="00A12FC4">
        <w:rPr>
          <w:rFonts w:ascii="Times New Roman" w:hAnsi="Times New Roman"/>
        </w:rPr>
        <w:t>п</w:t>
      </w:r>
      <w:proofErr w:type="gramEnd"/>
    </w:p>
    <w:p w14:paraId="06BA330C" w14:textId="77777777" w:rsidR="00A2192D" w:rsidRPr="00A2192D" w:rsidRDefault="00A2192D" w:rsidP="00A2192D">
      <w:pPr>
        <w:pStyle w:val="af9"/>
        <w:spacing w:before="0" w:after="0"/>
        <w:jc w:val="center"/>
        <w:rPr>
          <w:rFonts w:ascii="Times New Roman" w:hAnsi="Times New Roman"/>
          <w:sz w:val="28"/>
          <w:szCs w:val="28"/>
        </w:rPr>
      </w:pPr>
      <w:r w:rsidRPr="00A2192D">
        <w:rPr>
          <w:rFonts w:ascii="Times New Roman" w:hAnsi="Times New Roman"/>
          <w:sz w:val="28"/>
          <w:szCs w:val="28"/>
        </w:rPr>
        <w:t>Об утверждении муниципальной программы</w:t>
      </w:r>
    </w:p>
    <w:p w14:paraId="30450EB4" w14:textId="77777777" w:rsidR="00A2192D" w:rsidRPr="00A2192D" w:rsidRDefault="00A2192D" w:rsidP="00A2192D">
      <w:pPr>
        <w:rPr>
          <w:rFonts w:ascii="Times New Roman" w:hAnsi="Times New Roman"/>
          <w:sz w:val="28"/>
          <w:szCs w:val="28"/>
        </w:rPr>
      </w:pPr>
      <w:r>
        <w:rPr>
          <w:rFonts w:ascii="Times New Roman" w:hAnsi="Times New Roman"/>
          <w:sz w:val="24"/>
          <w:szCs w:val="24"/>
        </w:rPr>
        <w:t>«</w:t>
      </w:r>
      <w:r w:rsidRPr="00A2192D">
        <w:rPr>
          <w:rFonts w:ascii="Times New Roman" w:hAnsi="Times New Roman"/>
          <w:sz w:val="28"/>
          <w:szCs w:val="28"/>
        </w:rPr>
        <w:t>Соци</w:t>
      </w:r>
      <w:r>
        <w:rPr>
          <w:rFonts w:ascii="Times New Roman" w:hAnsi="Times New Roman"/>
          <w:sz w:val="28"/>
          <w:szCs w:val="28"/>
        </w:rPr>
        <w:t>ально-экономического развития му</w:t>
      </w:r>
      <w:r w:rsidRPr="00A2192D">
        <w:rPr>
          <w:rFonts w:ascii="Times New Roman" w:hAnsi="Times New Roman"/>
          <w:sz w:val="28"/>
          <w:szCs w:val="28"/>
        </w:rPr>
        <w:t>ниципального образования Тюльганский поссовет Тюльганск</w:t>
      </w:r>
      <w:r>
        <w:rPr>
          <w:rFonts w:ascii="Times New Roman" w:hAnsi="Times New Roman"/>
          <w:sz w:val="28"/>
          <w:szCs w:val="28"/>
        </w:rPr>
        <w:t>ого района Оренбургской области</w:t>
      </w:r>
      <w:r w:rsidR="00C94685">
        <w:rPr>
          <w:rFonts w:ascii="Times New Roman" w:hAnsi="Times New Roman"/>
          <w:sz w:val="28"/>
          <w:szCs w:val="28"/>
        </w:rPr>
        <w:t xml:space="preserve"> на 2024-2030годы </w:t>
      </w:r>
      <w:r>
        <w:rPr>
          <w:rFonts w:ascii="Times New Roman" w:hAnsi="Times New Roman"/>
          <w:sz w:val="28"/>
          <w:szCs w:val="28"/>
        </w:rPr>
        <w:t>»</w:t>
      </w:r>
    </w:p>
    <w:p w14:paraId="6451E3D5" w14:textId="77777777" w:rsidR="009E7541" w:rsidRPr="00A2192D" w:rsidRDefault="00A12FC4" w:rsidP="009E7541">
      <w:pPr>
        <w:spacing w:after="0"/>
        <w:ind w:firstLine="709"/>
        <w:jc w:val="both"/>
        <w:rPr>
          <w:rFonts w:ascii="Times New Roman" w:hAnsi="Times New Roman"/>
          <w:sz w:val="28"/>
          <w:szCs w:val="28"/>
        </w:rPr>
      </w:pPr>
      <w:r w:rsidRPr="00A2192D">
        <w:rPr>
          <w:rFonts w:ascii="Times New Roman" w:hAnsi="Times New Roman"/>
          <w:sz w:val="28"/>
          <w:szCs w:val="28"/>
        </w:rPr>
        <w:t xml:space="preserve">В соответствии со статьей 14 Федерального закона от 06.10.2003 г. № 131-ФЗ «Об общих принципах организации местного самоуправления в Российской Федерации», статьей 179 Бюджетного кодекса РФ, руководствуясь постановлением администрации поссовета </w:t>
      </w:r>
      <w:r>
        <w:rPr>
          <w:rFonts w:ascii="Times New Roman" w:hAnsi="Times New Roman"/>
          <w:sz w:val="28"/>
          <w:szCs w:val="28"/>
        </w:rPr>
        <w:t xml:space="preserve"> № 26-п от 28.04.2023</w:t>
      </w:r>
      <w:r w:rsidRPr="00A2192D">
        <w:rPr>
          <w:rFonts w:ascii="Times New Roman" w:hAnsi="Times New Roman"/>
          <w:sz w:val="28"/>
          <w:szCs w:val="28"/>
        </w:rPr>
        <w:t xml:space="preserve"> года «Об утверждении порядка разработки, реализации  и оценки эффективности муниципальных  программ муниципального образования Тюльганский поссовет»,</w:t>
      </w:r>
      <w:r w:rsidR="009E7541" w:rsidRPr="009E7541">
        <w:rPr>
          <w:rFonts w:ascii="Times New Roman" w:hAnsi="Times New Roman"/>
          <w:sz w:val="28"/>
          <w:szCs w:val="28"/>
        </w:rPr>
        <w:t xml:space="preserve"> </w:t>
      </w:r>
      <w:r w:rsidR="009E7541" w:rsidRPr="00A2192D">
        <w:rPr>
          <w:rFonts w:ascii="Times New Roman" w:hAnsi="Times New Roman"/>
          <w:sz w:val="28"/>
          <w:szCs w:val="28"/>
        </w:rPr>
        <w:t>ПОСТАНОВЛЯЮ:</w:t>
      </w:r>
    </w:p>
    <w:p w14:paraId="349E576B" w14:textId="77777777" w:rsidR="009E7541" w:rsidRPr="00A2192D" w:rsidRDefault="009E7541" w:rsidP="009E7541">
      <w:pPr>
        <w:spacing w:after="0"/>
        <w:ind w:firstLine="709"/>
        <w:jc w:val="both"/>
        <w:rPr>
          <w:rFonts w:ascii="Times New Roman" w:hAnsi="Times New Roman"/>
          <w:sz w:val="28"/>
          <w:szCs w:val="28"/>
        </w:rPr>
      </w:pPr>
      <w:r w:rsidRPr="00A2192D">
        <w:rPr>
          <w:rFonts w:ascii="Times New Roman" w:hAnsi="Times New Roman"/>
          <w:sz w:val="28"/>
          <w:szCs w:val="28"/>
        </w:rPr>
        <w:t xml:space="preserve">1. </w:t>
      </w:r>
      <w:r>
        <w:rPr>
          <w:rFonts w:ascii="Times New Roman" w:hAnsi="Times New Roman"/>
          <w:sz w:val="28"/>
          <w:szCs w:val="28"/>
        </w:rPr>
        <w:t>Утвердить муниципальную программу</w:t>
      </w:r>
      <w:r w:rsidRPr="00A2192D">
        <w:rPr>
          <w:rFonts w:ascii="Times New Roman" w:hAnsi="Times New Roman"/>
          <w:sz w:val="28"/>
          <w:szCs w:val="28"/>
        </w:rPr>
        <w:t xml:space="preserve"> «Социально </w:t>
      </w:r>
      <w:proofErr w:type="gramStart"/>
      <w:r w:rsidRPr="00A2192D">
        <w:rPr>
          <w:rFonts w:ascii="Times New Roman" w:hAnsi="Times New Roman"/>
          <w:sz w:val="28"/>
          <w:szCs w:val="28"/>
        </w:rPr>
        <w:t>–э</w:t>
      </w:r>
      <w:proofErr w:type="gramEnd"/>
      <w:r w:rsidRPr="00A2192D">
        <w:rPr>
          <w:rFonts w:ascii="Times New Roman" w:hAnsi="Times New Roman"/>
          <w:sz w:val="28"/>
          <w:szCs w:val="28"/>
        </w:rPr>
        <w:t>кономическое ра</w:t>
      </w:r>
      <w:r>
        <w:rPr>
          <w:rFonts w:ascii="Times New Roman" w:hAnsi="Times New Roman"/>
          <w:sz w:val="28"/>
          <w:szCs w:val="28"/>
        </w:rPr>
        <w:t xml:space="preserve">звитие </w:t>
      </w:r>
      <w:r w:rsidRPr="00A2192D">
        <w:rPr>
          <w:rFonts w:ascii="Times New Roman" w:hAnsi="Times New Roman"/>
          <w:sz w:val="28"/>
          <w:szCs w:val="28"/>
        </w:rPr>
        <w:t xml:space="preserve"> муниципального образования Тюльганский поссовет Тюльганского рай</w:t>
      </w:r>
      <w:r>
        <w:rPr>
          <w:rFonts w:ascii="Times New Roman" w:hAnsi="Times New Roman"/>
          <w:sz w:val="28"/>
          <w:szCs w:val="28"/>
        </w:rPr>
        <w:t>она Оренбургской области на 2024-2030</w:t>
      </w:r>
      <w:r w:rsidRPr="00A2192D">
        <w:rPr>
          <w:rFonts w:ascii="Times New Roman" w:hAnsi="Times New Roman"/>
          <w:sz w:val="28"/>
          <w:szCs w:val="28"/>
        </w:rPr>
        <w:t xml:space="preserve">годы»    </w:t>
      </w:r>
    </w:p>
    <w:p w14:paraId="398C7312" w14:textId="77777777" w:rsidR="009E7541" w:rsidRPr="00A2192D" w:rsidRDefault="00731F94" w:rsidP="00731F94">
      <w:pPr>
        <w:spacing w:after="0"/>
        <w:jc w:val="both"/>
        <w:rPr>
          <w:rFonts w:ascii="Times New Roman" w:hAnsi="Times New Roman"/>
          <w:sz w:val="28"/>
          <w:szCs w:val="28"/>
        </w:rPr>
      </w:pPr>
      <w:r>
        <w:rPr>
          <w:rFonts w:ascii="Times New Roman" w:hAnsi="Times New Roman"/>
          <w:sz w:val="28"/>
          <w:szCs w:val="28"/>
        </w:rPr>
        <w:t xml:space="preserve">        </w:t>
      </w:r>
      <w:r w:rsidR="009E7541" w:rsidRPr="00A2192D">
        <w:rPr>
          <w:rFonts w:ascii="Times New Roman" w:hAnsi="Times New Roman"/>
          <w:sz w:val="28"/>
          <w:szCs w:val="28"/>
        </w:rPr>
        <w:t>2.</w:t>
      </w:r>
      <w:proofErr w:type="gramStart"/>
      <w:r w:rsidR="009E7541" w:rsidRPr="00A2192D">
        <w:rPr>
          <w:rFonts w:ascii="Times New Roman" w:hAnsi="Times New Roman"/>
          <w:sz w:val="28"/>
          <w:szCs w:val="28"/>
        </w:rPr>
        <w:t>Контроль за</w:t>
      </w:r>
      <w:proofErr w:type="gramEnd"/>
      <w:r w:rsidR="009E7541" w:rsidRPr="00A2192D">
        <w:rPr>
          <w:rFonts w:ascii="Times New Roman" w:hAnsi="Times New Roman"/>
          <w:sz w:val="28"/>
          <w:szCs w:val="28"/>
        </w:rPr>
        <w:t xml:space="preserve"> выполнением постановления оставляю за собой.</w:t>
      </w:r>
    </w:p>
    <w:p w14:paraId="5C275327" w14:textId="77777777" w:rsidR="009E7541" w:rsidRPr="00A2192D" w:rsidRDefault="00731F94" w:rsidP="00731F94">
      <w:pPr>
        <w:spacing w:after="0"/>
        <w:jc w:val="both"/>
        <w:rPr>
          <w:rFonts w:ascii="Times New Roman" w:hAnsi="Times New Roman"/>
          <w:sz w:val="28"/>
          <w:szCs w:val="28"/>
        </w:rPr>
      </w:pPr>
      <w:r>
        <w:rPr>
          <w:rFonts w:ascii="Times New Roman" w:hAnsi="Times New Roman"/>
          <w:sz w:val="28"/>
          <w:szCs w:val="28"/>
        </w:rPr>
        <w:t xml:space="preserve">        </w:t>
      </w:r>
      <w:r w:rsidR="009E7541" w:rsidRPr="00A2192D">
        <w:rPr>
          <w:rFonts w:ascii="Times New Roman" w:hAnsi="Times New Roman"/>
          <w:sz w:val="28"/>
          <w:szCs w:val="28"/>
        </w:rPr>
        <w:t xml:space="preserve">3.Настоящее постановление подлежит   опубликованию (обнародованию) путем размещения на официальном сайте муниципального образования Тюльганский поссовет в сети «Интернет». </w:t>
      </w:r>
    </w:p>
    <w:tbl>
      <w:tblPr>
        <w:tblW w:w="10915" w:type="dxa"/>
        <w:tblInd w:w="-459" w:type="dxa"/>
        <w:tblLook w:val="00A0" w:firstRow="1" w:lastRow="0" w:firstColumn="1" w:lastColumn="0" w:noHBand="0" w:noVBand="0"/>
      </w:tblPr>
      <w:tblGrid>
        <w:gridCol w:w="10915"/>
      </w:tblGrid>
      <w:tr w:rsidR="009E7541" w:rsidRPr="001D24EE" w14:paraId="4FBEA186" w14:textId="77777777" w:rsidTr="009E7541">
        <w:tc>
          <w:tcPr>
            <w:tcW w:w="10915" w:type="dxa"/>
          </w:tcPr>
          <w:p w14:paraId="6BADE24C" w14:textId="77777777" w:rsidR="009E7541" w:rsidRDefault="009E7541" w:rsidP="009E7541">
            <w:pPr>
              <w:spacing w:after="0"/>
              <w:rPr>
                <w:rFonts w:ascii="Times New Roman" w:hAnsi="Times New Roman"/>
                <w:sz w:val="24"/>
                <w:szCs w:val="24"/>
              </w:rPr>
            </w:pPr>
          </w:p>
          <w:p w14:paraId="08CF635E" w14:textId="77777777" w:rsidR="009E7541" w:rsidRPr="009E7541" w:rsidRDefault="009E7541" w:rsidP="009E7541">
            <w:pPr>
              <w:spacing w:after="0"/>
              <w:rPr>
                <w:rFonts w:ascii="Times New Roman" w:hAnsi="Times New Roman"/>
                <w:sz w:val="28"/>
                <w:szCs w:val="28"/>
              </w:rPr>
            </w:pPr>
            <w:r w:rsidRPr="009E7541">
              <w:rPr>
                <w:rFonts w:ascii="Times New Roman" w:hAnsi="Times New Roman"/>
                <w:sz w:val="28"/>
                <w:szCs w:val="28"/>
              </w:rPr>
              <w:t>Глава муниципального образования</w:t>
            </w:r>
          </w:p>
          <w:p w14:paraId="1723B40A" w14:textId="77777777" w:rsidR="009E7541" w:rsidRPr="001D24EE" w:rsidRDefault="009E7541" w:rsidP="009E7541">
            <w:pPr>
              <w:spacing w:after="0"/>
              <w:rPr>
                <w:rFonts w:ascii="Times New Roman" w:hAnsi="Times New Roman"/>
                <w:sz w:val="24"/>
                <w:szCs w:val="24"/>
              </w:rPr>
            </w:pPr>
            <w:proofErr w:type="spellStart"/>
            <w:r w:rsidRPr="009E7541">
              <w:rPr>
                <w:rFonts w:ascii="Times New Roman" w:hAnsi="Times New Roman"/>
                <w:sz w:val="28"/>
                <w:szCs w:val="28"/>
              </w:rPr>
              <w:t>Тюльганскийпоссовет</w:t>
            </w:r>
            <w:proofErr w:type="spellEnd"/>
            <w:r w:rsidRPr="009E7541">
              <w:rPr>
                <w:rFonts w:ascii="Times New Roman" w:hAnsi="Times New Roman"/>
                <w:sz w:val="28"/>
                <w:szCs w:val="28"/>
              </w:rPr>
              <w:t xml:space="preserve">                                                                        </w:t>
            </w:r>
            <w:proofErr w:type="spellStart"/>
            <w:r w:rsidRPr="009E7541">
              <w:rPr>
                <w:rFonts w:ascii="Times New Roman" w:hAnsi="Times New Roman"/>
                <w:sz w:val="28"/>
                <w:szCs w:val="28"/>
              </w:rPr>
              <w:t>И.В.Сидорова</w:t>
            </w:r>
            <w:proofErr w:type="spellEnd"/>
          </w:p>
        </w:tc>
      </w:tr>
      <w:tr w:rsidR="00A12FC4" w:rsidRPr="001D24EE" w14:paraId="52285CA9" w14:textId="77777777" w:rsidTr="0001168D">
        <w:tc>
          <w:tcPr>
            <w:tcW w:w="10915" w:type="dxa"/>
          </w:tcPr>
          <w:p w14:paraId="5F476CDE" w14:textId="77777777" w:rsidR="00A12FC4" w:rsidRPr="001D24EE" w:rsidRDefault="00A12FC4" w:rsidP="00A12FC4">
            <w:pPr>
              <w:spacing w:after="0"/>
              <w:rPr>
                <w:rFonts w:ascii="Times New Roman" w:hAnsi="Times New Roman"/>
                <w:sz w:val="24"/>
                <w:szCs w:val="24"/>
              </w:rPr>
            </w:pPr>
          </w:p>
        </w:tc>
      </w:tr>
      <w:tr w:rsidR="00A12FC4" w:rsidRPr="001D24EE" w14:paraId="325C7404" w14:textId="77777777" w:rsidTr="0001168D">
        <w:tc>
          <w:tcPr>
            <w:tcW w:w="10915" w:type="dxa"/>
          </w:tcPr>
          <w:p w14:paraId="71779B54" w14:textId="77777777" w:rsidR="00A12FC4" w:rsidRPr="001D24EE" w:rsidRDefault="00A12FC4" w:rsidP="00EE4D27">
            <w:pPr>
              <w:spacing w:after="0"/>
              <w:jc w:val="both"/>
              <w:rPr>
                <w:rFonts w:ascii="Times New Roman" w:hAnsi="Times New Roman"/>
                <w:sz w:val="24"/>
                <w:szCs w:val="24"/>
              </w:rPr>
            </w:pPr>
          </w:p>
          <w:p w14:paraId="148EE0DA" w14:textId="77777777" w:rsidR="00731F94" w:rsidRPr="00EE2444" w:rsidRDefault="00731F94" w:rsidP="00731F94">
            <w:pPr>
              <w:tabs>
                <w:tab w:val="left" w:pos="7503"/>
              </w:tabs>
              <w:spacing w:after="0"/>
              <w:jc w:val="center"/>
              <w:rPr>
                <w:rFonts w:ascii="Times New Roman" w:hAnsi="Times New Roman"/>
                <w:b/>
                <w:sz w:val="28"/>
                <w:szCs w:val="28"/>
              </w:rPr>
            </w:pPr>
            <w:r w:rsidRPr="00EE2444">
              <w:rPr>
                <w:rFonts w:ascii="Times New Roman" w:hAnsi="Times New Roman"/>
                <w:b/>
                <w:sz w:val="28"/>
                <w:szCs w:val="28"/>
              </w:rPr>
              <w:t>Муниципальная программа</w:t>
            </w:r>
          </w:p>
          <w:p w14:paraId="4854BE12" w14:textId="77777777" w:rsidR="00731F94" w:rsidRPr="00EE2444" w:rsidRDefault="00731F94" w:rsidP="00731F94">
            <w:pPr>
              <w:spacing w:after="0"/>
              <w:jc w:val="center"/>
              <w:rPr>
                <w:rFonts w:ascii="Times New Roman" w:hAnsi="Times New Roman"/>
                <w:b/>
                <w:sz w:val="28"/>
                <w:szCs w:val="28"/>
              </w:rPr>
            </w:pPr>
            <w:r w:rsidRPr="00EE2444">
              <w:rPr>
                <w:rFonts w:ascii="Times New Roman" w:hAnsi="Times New Roman"/>
                <w:b/>
                <w:sz w:val="28"/>
                <w:szCs w:val="28"/>
              </w:rPr>
              <w:t>«</w:t>
            </w:r>
            <w:r>
              <w:rPr>
                <w:rFonts w:ascii="Times New Roman" w:hAnsi="Times New Roman"/>
                <w:b/>
                <w:sz w:val="28"/>
                <w:szCs w:val="28"/>
              </w:rPr>
              <w:t xml:space="preserve">Социально </w:t>
            </w:r>
            <w:proofErr w:type="gramStart"/>
            <w:r>
              <w:rPr>
                <w:rFonts w:ascii="Times New Roman" w:hAnsi="Times New Roman"/>
                <w:b/>
                <w:sz w:val="28"/>
                <w:szCs w:val="28"/>
              </w:rPr>
              <w:t>–э</w:t>
            </w:r>
            <w:proofErr w:type="gramEnd"/>
            <w:r>
              <w:rPr>
                <w:rFonts w:ascii="Times New Roman" w:hAnsi="Times New Roman"/>
                <w:b/>
                <w:sz w:val="28"/>
                <w:szCs w:val="28"/>
              </w:rPr>
              <w:t>кономическое р</w:t>
            </w:r>
            <w:r w:rsidRPr="00EE2444">
              <w:rPr>
                <w:rFonts w:ascii="Times New Roman" w:hAnsi="Times New Roman"/>
                <w:b/>
                <w:sz w:val="28"/>
                <w:szCs w:val="28"/>
              </w:rPr>
              <w:t>азвитие муниц</w:t>
            </w:r>
            <w:r>
              <w:rPr>
                <w:rFonts w:ascii="Times New Roman" w:hAnsi="Times New Roman"/>
                <w:b/>
                <w:sz w:val="28"/>
                <w:szCs w:val="28"/>
              </w:rPr>
              <w:t>ипального образования Тюльганский поссовет Тюльганского</w:t>
            </w:r>
            <w:r w:rsidRPr="00EE2444">
              <w:rPr>
                <w:rFonts w:ascii="Times New Roman" w:hAnsi="Times New Roman"/>
                <w:b/>
                <w:sz w:val="28"/>
                <w:szCs w:val="28"/>
              </w:rPr>
              <w:t xml:space="preserve"> района Оренбургской области»</w:t>
            </w:r>
          </w:p>
          <w:p w14:paraId="760C9F30" w14:textId="77777777" w:rsidR="00731F94" w:rsidRPr="00CF7C59" w:rsidRDefault="00731F94" w:rsidP="00731F94">
            <w:pPr>
              <w:pStyle w:val="af9"/>
              <w:spacing w:before="0" w:after="0"/>
              <w:jc w:val="center"/>
              <w:rPr>
                <w:rFonts w:ascii="Times New Roman" w:hAnsi="Times New Roman"/>
                <w:caps/>
                <w:sz w:val="28"/>
                <w:szCs w:val="28"/>
              </w:rPr>
            </w:pPr>
          </w:p>
          <w:p w14:paraId="5D43EECB" w14:textId="77777777" w:rsidR="00731F94" w:rsidRPr="00EE2444" w:rsidRDefault="00731F94" w:rsidP="00731F94">
            <w:pPr>
              <w:widowControl w:val="0"/>
              <w:autoSpaceDE w:val="0"/>
              <w:autoSpaceDN w:val="0"/>
              <w:adjustRightInd w:val="0"/>
              <w:spacing w:after="0" w:line="240" w:lineRule="auto"/>
              <w:contextualSpacing/>
              <w:jc w:val="center"/>
              <w:rPr>
                <w:rFonts w:ascii="Times New Roman" w:hAnsi="Times New Roman"/>
                <w:sz w:val="28"/>
                <w:szCs w:val="28"/>
              </w:rPr>
            </w:pPr>
            <w:r w:rsidRPr="00EE2444">
              <w:rPr>
                <w:rFonts w:ascii="Times New Roman" w:hAnsi="Times New Roman"/>
                <w:sz w:val="28"/>
                <w:szCs w:val="28"/>
              </w:rPr>
              <w:t xml:space="preserve">Паспорт муниципальной программы </w:t>
            </w:r>
          </w:p>
          <w:p w14:paraId="122CD36A" w14:textId="77777777" w:rsidR="00731F94" w:rsidRPr="001B5D62" w:rsidRDefault="00731F94" w:rsidP="00731F94">
            <w:pPr>
              <w:tabs>
                <w:tab w:val="left" w:pos="6243"/>
              </w:tabs>
              <w:spacing w:after="0"/>
              <w:jc w:val="center"/>
              <w:rPr>
                <w:rFonts w:ascii="Times New Roman" w:hAnsi="Times New Roman"/>
                <w:sz w:val="28"/>
                <w:szCs w:val="28"/>
              </w:rPr>
            </w:pPr>
            <w:r w:rsidRPr="001B5D62">
              <w:rPr>
                <w:rFonts w:ascii="Times New Roman" w:hAnsi="Times New Roman"/>
                <w:sz w:val="28"/>
                <w:szCs w:val="28"/>
              </w:rPr>
              <w:t xml:space="preserve">«Социально </w:t>
            </w:r>
            <w:proofErr w:type="gramStart"/>
            <w:r w:rsidRPr="001B5D62">
              <w:rPr>
                <w:rFonts w:ascii="Times New Roman" w:hAnsi="Times New Roman"/>
                <w:sz w:val="28"/>
                <w:szCs w:val="28"/>
              </w:rPr>
              <w:t>–э</w:t>
            </w:r>
            <w:proofErr w:type="gramEnd"/>
            <w:r w:rsidRPr="001B5D62">
              <w:rPr>
                <w:rFonts w:ascii="Times New Roman" w:hAnsi="Times New Roman"/>
                <w:sz w:val="28"/>
                <w:szCs w:val="28"/>
              </w:rPr>
              <w:t>кономическое развитие муниципального образования Тюльганский поссовет Тюльганского  района Оренбургской области»</w:t>
            </w:r>
          </w:p>
          <w:p w14:paraId="5CB75209" w14:textId="77777777" w:rsidR="00731F94" w:rsidRPr="00421226" w:rsidRDefault="00731F94" w:rsidP="00731F94">
            <w:pPr>
              <w:spacing w:after="0" w:line="240" w:lineRule="auto"/>
              <w:rPr>
                <w:rFonts w:ascii="Times New Roman" w:hAnsi="Times New Roman"/>
                <w:bCs/>
                <w:sz w:val="28"/>
                <w:szCs w:val="28"/>
              </w:rPr>
            </w:pPr>
          </w:p>
          <w:tbl>
            <w:tblPr>
              <w:tblW w:w="9719" w:type="dxa"/>
              <w:tblInd w:w="73" w:type="dxa"/>
              <w:tblCellMar>
                <w:top w:w="62" w:type="dxa"/>
                <w:left w:w="73" w:type="dxa"/>
                <w:right w:w="21" w:type="dxa"/>
              </w:tblCellMar>
              <w:tblLook w:val="04A0" w:firstRow="1" w:lastRow="0" w:firstColumn="1" w:lastColumn="0" w:noHBand="0" w:noVBand="1"/>
            </w:tblPr>
            <w:tblGrid>
              <w:gridCol w:w="3686"/>
              <w:gridCol w:w="6033"/>
            </w:tblGrid>
            <w:tr w:rsidR="00731F94" w:rsidRPr="00CF7C59" w14:paraId="7FDE55A5" w14:textId="77777777" w:rsidTr="00731F94">
              <w:trPr>
                <w:trHeight w:val="902"/>
              </w:trPr>
              <w:tc>
                <w:tcPr>
                  <w:tcW w:w="368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FD31CE0" w14:textId="77777777" w:rsidR="00731F94" w:rsidRPr="00CF7C59" w:rsidRDefault="00731F94" w:rsidP="00731F94">
                  <w:pPr>
                    <w:widowControl w:val="0"/>
                    <w:autoSpaceDE w:val="0"/>
                    <w:autoSpaceDN w:val="0"/>
                    <w:adjustRightInd w:val="0"/>
                    <w:spacing w:after="0"/>
                    <w:ind w:left="573" w:hanging="573"/>
                    <w:rPr>
                      <w:rFonts w:ascii="Times New Roman" w:hAnsi="Times New Roman"/>
                      <w:sz w:val="28"/>
                      <w:szCs w:val="28"/>
                    </w:rPr>
                  </w:pPr>
                  <w:r w:rsidRPr="00CF7C59">
                    <w:rPr>
                      <w:rFonts w:ascii="Times New Roman" w:hAnsi="Times New Roman"/>
                      <w:sz w:val="28"/>
                      <w:szCs w:val="28"/>
                    </w:rPr>
                    <w:t xml:space="preserve">Куратор муниципальной программы </w:t>
                  </w:r>
                </w:p>
              </w:tc>
              <w:tc>
                <w:tcPr>
                  <w:tcW w:w="60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107B602" w14:textId="77777777" w:rsidR="00731F94" w:rsidRPr="00CF7C59" w:rsidRDefault="00731F94" w:rsidP="00731F94">
                  <w:pPr>
                    <w:widowControl w:val="0"/>
                    <w:autoSpaceDE w:val="0"/>
                    <w:autoSpaceDN w:val="0"/>
                    <w:adjustRightInd w:val="0"/>
                    <w:spacing w:after="0"/>
                    <w:rPr>
                      <w:rFonts w:ascii="Times New Roman" w:hAnsi="Times New Roman"/>
                      <w:sz w:val="28"/>
                      <w:szCs w:val="28"/>
                    </w:rPr>
                  </w:pPr>
                  <w:r>
                    <w:rPr>
                      <w:rFonts w:ascii="Times New Roman" w:hAnsi="Times New Roman"/>
                      <w:sz w:val="28"/>
                      <w:szCs w:val="28"/>
                      <w:shd w:val="clear" w:color="auto" w:fill="FFFFFF"/>
                    </w:rPr>
                    <w:t>Сидорова Ирина Викторовна-Глава Тюльганского поссовета</w:t>
                  </w:r>
                </w:p>
              </w:tc>
            </w:tr>
            <w:tr w:rsidR="00731F94" w:rsidRPr="00CF7C59" w14:paraId="3A960868" w14:textId="77777777" w:rsidTr="00731F94">
              <w:trPr>
                <w:trHeight w:val="1133"/>
              </w:trPr>
              <w:tc>
                <w:tcPr>
                  <w:tcW w:w="368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F88A2DD" w14:textId="77777777" w:rsidR="00731F94" w:rsidRPr="00CF7C59" w:rsidRDefault="00731F94" w:rsidP="00731F94">
                  <w:pPr>
                    <w:widowControl w:val="0"/>
                    <w:autoSpaceDE w:val="0"/>
                    <w:autoSpaceDN w:val="0"/>
                    <w:adjustRightInd w:val="0"/>
                    <w:spacing w:after="0"/>
                    <w:rPr>
                      <w:rFonts w:ascii="Times New Roman" w:hAnsi="Times New Roman"/>
                      <w:sz w:val="28"/>
                      <w:szCs w:val="28"/>
                    </w:rPr>
                  </w:pPr>
                  <w:r w:rsidRPr="00CF7C59">
                    <w:rPr>
                      <w:rFonts w:ascii="Times New Roman" w:hAnsi="Times New Roman"/>
                      <w:sz w:val="28"/>
                      <w:szCs w:val="28"/>
                    </w:rPr>
                    <w:t xml:space="preserve">Ответственный исполнитель муниципальной программы </w:t>
                  </w:r>
                </w:p>
              </w:tc>
              <w:tc>
                <w:tcPr>
                  <w:tcW w:w="60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7DCBEF2" w14:textId="77777777" w:rsidR="00731F94" w:rsidRPr="00CF7C59" w:rsidRDefault="00731F94" w:rsidP="00731F94">
                  <w:pPr>
                    <w:widowControl w:val="0"/>
                    <w:autoSpaceDE w:val="0"/>
                    <w:autoSpaceDN w:val="0"/>
                    <w:adjustRightInd w:val="0"/>
                    <w:spacing w:after="0"/>
                    <w:rPr>
                      <w:rFonts w:ascii="Times New Roman" w:hAnsi="Times New Roman"/>
                      <w:sz w:val="28"/>
                      <w:szCs w:val="28"/>
                    </w:rPr>
                  </w:pPr>
                  <w:r w:rsidRPr="00CF7C59">
                    <w:rPr>
                      <w:rFonts w:ascii="Times New Roman" w:hAnsi="Times New Roman"/>
                      <w:sz w:val="28"/>
                      <w:szCs w:val="28"/>
                    </w:rPr>
                    <w:t xml:space="preserve">Администрация муниципального образования  </w:t>
                  </w:r>
                </w:p>
              </w:tc>
            </w:tr>
            <w:tr w:rsidR="00731F94" w:rsidRPr="00CF7C59" w14:paraId="174F5C5D" w14:textId="77777777" w:rsidTr="00731F94">
              <w:trPr>
                <w:trHeight w:val="574"/>
              </w:trPr>
              <w:tc>
                <w:tcPr>
                  <w:tcW w:w="368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8CD43FE" w14:textId="77777777" w:rsidR="00731F94" w:rsidRPr="00CF7C59" w:rsidRDefault="00731F94" w:rsidP="00731F94">
                  <w:pPr>
                    <w:widowControl w:val="0"/>
                    <w:autoSpaceDE w:val="0"/>
                    <w:autoSpaceDN w:val="0"/>
                    <w:adjustRightInd w:val="0"/>
                    <w:spacing w:after="0"/>
                    <w:ind w:firstLine="69"/>
                    <w:rPr>
                      <w:rFonts w:ascii="Times New Roman" w:hAnsi="Times New Roman"/>
                      <w:sz w:val="28"/>
                      <w:szCs w:val="28"/>
                    </w:rPr>
                  </w:pPr>
                  <w:r w:rsidRPr="00CF7C59">
                    <w:rPr>
                      <w:rFonts w:ascii="Times New Roman" w:hAnsi="Times New Roman"/>
                      <w:sz w:val="28"/>
                      <w:szCs w:val="28"/>
                    </w:rPr>
                    <w:t xml:space="preserve">Период реализации муниципальной программы </w:t>
                  </w:r>
                </w:p>
              </w:tc>
              <w:tc>
                <w:tcPr>
                  <w:tcW w:w="6033" w:type="dxa"/>
                  <w:tcBorders>
                    <w:top w:val="single" w:sz="5" w:space="0" w:color="000000"/>
                    <w:left w:val="single" w:sz="5" w:space="0" w:color="000000"/>
                    <w:bottom w:val="single" w:sz="5" w:space="0" w:color="000000"/>
                    <w:right w:val="single" w:sz="5" w:space="0" w:color="000000"/>
                  </w:tcBorders>
                  <w:shd w:val="clear" w:color="auto" w:fill="auto"/>
                </w:tcPr>
                <w:p w14:paraId="65B62251" w14:textId="77777777" w:rsidR="00731F94" w:rsidRPr="00CF7C59" w:rsidRDefault="00731F94" w:rsidP="00731F94">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2024 – </w:t>
                  </w:r>
                  <w:r w:rsidRPr="00CF7C59">
                    <w:rPr>
                      <w:rFonts w:ascii="Times New Roman" w:hAnsi="Times New Roman"/>
                      <w:sz w:val="28"/>
                      <w:szCs w:val="28"/>
                    </w:rPr>
                    <w:t>2030</w:t>
                  </w:r>
                  <w:r>
                    <w:rPr>
                      <w:rFonts w:ascii="Times New Roman" w:hAnsi="Times New Roman"/>
                      <w:sz w:val="28"/>
                      <w:szCs w:val="28"/>
                    </w:rPr>
                    <w:t xml:space="preserve"> года</w:t>
                  </w:r>
                </w:p>
              </w:tc>
            </w:tr>
            <w:tr w:rsidR="00731F94" w:rsidRPr="00CF7C59" w14:paraId="6C871E8F" w14:textId="77777777" w:rsidTr="00731F94">
              <w:trPr>
                <w:trHeight w:val="816"/>
              </w:trPr>
              <w:tc>
                <w:tcPr>
                  <w:tcW w:w="368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A971494" w14:textId="77777777" w:rsidR="00731F94" w:rsidRPr="00CF7C59" w:rsidRDefault="00731F94" w:rsidP="00731F94">
                  <w:pPr>
                    <w:widowControl w:val="0"/>
                    <w:autoSpaceDE w:val="0"/>
                    <w:autoSpaceDN w:val="0"/>
                    <w:adjustRightInd w:val="0"/>
                    <w:spacing w:after="0"/>
                    <w:rPr>
                      <w:rFonts w:ascii="Times New Roman" w:hAnsi="Times New Roman"/>
                      <w:sz w:val="28"/>
                      <w:szCs w:val="28"/>
                    </w:rPr>
                  </w:pPr>
                  <w:r w:rsidRPr="00CF7C59">
                    <w:rPr>
                      <w:rFonts w:ascii="Times New Roman" w:hAnsi="Times New Roman"/>
                      <w:sz w:val="28"/>
                      <w:szCs w:val="28"/>
                    </w:rPr>
                    <w:t xml:space="preserve">Цель муниципальной программы </w:t>
                  </w:r>
                </w:p>
              </w:tc>
              <w:tc>
                <w:tcPr>
                  <w:tcW w:w="60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0FD65D4" w14:textId="77777777" w:rsidR="00731F94" w:rsidRPr="00CF7C59" w:rsidRDefault="00731F94" w:rsidP="00731F94">
                  <w:pPr>
                    <w:jc w:val="both"/>
                    <w:rPr>
                      <w:rFonts w:ascii="Times New Roman" w:hAnsi="Times New Roman"/>
                      <w:sz w:val="28"/>
                      <w:szCs w:val="28"/>
                    </w:rPr>
                  </w:pPr>
                  <w:r w:rsidRPr="00CF7C59">
                    <w:rPr>
                      <w:rFonts w:ascii="Times New Roman" w:hAnsi="Times New Roman"/>
                      <w:sz w:val="28"/>
                      <w:szCs w:val="28"/>
                    </w:rPr>
                    <w:t>- Создание благоприятных условий для жизнедеятельности населения и решение вопросов местного значения, иных отдельных государственных, муниципальных полномочий, повышение эффективности деятельности исполнительно-распорядительного органа местного самоуправления сельского поселения;  </w:t>
                  </w:r>
                </w:p>
                <w:p w14:paraId="44385DB7" w14:textId="77777777" w:rsidR="00731F94" w:rsidRPr="00CF7C59" w:rsidRDefault="00731F94" w:rsidP="00731F94">
                  <w:pPr>
                    <w:jc w:val="both"/>
                    <w:rPr>
                      <w:rFonts w:ascii="Times New Roman" w:hAnsi="Times New Roman"/>
                      <w:sz w:val="28"/>
                      <w:szCs w:val="28"/>
                    </w:rPr>
                  </w:pPr>
                  <w:r w:rsidRPr="00CF7C59">
                    <w:rPr>
                      <w:rFonts w:ascii="Times New Roman" w:hAnsi="Times New Roman"/>
                      <w:sz w:val="28"/>
                      <w:szCs w:val="28"/>
                    </w:rPr>
                    <w:t>-Обеспечение исполнения расходных обязател</w:t>
                  </w:r>
                  <w:r>
                    <w:rPr>
                      <w:rFonts w:ascii="Times New Roman" w:hAnsi="Times New Roman"/>
                      <w:sz w:val="28"/>
                      <w:szCs w:val="28"/>
                    </w:rPr>
                    <w:t>ьств муниципального образования Тюльганский поссовет</w:t>
                  </w:r>
                  <w:r w:rsidRPr="00CF7C59">
                    <w:rPr>
                      <w:rFonts w:ascii="Times New Roman" w:hAnsi="Times New Roman"/>
                      <w:sz w:val="28"/>
                      <w:szCs w:val="28"/>
                    </w:rPr>
                    <w:t xml:space="preserve"> при сохранении сбалансированности бюджета, повышение эффективности бюджетных расходов;</w:t>
                  </w:r>
                </w:p>
                <w:p w14:paraId="41701E4E" w14:textId="77777777" w:rsidR="00731F94" w:rsidRPr="00CF7C59" w:rsidRDefault="00731F94" w:rsidP="00731F94">
                  <w:pPr>
                    <w:jc w:val="both"/>
                    <w:rPr>
                      <w:rFonts w:ascii="Times New Roman" w:hAnsi="Times New Roman"/>
                      <w:sz w:val="28"/>
                      <w:szCs w:val="28"/>
                    </w:rPr>
                  </w:pPr>
                  <w:r w:rsidRPr="00CF7C59">
                    <w:rPr>
                      <w:rFonts w:ascii="Times New Roman" w:hAnsi="Times New Roman"/>
                      <w:sz w:val="28"/>
                      <w:szCs w:val="28"/>
                    </w:rPr>
                    <w:t>- Обеспечение сохранности жизни и здоровья граждан, гарантии их законных прав на безопасные условия движения на дорогах;</w:t>
                  </w:r>
                </w:p>
                <w:p w14:paraId="0547749A" w14:textId="77777777" w:rsidR="00731F94" w:rsidRPr="00CF7C59" w:rsidRDefault="00731F94" w:rsidP="00731F94">
                  <w:pPr>
                    <w:jc w:val="both"/>
                    <w:rPr>
                      <w:rFonts w:ascii="Times New Roman" w:hAnsi="Times New Roman"/>
                      <w:sz w:val="28"/>
                      <w:szCs w:val="28"/>
                    </w:rPr>
                  </w:pPr>
                  <w:r w:rsidRPr="00CF7C59">
                    <w:rPr>
                      <w:rFonts w:ascii="Times New Roman" w:hAnsi="Times New Roman"/>
                      <w:sz w:val="28"/>
                      <w:szCs w:val="28"/>
                    </w:rPr>
                    <w:t>- Создание благоприятных условий для эффективного функционирования коммунальных систем жизнеобеспечения поселения;</w:t>
                  </w:r>
                </w:p>
                <w:p w14:paraId="2150D864" w14:textId="77777777" w:rsidR="00731F94" w:rsidRPr="00CF7C59" w:rsidRDefault="00731F94" w:rsidP="00731F94">
                  <w:pPr>
                    <w:jc w:val="both"/>
                    <w:rPr>
                      <w:rFonts w:ascii="Times New Roman" w:hAnsi="Times New Roman"/>
                      <w:sz w:val="28"/>
                      <w:szCs w:val="28"/>
                    </w:rPr>
                  </w:pPr>
                  <w:r w:rsidRPr="00CF7C59">
                    <w:rPr>
                      <w:rFonts w:ascii="Times New Roman" w:hAnsi="Times New Roman"/>
                      <w:sz w:val="28"/>
                      <w:szCs w:val="28"/>
                    </w:rPr>
                    <w:t xml:space="preserve">- Улучшение экологической ситуации в </w:t>
                  </w:r>
                  <w:r w:rsidRPr="00CF7C59">
                    <w:rPr>
                      <w:rFonts w:ascii="Times New Roman" w:hAnsi="Times New Roman"/>
                      <w:sz w:val="28"/>
                      <w:szCs w:val="28"/>
                    </w:rPr>
                    <w:lastRenderedPageBreak/>
                    <w:t>поселении;</w:t>
                  </w:r>
                </w:p>
                <w:p w14:paraId="358A40C2" w14:textId="77777777" w:rsidR="00731F94" w:rsidRDefault="00731F94" w:rsidP="00731F94">
                  <w:pPr>
                    <w:jc w:val="both"/>
                    <w:rPr>
                      <w:rFonts w:ascii="Times New Roman" w:hAnsi="Times New Roman"/>
                      <w:sz w:val="28"/>
                      <w:szCs w:val="28"/>
                    </w:rPr>
                  </w:pPr>
                  <w:r w:rsidRPr="00CF7C59">
                    <w:rPr>
                      <w:rFonts w:ascii="Times New Roman" w:hAnsi="Times New Roman"/>
                      <w:sz w:val="28"/>
                      <w:szCs w:val="28"/>
                    </w:rPr>
                    <w:t>- Комплексное решение проблем благоустройства, обеспечение чистоты, улучшение внешнего вида территории;</w:t>
                  </w:r>
                </w:p>
                <w:p w14:paraId="13E31072" w14:textId="77777777" w:rsidR="00731F94" w:rsidRPr="00CF7C59" w:rsidRDefault="00731F94" w:rsidP="00731F94">
                  <w:pPr>
                    <w:jc w:val="both"/>
                    <w:rPr>
                      <w:rFonts w:ascii="Times New Roman" w:hAnsi="Times New Roman"/>
                      <w:sz w:val="28"/>
                      <w:szCs w:val="28"/>
                    </w:rPr>
                  </w:pPr>
                  <w:r>
                    <w:rPr>
                      <w:rFonts w:ascii="Times New Roman" w:hAnsi="Times New Roman"/>
                      <w:sz w:val="28"/>
                      <w:szCs w:val="28"/>
                    </w:rPr>
                    <w:t>-Вовлечение жителей муниципального образования в процесс выбора и реализации инициативных проектов.</w:t>
                  </w:r>
                </w:p>
                <w:p w14:paraId="08FAA136" w14:textId="77777777" w:rsidR="00731F94" w:rsidRPr="00CF7C59" w:rsidRDefault="00731F94" w:rsidP="00731F94">
                  <w:pPr>
                    <w:jc w:val="both"/>
                    <w:rPr>
                      <w:rFonts w:ascii="Times New Roman" w:hAnsi="Times New Roman"/>
                      <w:sz w:val="28"/>
                      <w:szCs w:val="28"/>
                    </w:rPr>
                  </w:pPr>
                  <w:r w:rsidRPr="00CF7C59">
                    <w:rPr>
                      <w:rFonts w:ascii="Times New Roman" w:hAnsi="Times New Roman"/>
                      <w:sz w:val="28"/>
                      <w:szCs w:val="28"/>
                    </w:rPr>
                    <w:t>- Управление муниципальным имуществом и земельными ресурсами</w:t>
                  </w:r>
                </w:p>
                <w:p w14:paraId="12074626" w14:textId="77777777" w:rsidR="00731F94" w:rsidRPr="00CF7C59" w:rsidRDefault="00731F94" w:rsidP="00731F94">
                  <w:pPr>
                    <w:jc w:val="both"/>
                    <w:rPr>
                      <w:rFonts w:ascii="Times New Roman" w:hAnsi="Times New Roman"/>
                      <w:sz w:val="28"/>
                      <w:szCs w:val="28"/>
                    </w:rPr>
                  </w:pPr>
                  <w:r w:rsidRPr="00CF7C59">
                    <w:rPr>
                      <w:rFonts w:ascii="Times New Roman" w:hAnsi="Times New Roman"/>
                      <w:sz w:val="28"/>
                      <w:szCs w:val="28"/>
                    </w:rPr>
                    <w:t>- Сохранение и развитие накопленного культурного и духовного потенциала, динамичное развитие, гармонизация культурной жизни поселения;</w:t>
                  </w:r>
                </w:p>
                <w:p w14:paraId="3C1AD5C1" w14:textId="77777777" w:rsidR="00731F94" w:rsidRPr="00CF7C59" w:rsidRDefault="00731F94" w:rsidP="00731F94">
                  <w:pPr>
                    <w:shd w:val="clear" w:color="auto" w:fill="FFFFFF"/>
                    <w:spacing w:after="0" w:line="240" w:lineRule="auto"/>
                    <w:rPr>
                      <w:rFonts w:ascii="Times New Roman" w:hAnsi="Times New Roman"/>
                      <w:sz w:val="28"/>
                      <w:szCs w:val="28"/>
                    </w:rPr>
                  </w:pPr>
                  <w:r w:rsidRPr="00CF7C59">
                    <w:rPr>
                      <w:rFonts w:ascii="Times New Roman" w:hAnsi="Times New Roman"/>
                      <w:sz w:val="28"/>
                      <w:szCs w:val="28"/>
                    </w:rPr>
                    <w:t>-Вовлечение населения в спортивные мероприятия, повышение интереса к физической культуре и спорту.</w:t>
                  </w:r>
                </w:p>
              </w:tc>
            </w:tr>
          </w:tbl>
          <w:p w14:paraId="16AC3ECD" w14:textId="77777777" w:rsidR="001B5D62" w:rsidRPr="00CF7C59" w:rsidRDefault="001B5D62" w:rsidP="001B5D62">
            <w:pPr>
              <w:rPr>
                <w:rFonts w:ascii="Times New Roman" w:hAnsi="Times New Roman"/>
                <w:sz w:val="28"/>
                <w:szCs w:val="28"/>
              </w:rPr>
            </w:pPr>
          </w:p>
          <w:p w14:paraId="68F1F2D8" w14:textId="77777777" w:rsidR="00807182" w:rsidRDefault="00807182" w:rsidP="001B5D62">
            <w:pPr>
              <w:tabs>
                <w:tab w:val="left" w:pos="7503"/>
              </w:tabs>
              <w:spacing w:after="0"/>
              <w:jc w:val="center"/>
              <w:rPr>
                <w:rFonts w:ascii="Times New Roman" w:hAnsi="Times New Roman"/>
                <w:b/>
                <w:sz w:val="28"/>
                <w:szCs w:val="28"/>
              </w:rPr>
            </w:pPr>
          </w:p>
          <w:tbl>
            <w:tblPr>
              <w:tblpPr w:leftFromText="180" w:rightFromText="180" w:vertAnchor="text" w:horzAnchor="margin" w:tblpXSpec="center" w:tblpY="-193"/>
              <w:tblOverlap w:val="never"/>
              <w:tblW w:w="10151" w:type="dxa"/>
              <w:tblCellMar>
                <w:top w:w="63" w:type="dxa"/>
                <w:left w:w="73" w:type="dxa"/>
                <w:right w:w="3" w:type="dxa"/>
              </w:tblCellMar>
              <w:tblLook w:val="04A0" w:firstRow="1" w:lastRow="0" w:firstColumn="1" w:lastColumn="0" w:noHBand="0" w:noVBand="1"/>
            </w:tblPr>
            <w:tblGrid>
              <w:gridCol w:w="4118"/>
              <w:gridCol w:w="6033"/>
            </w:tblGrid>
            <w:tr w:rsidR="00731F94" w:rsidRPr="00CF7C59" w14:paraId="5EC98FC7" w14:textId="77777777" w:rsidTr="00731F94">
              <w:trPr>
                <w:trHeight w:val="572"/>
              </w:trPr>
              <w:tc>
                <w:tcPr>
                  <w:tcW w:w="411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4FE4766" w14:textId="77777777" w:rsidR="00731F94" w:rsidRPr="00CF7C59" w:rsidRDefault="00731F94" w:rsidP="00731F94">
                  <w:pPr>
                    <w:widowControl w:val="0"/>
                    <w:autoSpaceDE w:val="0"/>
                    <w:autoSpaceDN w:val="0"/>
                    <w:adjustRightInd w:val="0"/>
                    <w:spacing w:after="0"/>
                    <w:rPr>
                      <w:rFonts w:ascii="Times New Roman" w:hAnsi="Times New Roman"/>
                      <w:sz w:val="28"/>
                      <w:szCs w:val="28"/>
                    </w:rPr>
                  </w:pPr>
                  <w:r w:rsidRPr="00CF7C59">
                    <w:rPr>
                      <w:rFonts w:ascii="Times New Roman" w:hAnsi="Times New Roman"/>
                      <w:sz w:val="28"/>
                      <w:szCs w:val="28"/>
                    </w:rPr>
                    <w:t xml:space="preserve">Направления </w:t>
                  </w:r>
                  <w:r w:rsidRPr="00CF7C59">
                    <w:rPr>
                      <w:rFonts w:ascii="Times New Roman" w:hAnsi="Times New Roman"/>
                      <w:sz w:val="28"/>
                      <w:szCs w:val="28"/>
                      <w:lang w:val="en-US"/>
                    </w:rPr>
                    <w:t>(</w:t>
                  </w:r>
                  <w:r w:rsidRPr="00CF7C59">
                    <w:rPr>
                      <w:rFonts w:ascii="Times New Roman" w:hAnsi="Times New Roman"/>
                      <w:sz w:val="28"/>
                      <w:szCs w:val="28"/>
                    </w:rPr>
                    <w:t>при необходимости)</w:t>
                  </w:r>
                </w:p>
              </w:tc>
              <w:tc>
                <w:tcPr>
                  <w:tcW w:w="6033" w:type="dxa"/>
                  <w:tcBorders>
                    <w:top w:val="single" w:sz="5" w:space="0" w:color="000000"/>
                    <w:left w:val="single" w:sz="5" w:space="0" w:color="000000"/>
                    <w:bottom w:val="single" w:sz="5" w:space="0" w:color="000000"/>
                    <w:right w:val="single" w:sz="5" w:space="0" w:color="000000"/>
                  </w:tcBorders>
                  <w:shd w:val="clear" w:color="auto" w:fill="auto"/>
                </w:tcPr>
                <w:p w14:paraId="4A05E25B" w14:textId="77777777" w:rsidR="00731F94" w:rsidRPr="00CF7C59" w:rsidRDefault="00731F94" w:rsidP="00731F94">
                  <w:pPr>
                    <w:shd w:val="clear" w:color="auto" w:fill="FFFFFF"/>
                    <w:spacing w:after="0" w:line="240" w:lineRule="auto"/>
                    <w:rPr>
                      <w:rFonts w:ascii="Times New Roman" w:hAnsi="Times New Roman"/>
                      <w:sz w:val="28"/>
                      <w:szCs w:val="28"/>
                    </w:rPr>
                  </w:pPr>
                  <w:r w:rsidRPr="00CF7C59">
                    <w:rPr>
                      <w:rFonts w:ascii="Times New Roman" w:hAnsi="Times New Roman"/>
                      <w:sz w:val="28"/>
                      <w:szCs w:val="28"/>
                    </w:rPr>
                    <w:t>-</w:t>
                  </w:r>
                </w:p>
              </w:tc>
            </w:tr>
            <w:tr w:rsidR="00731F94" w:rsidRPr="00CF7C59" w14:paraId="242FD383" w14:textId="77777777" w:rsidTr="00731F94">
              <w:trPr>
                <w:trHeight w:val="758"/>
              </w:trPr>
              <w:tc>
                <w:tcPr>
                  <w:tcW w:w="411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59DB382" w14:textId="77777777" w:rsidR="00731F94" w:rsidRPr="00CF7C59" w:rsidRDefault="00731F94" w:rsidP="00731F94">
                  <w:pPr>
                    <w:widowControl w:val="0"/>
                    <w:autoSpaceDE w:val="0"/>
                    <w:autoSpaceDN w:val="0"/>
                    <w:adjustRightInd w:val="0"/>
                    <w:spacing w:after="0"/>
                    <w:rPr>
                      <w:rFonts w:ascii="Times New Roman" w:hAnsi="Times New Roman"/>
                      <w:sz w:val="28"/>
                      <w:szCs w:val="28"/>
                    </w:rPr>
                  </w:pPr>
                  <w:r w:rsidRPr="00CF7C59">
                    <w:rPr>
                      <w:rFonts w:ascii="Times New Roman" w:hAnsi="Times New Roman"/>
                      <w:sz w:val="28"/>
                      <w:szCs w:val="28"/>
                    </w:rPr>
                    <w:t xml:space="preserve">Объемы бюджетных ассигнований муниципальной программы, в том числе по годам реализации </w:t>
                  </w:r>
                </w:p>
              </w:tc>
              <w:tc>
                <w:tcPr>
                  <w:tcW w:w="60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DFC89D9" w14:textId="77777777" w:rsidR="00731F94" w:rsidRPr="00CF7C59" w:rsidRDefault="00731F94" w:rsidP="00731F94">
                  <w:pPr>
                    <w:widowControl w:val="0"/>
                    <w:autoSpaceDE w:val="0"/>
                    <w:autoSpaceDN w:val="0"/>
                    <w:adjustRightInd w:val="0"/>
                    <w:spacing w:after="0"/>
                    <w:rPr>
                      <w:rFonts w:ascii="Times New Roman" w:hAnsi="Times New Roman"/>
                      <w:sz w:val="28"/>
                      <w:szCs w:val="28"/>
                    </w:rPr>
                  </w:pPr>
                  <w:r w:rsidRPr="00CF7C59">
                    <w:rPr>
                      <w:rFonts w:ascii="Times New Roman" w:hAnsi="Times New Roman"/>
                      <w:sz w:val="28"/>
                      <w:szCs w:val="28"/>
                    </w:rPr>
                    <w:t xml:space="preserve">тыс. рублей, в том числе по годам реализации:  </w:t>
                  </w:r>
                </w:p>
                <w:p w14:paraId="1C411AFB" w14:textId="77777777" w:rsidR="00731F94" w:rsidRPr="00CF7C59" w:rsidRDefault="00731F94" w:rsidP="00731F94">
                  <w:pPr>
                    <w:widowControl w:val="0"/>
                    <w:autoSpaceDE w:val="0"/>
                    <w:autoSpaceDN w:val="0"/>
                    <w:adjustRightInd w:val="0"/>
                    <w:spacing w:after="0"/>
                    <w:rPr>
                      <w:rFonts w:ascii="Times New Roman" w:hAnsi="Times New Roman"/>
                      <w:sz w:val="28"/>
                      <w:szCs w:val="28"/>
                    </w:rPr>
                  </w:pPr>
                  <w:r w:rsidRPr="00CF7C59">
                    <w:rPr>
                      <w:rFonts w:ascii="Times New Roman" w:hAnsi="Times New Roman"/>
                      <w:sz w:val="28"/>
                      <w:szCs w:val="28"/>
                    </w:rPr>
                    <w:t>2024 год –</w:t>
                  </w:r>
                  <w:r>
                    <w:rPr>
                      <w:rFonts w:ascii="Times New Roman" w:hAnsi="Times New Roman"/>
                      <w:sz w:val="28"/>
                      <w:szCs w:val="28"/>
                    </w:rPr>
                    <w:t>43090,10</w:t>
                  </w:r>
                  <w:r w:rsidRPr="00CF7C59">
                    <w:rPr>
                      <w:rFonts w:ascii="Times New Roman" w:hAnsi="Times New Roman"/>
                      <w:sz w:val="28"/>
                      <w:szCs w:val="28"/>
                    </w:rPr>
                    <w:t>тыс</w:t>
                  </w:r>
                  <w:proofErr w:type="gramStart"/>
                  <w:r w:rsidRPr="00CF7C59">
                    <w:rPr>
                      <w:rFonts w:ascii="Times New Roman" w:hAnsi="Times New Roman"/>
                      <w:sz w:val="28"/>
                      <w:szCs w:val="28"/>
                    </w:rPr>
                    <w:t>.р</w:t>
                  </w:r>
                  <w:proofErr w:type="gramEnd"/>
                  <w:r w:rsidRPr="00CF7C59">
                    <w:rPr>
                      <w:rFonts w:ascii="Times New Roman" w:hAnsi="Times New Roman"/>
                      <w:sz w:val="28"/>
                      <w:szCs w:val="28"/>
                    </w:rPr>
                    <w:t>ублей</w:t>
                  </w:r>
                </w:p>
                <w:p w14:paraId="08B4DE29" w14:textId="77777777" w:rsidR="00731F94" w:rsidRPr="00CF7C59" w:rsidRDefault="00731F94" w:rsidP="00731F94">
                  <w:pPr>
                    <w:widowControl w:val="0"/>
                    <w:autoSpaceDE w:val="0"/>
                    <w:autoSpaceDN w:val="0"/>
                    <w:adjustRightInd w:val="0"/>
                    <w:spacing w:after="0"/>
                    <w:rPr>
                      <w:rFonts w:ascii="Times New Roman" w:hAnsi="Times New Roman"/>
                      <w:sz w:val="28"/>
                      <w:szCs w:val="28"/>
                    </w:rPr>
                  </w:pPr>
                  <w:r w:rsidRPr="00CF7C59">
                    <w:rPr>
                      <w:rFonts w:ascii="Times New Roman" w:hAnsi="Times New Roman"/>
                      <w:sz w:val="28"/>
                      <w:szCs w:val="28"/>
                    </w:rPr>
                    <w:t>2025 год –</w:t>
                  </w:r>
                  <w:r>
                    <w:rPr>
                      <w:rFonts w:ascii="Times New Roman" w:hAnsi="Times New Roman"/>
                      <w:sz w:val="28"/>
                      <w:szCs w:val="28"/>
                    </w:rPr>
                    <w:t>40569,64</w:t>
                  </w:r>
                  <w:r w:rsidRPr="00CF7C59">
                    <w:rPr>
                      <w:rFonts w:ascii="Times New Roman" w:hAnsi="Times New Roman"/>
                      <w:sz w:val="28"/>
                      <w:szCs w:val="28"/>
                    </w:rPr>
                    <w:t>тыс</w:t>
                  </w:r>
                  <w:proofErr w:type="gramStart"/>
                  <w:r w:rsidRPr="00CF7C59">
                    <w:rPr>
                      <w:rFonts w:ascii="Times New Roman" w:hAnsi="Times New Roman"/>
                      <w:sz w:val="28"/>
                      <w:szCs w:val="28"/>
                    </w:rPr>
                    <w:t>.р</w:t>
                  </w:r>
                  <w:proofErr w:type="gramEnd"/>
                  <w:r w:rsidRPr="00CF7C59">
                    <w:rPr>
                      <w:rFonts w:ascii="Times New Roman" w:hAnsi="Times New Roman"/>
                      <w:sz w:val="28"/>
                      <w:szCs w:val="28"/>
                    </w:rPr>
                    <w:t>ублей</w:t>
                  </w:r>
                </w:p>
                <w:p w14:paraId="1DBB8F9B" w14:textId="77777777" w:rsidR="00731F94" w:rsidRPr="00CF7C59" w:rsidRDefault="00731F94" w:rsidP="00731F94">
                  <w:pPr>
                    <w:widowControl w:val="0"/>
                    <w:autoSpaceDE w:val="0"/>
                    <w:autoSpaceDN w:val="0"/>
                    <w:adjustRightInd w:val="0"/>
                    <w:spacing w:after="0"/>
                    <w:rPr>
                      <w:rFonts w:ascii="Times New Roman" w:hAnsi="Times New Roman"/>
                      <w:sz w:val="28"/>
                      <w:szCs w:val="28"/>
                    </w:rPr>
                  </w:pPr>
                  <w:r w:rsidRPr="00CF7C59">
                    <w:rPr>
                      <w:rFonts w:ascii="Times New Roman" w:hAnsi="Times New Roman"/>
                      <w:sz w:val="28"/>
                      <w:szCs w:val="28"/>
                    </w:rPr>
                    <w:t>2026 год –</w:t>
                  </w:r>
                  <w:r>
                    <w:rPr>
                      <w:rFonts w:ascii="Times New Roman" w:hAnsi="Times New Roman"/>
                      <w:sz w:val="28"/>
                      <w:szCs w:val="28"/>
                    </w:rPr>
                    <w:t>40559,64</w:t>
                  </w:r>
                  <w:r w:rsidRPr="00CF7C59">
                    <w:rPr>
                      <w:rFonts w:ascii="Times New Roman" w:hAnsi="Times New Roman"/>
                      <w:sz w:val="28"/>
                      <w:szCs w:val="28"/>
                    </w:rPr>
                    <w:t>тыс</w:t>
                  </w:r>
                  <w:proofErr w:type="gramStart"/>
                  <w:r w:rsidRPr="00CF7C59">
                    <w:rPr>
                      <w:rFonts w:ascii="Times New Roman" w:hAnsi="Times New Roman"/>
                      <w:sz w:val="28"/>
                      <w:szCs w:val="28"/>
                    </w:rPr>
                    <w:t>.р</w:t>
                  </w:r>
                  <w:proofErr w:type="gramEnd"/>
                  <w:r w:rsidRPr="00CF7C59">
                    <w:rPr>
                      <w:rFonts w:ascii="Times New Roman" w:hAnsi="Times New Roman"/>
                      <w:sz w:val="28"/>
                      <w:szCs w:val="28"/>
                    </w:rPr>
                    <w:t>ублей</w:t>
                  </w:r>
                </w:p>
                <w:p w14:paraId="3F80F670" w14:textId="77777777" w:rsidR="00731F94" w:rsidRPr="00CF7C59" w:rsidRDefault="00731F94" w:rsidP="00731F94">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 xml:space="preserve">2027 год  - </w:t>
                  </w:r>
                  <w:proofErr w:type="spellStart"/>
                  <w:r w:rsidRPr="00CF7C59">
                    <w:rPr>
                      <w:rFonts w:ascii="Times New Roman" w:hAnsi="Times New Roman"/>
                      <w:sz w:val="28"/>
                      <w:szCs w:val="28"/>
                    </w:rPr>
                    <w:t>тыс</w:t>
                  </w:r>
                  <w:proofErr w:type="gramStart"/>
                  <w:r w:rsidRPr="00CF7C59">
                    <w:rPr>
                      <w:rFonts w:ascii="Times New Roman" w:hAnsi="Times New Roman"/>
                      <w:sz w:val="28"/>
                      <w:szCs w:val="28"/>
                    </w:rPr>
                    <w:t>.р</w:t>
                  </w:r>
                  <w:proofErr w:type="gramEnd"/>
                  <w:r w:rsidRPr="00CF7C59">
                    <w:rPr>
                      <w:rFonts w:ascii="Times New Roman" w:hAnsi="Times New Roman"/>
                      <w:sz w:val="28"/>
                      <w:szCs w:val="28"/>
                    </w:rPr>
                    <w:t>ублей</w:t>
                  </w:r>
                  <w:proofErr w:type="spellEnd"/>
                </w:p>
                <w:p w14:paraId="517B0B51" w14:textId="77777777" w:rsidR="00731F94" w:rsidRPr="00CF7C59" w:rsidRDefault="00731F94" w:rsidP="00731F94">
                  <w:pPr>
                    <w:widowControl w:val="0"/>
                    <w:autoSpaceDE w:val="0"/>
                    <w:autoSpaceDN w:val="0"/>
                    <w:adjustRightInd w:val="0"/>
                    <w:spacing w:after="0"/>
                    <w:rPr>
                      <w:rFonts w:ascii="Times New Roman" w:hAnsi="Times New Roman"/>
                      <w:sz w:val="28"/>
                      <w:szCs w:val="28"/>
                    </w:rPr>
                  </w:pPr>
                  <w:r w:rsidRPr="00CF7C59">
                    <w:rPr>
                      <w:rFonts w:ascii="Times New Roman" w:hAnsi="Times New Roman"/>
                      <w:sz w:val="28"/>
                      <w:szCs w:val="28"/>
                    </w:rPr>
                    <w:t xml:space="preserve">2028 год </w:t>
                  </w:r>
                  <w:proofErr w:type="gramStart"/>
                  <w:r w:rsidRPr="00CF7C59">
                    <w:rPr>
                      <w:rFonts w:ascii="Times New Roman" w:hAnsi="Times New Roman"/>
                      <w:sz w:val="28"/>
                      <w:szCs w:val="28"/>
                    </w:rPr>
                    <w:t>–</w:t>
                  </w:r>
                  <w:proofErr w:type="spellStart"/>
                  <w:r w:rsidRPr="00CF7C59">
                    <w:rPr>
                      <w:rFonts w:ascii="Times New Roman" w:hAnsi="Times New Roman"/>
                      <w:sz w:val="28"/>
                      <w:szCs w:val="28"/>
                    </w:rPr>
                    <w:t>т</w:t>
                  </w:r>
                  <w:proofErr w:type="gramEnd"/>
                  <w:r w:rsidRPr="00CF7C59">
                    <w:rPr>
                      <w:rFonts w:ascii="Times New Roman" w:hAnsi="Times New Roman"/>
                      <w:sz w:val="28"/>
                      <w:szCs w:val="28"/>
                    </w:rPr>
                    <w:t>ыс.рублей</w:t>
                  </w:r>
                  <w:proofErr w:type="spellEnd"/>
                </w:p>
                <w:p w14:paraId="786DFA17" w14:textId="77777777" w:rsidR="00731F94" w:rsidRPr="00CF7C59" w:rsidRDefault="00731F94" w:rsidP="00731F94">
                  <w:pPr>
                    <w:widowControl w:val="0"/>
                    <w:autoSpaceDE w:val="0"/>
                    <w:autoSpaceDN w:val="0"/>
                    <w:adjustRightInd w:val="0"/>
                    <w:spacing w:after="0"/>
                    <w:rPr>
                      <w:rFonts w:ascii="Times New Roman" w:hAnsi="Times New Roman"/>
                      <w:sz w:val="28"/>
                      <w:szCs w:val="28"/>
                    </w:rPr>
                  </w:pPr>
                  <w:r w:rsidRPr="00CF7C59">
                    <w:rPr>
                      <w:rFonts w:ascii="Times New Roman" w:hAnsi="Times New Roman"/>
                      <w:sz w:val="28"/>
                      <w:szCs w:val="28"/>
                    </w:rPr>
                    <w:t xml:space="preserve">2029 год </w:t>
                  </w:r>
                  <w:proofErr w:type="gramStart"/>
                  <w:r w:rsidRPr="00CF7C59">
                    <w:rPr>
                      <w:rFonts w:ascii="Times New Roman" w:hAnsi="Times New Roman"/>
                      <w:sz w:val="28"/>
                      <w:szCs w:val="28"/>
                    </w:rPr>
                    <w:t>–</w:t>
                  </w:r>
                  <w:proofErr w:type="spellStart"/>
                  <w:r w:rsidRPr="00CF7C59">
                    <w:rPr>
                      <w:rFonts w:ascii="Times New Roman" w:hAnsi="Times New Roman"/>
                      <w:sz w:val="28"/>
                      <w:szCs w:val="28"/>
                    </w:rPr>
                    <w:t>т</w:t>
                  </w:r>
                  <w:proofErr w:type="gramEnd"/>
                  <w:r w:rsidRPr="00CF7C59">
                    <w:rPr>
                      <w:rFonts w:ascii="Times New Roman" w:hAnsi="Times New Roman"/>
                      <w:sz w:val="28"/>
                      <w:szCs w:val="28"/>
                    </w:rPr>
                    <w:t>ыс.рублей</w:t>
                  </w:r>
                  <w:proofErr w:type="spellEnd"/>
                </w:p>
                <w:p w14:paraId="2E203220" w14:textId="77777777" w:rsidR="00731F94" w:rsidRPr="00CF7C59" w:rsidRDefault="00731F94" w:rsidP="00731F94">
                  <w:pPr>
                    <w:widowControl w:val="0"/>
                    <w:autoSpaceDE w:val="0"/>
                    <w:autoSpaceDN w:val="0"/>
                    <w:adjustRightInd w:val="0"/>
                    <w:spacing w:after="0"/>
                    <w:rPr>
                      <w:rFonts w:ascii="Times New Roman" w:hAnsi="Times New Roman"/>
                      <w:sz w:val="28"/>
                      <w:szCs w:val="28"/>
                    </w:rPr>
                  </w:pPr>
                  <w:r w:rsidRPr="00CF7C59">
                    <w:rPr>
                      <w:rFonts w:ascii="Times New Roman" w:hAnsi="Times New Roman"/>
                      <w:sz w:val="28"/>
                      <w:szCs w:val="28"/>
                    </w:rPr>
                    <w:t xml:space="preserve">2030 год </w:t>
                  </w:r>
                  <w:proofErr w:type="gramStart"/>
                  <w:r w:rsidRPr="00CF7C59">
                    <w:rPr>
                      <w:rFonts w:ascii="Times New Roman" w:hAnsi="Times New Roman"/>
                      <w:sz w:val="28"/>
                      <w:szCs w:val="28"/>
                    </w:rPr>
                    <w:t>–</w:t>
                  </w:r>
                  <w:proofErr w:type="spellStart"/>
                  <w:r w:rsidRPr="00CF7C59">
                    <w:rPr>
                      <w:rFonts w:ascii="Times New Roman" w:hAnsi="Times New Roman"/>
                      <w:sz w:val="28"/>
                      <w:szCs w:val="28"/>
                    </w:rPr>
                    <w:t>т</w:t>
                  </w:r>
                  <w:proofErr w:type="gramEnd"/>
                  <w:r w:rsidRPr="00CF7C59">
                    <w:rPr>
                      <w:rFonts w:ascii="Times New Roman" w:hAnsi="Times New Roman"/>
                      <w:sz w:val="28"/>
                      <w:szCs w:val="28"/>
                    </w:rPr>
                    <w:t>ыс.рублей</w:t>
                  </w:r>
                  <w:proofErr w:type="spellEnd"/>
                </w:p>
              </w:tc>
            </w:tr>
            <w:tr w:rsidR="00731F94" w:rsidRPr="00CF7C59" w14:paraId="2A5F2BE0" w14:textId="77777777" w:rsidTr="00731F94">
              <w:trPr>
                <w:trHeight w:val="1321"/>
              </w:trPr>
              <w:tc>
                <w:tcPr>
                  <w:tcW w:w="411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9D212EB" w14:textId="77777777" w:rsidR="00731F94" w:rsidRPr="00CF7C59" w:rsidRDefault="00731F94" w:rsidP="00731F94">
                  <w:pPr>
                    <w:widowControl w:val="0"/>
                    <w:autoSpaceDE w:val="0"/>
                    <w:autoSpaceDN w:val="0"/>
                    <w:adjustRightInd w:val="0"/>
                    <w:spacing w:after="0"/>
                    <w:rPr>
                      <w:rFonts w:ascii="Times New Roman" w:hAnsi="Times New Roman"/>
                      <w:sz w:val="28"/>
                      <w:szCs w:val="28"/>
                    </w:rPr>
                  </w:pPr>
                  <w:r w:rsidRPr="00CF7C59">
                    <w:rPr>
                      <w:rFonts w:ascii="Times New Roman" w:hAnsi="Times New Roman"/>
                      <w:sz w:val="28"/>
                      <w:szCs w:val="28"/>
                    </w:rPr>
                    <w:t>Влияние на достижение национальных целей развития Российской Федерации</w:t>
                  </w:r>
                </w:p>
              </w:tc>
              <w:tc>
                <w:tcPr>
                  <w:tcW w:w="6033" w:type="dxa"/>
                  <w:tcBorders>
                    <w:top w:val="single" w:sz="5" w:space="0" w:color="000000"/>
                    <w:left w:val="single" w:sz="5" w:space="0" w:color="000000"/>
                    <w:bottom w:val="single" w:sz="5" w:space="0" w:color="000000"/>
                    <w:right w:val="single" w:sz="5" w:space="0" w:color="000000"/>
                  </w:tcBorders>
                  <w:shd w:val="clear" w:color="auto" w:fill="auto"/>
                </w:tcPr>
                <w:p w14:paraId="6B2CA267" w14:textId="77777777" w:rsidR="00731F94" w:rsidRPr="00CF7C59" w:rsidRDefault="00731F94" w:rsidP="00731F94">
                  <w:pPr>
                    <w:shd w:val="clear" w:color="auto" w:fill="FFFFFF"/>
                    <w:spacing w:after="0" w:line="240" w:lineRule="auto"/>
                    <w:ind w:left="761" w:hanging="401"/>
                    <w:rPr>
                      <w:rFonts w:ascii="Times New Roman" w:hAnsi="Times New Roman"/>
                      <w:sz w:val="28"/>
                      <w:szCs w:val="28"/>
                    </w:rPr>
                  </w:pPr>
                  <w:r w:rsidRPr="00CF7C59">
                    <w:rPr>
                      <w:rFonts w:ascii="Times New Roman" w:hAnsi="Times New Roman"/>
                      <w:sz w:val="28"/>
                      <w:szCs w:val="28"/>
                    </w:rPr>
                    <w:t>-</w:t>
                  </w:r>
                </w:p>
              </w:tc>
            </w:tr>
            <w:tr w:rsidR="00731F94" w:rsidRPr="00CF7C59" w14:paraId="7CCF56FC" w14:textId="77777777" w:rsidTr="00731F94">
              <w:trPr>
                <w:trHeight w:val="845"/>
              </w:trPr>
              <w:tc>
                <w:tcPr>
                  <w:tcW w:w="411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022FDEE" w14:textId="77777777" w:rsidR="00731F94" w:rsidRPr="00CF7C59" w:rsidRDefault="00731F94" w:rsidP="00731F94">
                  <w:pPr>
                    <w:widowControl w:val="0"/>
                    <w:autoSpaceDE w:val="0"/>
                    <w:autoSpaceDN w:val="0"/>
                    <w:adjustRightInd w:val="0"/>
                    <w:spacing w:after="0"/>
                    <w:rPr>
                      <w:rFonts w:ascii="Times New Roman" w:hAnsi="Times New Roman"/>
                      <w:sz w:val="28"/>
                      <w:szCs w:val="28"/>
                    </w:rPr>
                  </w:pPr>
                  <w:r w:rsidRPr="00CF7C59">
                    <w:rPr>
                      <w:rFonts w:ascii="Times New Roman" w:hAnsi="Times New Roman"/>
                      <w:sz w:val="28"/>
                      <w:szCs w:val="28"/>
                    </w:rPr>
                    <w:t>Связь с комплексной программой</w:t>
                  </w:r>
                </w:p>
              </w:tc>
              <w:tc>
                <w:tcPr>
                  <w:tcW w:w="6033" w:type="dxa"/>
                  <w:tcBorders>
                    <w:top w:val="single" w:sz="5" w:space="0" w:color="000000"/>
                    <w:left w:val="single" w:sz="5" w:space="0" w:color="000000"/>
                    <w:bottom w:val="single" w:sz="5" w:space="0" w:color="000000"/>
                    <w:right w:val="single" w:sz="5" w:space="0" w:color="000000"/>
                  </w:tcBorders>
                  <w:shd w:val="clear" w:color="auto" w:fill="auto"/>
                </w:tcPr>
                <w:p w14:paraId="797446DC" w14:textId="77777777" w:rsidR="00731F94" w:rsidRPr="00CF7C59" w:rsidRDefault="00731F94" w:rsidP="00731F94">
                  <w:pPr>
                    <w:widowControl w:val="0"/>
                    <w:autoSpaceDE w:val="0"/>
                    <w:autoSpaceDN w:val="0"/>
                    <w:adjustRightInd w:val="0"/>
                    <w:spacing w:after="0"/>
                    <w:ind w:left="360"/>
                    <w:rPr>
                      <w:rFonts w:ascii="Times New Roman" w:hAnsi="Times New Roman"/>
                      <w:sz w:val="28"/>
                      <w:szCs w:val="28"/>
                    </w:rPr>
                  </w:pPr>
                  <w:r w:rsidRPr="00CF7C59">
                    <w:rPr>
                      <w:rFonts w:ascii="Times New Roman" w:eastAsia="Calibri" w:hAnsi="Times New Roman"/>
                      <w:sz w:val="28"/>
                      <w:szCs w:val="28"/>
                    </w:rPr>
                    <w:t>-</w:t>
                  </w:r>
                </w:p>
              </w:tc>
            </w:tr>
          </w:tbl>
          <w:p w14:paraId="3949057F" w14:textId="77777777" w:rsidR="00807182" w:rsidRDefault="00807182" w:rsidP="001B5D62">
            <w:pPr>
              <w:tabs>
                <w:tab w:val="left" w:pos="7503"/>
              </w:tabs>
              <w:spacing w:after="0"/>
              <w:jc w:val="center"/>
              <w:rPr>
                <w:rFonts w:ascii="Times New Roman" w:hAnsi="Times New Roman"/>
                <w:b/>
                <w:sz w:val="28"/>
                <w:szCs w:val="28"/>
              </w:rPr>
            </w:pPr>
          </w:p>
          <w:p w14:paraId="4164AE08" w14:textId="77777777" w:rsidR="00807182" w:rsidRDefault="00807182" w:rsidP="001B5D62">
            <w:pPr>
              <w:tabs>
                <w:tab w:val="left" w:pos="7503"/>
              </w:tabs>
              <w:spacing w:after="0"/>
              <w:jc w:val="center"/>
              <w:rPr>
                <w:rFonts w:ascii="Times New Roman" w:hAnsi="Times New Roman"/>
                <w:b/>
                <w:sz w:val="28"/>
                <w:szCs w:val="28"/>
              </w:rPr>
            </w:pPr>
          </w:p>
          <w:p w14:paraId="4E753B07" w14:textId="77777777" w:rsidR="00807182" w:rsidRDefault="00807182" w:rsidP="001B5D62">
            <w:pPr>
              <w:tabs>
                <w:tab w:val="left" w:pos="7503"/>
              </w:tabs>
              <w:spacing w:after="0"/>
              <w:jc w:val="center"/>
              <w:rPr>
                <w:rFonts w:ascii="Times New Roman" w:hAnsi="Times New Roman"/>
                <w:b/>
                <w:sz w:val="28"/>
                <w:szCs w:val="28"/>
              </w:rPr>
            </w:pPr>
          </w:p>
          <w:p w14:paraId="02665862" w14:textId="77777777" w:rsidR="00807182" w:rsidRDefault="00807182" w:rsidP="001B5D62">
            <w:pPr>
              <w:tabs>
                <w:tab w:val="left" w:pos="7503"/>
              </w:tabs>
              <w:spacing w:after="0"/>
              <w:jc w:val="center"/>
              <w:rPr>
                <w:rFonts w:ascii="Times New Roman" w:hAnsi="Times New Roman"/>
                <w:b/>
                <w:sz w:val="28"/>
                <w:szCs w:val="28"/>
              </w:rPr>
            </w:pPr>
          </w:p>
          <w:p w14:paraId="2B595D1A" w14:textId="77777777" w:rsidR="00F8328E" w:rsidRPr="00D4777B" w:rsidRDefault="00F8328E" w:rsidP="00F8328E">
            <w:pPr>
              <w:pStyle w:val="aff"/>
              <w:rPr>
                <w:rFonts w:ascii="Times New Roman" w:hAnsi="Times New Roman"/>
                <w:sz w:val="24"/>
                <w:szCs w:val="24"/>
              </w:rPr>
            </w:pPr>
          </w:p>
          <w:p w14:paraId="1E557C73" w14:textId="77777777" w:rsidR="00F8328E" w:rsidRDefault="00F8328E" w:rsidP="00F8328E">
            <w:pPr>
              <w:spacing w:after="0"/>
              <w:ind w:firstLine="709"/>
              <w:jc w:val="both"/>
              <w:rPr>
                <w:rFonts w:ascii="Times New Roman" w:hAnsi="Times New Roman"/>
                <w:sz w:val="24"/>
                <w:szCs w:val="24"/>
              </w:rPr>
            </w:pPr>
          </w:p>
          <w:p w14:paraId="509415A1" w14:textId="77777777" w:rsidR="00F8328E" w:rsidRDefault="00F8328E" w:rsidP="00F8328E">
            <w:pPr>
              <w:spacing w:after="0"/>
              <w:ind w:firstLine="709"/>
              <w:jc w:val="both"/>
              <w:rPr>
                <w:rFonts w:ascii="Times New Roman" w:hAnsi="Times New Roman"/>
                <w:sz w:val="28"/>
                <w:szCs w:val="28"/>
              </w:rPr>
            </w:pPr>
            <w:bookmarkStart w:id="0" w:name="_GoBack"/>
            <w:bookmarkEnd w:id="0"/>
          </w:p>
          <w:p w14:paraId="5C0E90C3" w14:textId="77777777" w:rsidR="00F8328E" w:rsidRDefault="00F8328E" w:rsidP="00F8328E">
            <w:pPr>
              <w:spacing w:after="0" w:line="240" w:lineRule="auto"/>
              <w:rPr>
                <w:rFonts w:ascii="Times New Roman" w:hAnsi="Times New Roman"/>
              </w:rPr>
            </w:pPr>
          </w:p>
          <w:p w14:paraId="35D4696C" w14:textId="77777777" w:rsidR="00F8328E" w:rsidRDefault="00F8328E" w:rsidP="00F8328E">
            <w:pPr>
              <w:spacing w:after="0" w:line="240" w:lineRule="auto"/>
              <w:rPr>
                <w:rFonts w:ascii="Times New Roman" w:hAnsi="Times New Roman"/>
              </w:rPr>
            </w:pPr>
          </w:p>
          <w:p w14:paraId="30DD333F" w14:textId="77777777" w:rsidR="00731F94" w:rsidRDefault="00731F94" w:rsidP="00731F94">
            <w:pPr>
              <w:pageBreakBefore/>
              <w:spacing w:after="0"/>
              <w:jc w:val="center"/>
              <w:rPr>
                <w:rFonts w:ascii="Times New Roman" w:hAnsi="Times New Roman"/>
                <w:b/>
                <w:color w:val="000000"/>
                <w:sz w:val="28"/>
                <w:szCs w:val="28"/>
              </w:rPr>
            </w:pPr>
          </w:p>
          <w:p w14:paraId="3103B7A7" w14:textId="77777777" w:rsidR="00731F94" w:rsidRPr="002144EF" w:rsidRDefault="00731F94" w:rsidP="00731F94">
            <w:pPr>
              <w:pageBreakBefore/>
              <w:spacing w:after="0"/>
              <w:jc w:val="center"/>
              <w:rPr>
                <w:rFonts w:ascii="Times New Roman" w:hAnsi="Times New Roman"/>
                <w:b/>
                <w:color w:val="000000"/>
                <w:sz w:val="28"/>
                <w:szCs w:val="28"/>
              </w:rPr>
            </w:pPr>
            <w:r w:rsidRPr="002144EF">
              <w:rPr>
                <w:rFonts w:ascii="Times New Roman" w:hAnsi="Times New Roman"/>
                <w:b/>
                <w:color w:val="000000"/>
                <w:sz w:val="28"/>
                <w:szCs w:val="28"/>
              </w:rPr>
              <w:t>1. Общая характеристика</w:t>
            </w:r>
          </w:p>
          <w:p w14:paraId="76A94B3F" w14:textId="77777777" w:rsidR="00731F94" w:rsidRPr="002144EF" w:rsidRDefault="00731F94" w:rsidP="00731F94">
            <w:pPr>
              <w:spacing w:after="0"/>
              <w:jc w:val="center"/>
              <w:rPr>
                <w:rFonts w:ascii="Times New Roman" w:hAnsi="Times New Roman"/>
                <w:b/>
                <w:color w:val="000000"/>
                <w:sz w:val="28"/>
                <w:szCs w:val="28"/>
              </w:rPr>
            </w:pPr>
            <w:r w:rsidRPr="002144EF">
              <w:rPr>
                <w:rFonts w:ascii="Times New Roman" w:hAnsi="Times New Roman"/>
                <w:b/>
                <w:color w:val="000000"/>
                <w:sz w:val="28"/>
                <w:szCs w:val="28"/>
              </w:rPr>
              <w:t xml:space="preserve">текущего состояния муниципальной политики </w:t>
            </w:r>
            <w:r>
              <w:rPr>
                <w:rFonts w:ascii="Times New Roman" w:hAnsi="Times New Roman"/>
                <w:b/>
                <w:color w:val="000000"/>
                <w:sz w:val="28"/>
                <w:szCs w:val="28"/>
              </w:rPr>
              <w:t>Тюльганского поссовета</w:t>
            </w:r>
          </w:p>
          <w:p w14:paraId="57B897F6" w14:textId="77777777" w:rsidR="00731F94" w:rsidRPr="00CF7C59" w:rsidRDefault="00731F94" w:rsidP="00731F94">
            <w:pPr>
              <w:spacing w:after="0"/>
              <w:ind w:firstLine="709"/>
              <w:jc w:val="center"/>
              <w:rPr>
                <w:rFonts w:ascii="Times New Roman" w:hAnsi="Times New Roman"/>
                <w:color w:val="000000"/>
                <w:sz w:val="28"/>
                <w:szCs w:val="28"/>
              </w:rPr>
            </w:pPr>
          </w:p>
          <w:p w14:paraId="5FAA9DBE" w14:textId="77777777" w:rsidR="00731F94" w:rsidRPr="00CF7C59" w:rsidRDefault="00731F94" w:rsidP="00731F94">
            <w:pPr>
              <w:spacing w:after="0"/>
              <w:ind w:firstLine="709"/>
              <w:jc w:val="both"/>
              <w:rPr>
                <w:rFonts w:ascii="Times New Roman" w:hAnsi="Times New Roman"/>
                <w:color w:val="000000"/>
                <w:sz w:val="28"/>
                <w:szCs w:val="28"/>
              </w:rPr>
            </w:pPr>
            <w:r w:rsidRPr="00CF7C59">
              <w:rPr>
                <w:rFonts w:ascii="Times New Roman" w:hAnsi="Times New Roman"/>
                <w:color w:val="000000"/>
                <w:sz w:val="28"/>
                <w:szCs w:val="28"/>
              </w:rPr>
              <w:t>Развитие местного самоуправления является одним из важнейших системообразующих этапов в становлении современной политической системы России.</w:t>
            </w:r>
          </w:p>
          <w:p w14:paraId="2F727903" w14:textId="77777777" w:rsidR="00731F94" w:rsidRPr="00CF7C59" w:rsidRDefault="00731F94" w:rsidP="00731F94">
            <w:pPr>
              <w:spacing w:after="0"/>
              <w:ind w:firstLine="709"/>
              <w:jc w:val="both"/>
              <w:rPr>
                <w:rFonts w:ascii="Times New Roman" w:hAnsi="Times New Roman"/>
                <w:color w:val="000000"/>
                <w:sz w:val="28"/>
                <w:szCs w:val="28"/>
              </w:rPr>
            </w:pPr>
            <w:r w:rsidRPr="00CF7C59">
              <w:rPr>
                <w:rFonts w:ascii="Times New Roman" w:hAnsi="Times New Roman"/>
                <w:color w:val="000000"/>
                <w:sz w:val="28"/>
                <w:szCs w:val="28"/>
              </w:rPr>
              <w:t>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14:paraId="55992CA6" w14:textId="77777777" w:rsidR="00731F94" w:rsidRPr="00CF7C59" w:rsidRDefault="00731F94" w:rsidP="00731F94">
            <w:pPr>
              <w:spacing w:after="0"/>
              <w:ind w:firstLine="709"/>
              <w:jc w:val="both"/>
              <w:rPr>
                <w:rFonts w:ascii="Times New Roman" w:hAnsi="Times New Roman"/>
                <w:color w:val="000000"/>
                <w:sz w:val="28"/>
                <w:szCs w:val="28"/>
              </w:rPr>
            </w:pPr>
            <w:r w:rsidRPr="00CF7C59">
              <w:rPr>
                <w:rFonts w:ascii="Times New Roman" w:hAnsi="Times New Roman"/>
                <w:color w:val="000000"/>
                <w:sz w:val="28"/>
                <w:szCs w:val="28"/>
              </w:rPr>
              <w:t>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14:paraId="7052BDDC" w14:textId="77777777" w:rsidR="00731F94" w:rsidRPr="00CF7C59" w:rsidRDefault="00731F94" w:rsidP="00731F94">
            <w:pPr>
              <w:spacing w:after="0" w:line="240" w:lineRule="auto"/>
              <w:ind w:firstLine="709"/>
              <w:jc w:val="both"/>
              <w:rPr>
                <w:rFonts w:ascii="Times New Roman" w:hAnsi="Times New Roman"/>
                <w:color w:val="000000"/>
                <w:sz w:val="28"/>
                <w:szCs w:val="28"/>
              </w:rPr>
            </w:pPr>
            <w:r w:rsidRPr="00CF7C59">
              <w:rPr>
                <w:rFonts w:ascii="Times New Roman" w:hAnsi="Times New Roman"/>
                <w:color w:val="000000"/>
                <w:sz w:val="28"/>
                <w:szCs w:val="28"/>
              </w:rPr>
              <w:t>Положительный социально-экономический климат в поселении  возможен только в условиях совершенствования системы муниципального управления и развития местного самоуправления, поэтому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являются на сегодня особо актуальными.</w:t>
            </w:r>
          </w:p>
          <w:p w14:paraId="314A8DCB" w14:textId="77777777" w:rsidR="00731F94" w:rsidRPr="00CF7C59" w:rsidRDefault="00731F94" w:rsidP="00731F94">
            <w:pPr>
              <w:pStyle w:val="1"/>
              <w:spacing w:after="0"/>
              <w:ind w:left="175" w:hanging="68"/>
              <w:jc w:val="both"/>
              <w:rPr>
                <w:b w:val="0"/>
                <w:sz w:val="28"/>
                <w:szCs w:val="28"/>
              </w:rPr>
            </w:pPr>
            <w:r w:rsidRPr="00CF7C59">
              <w:rPr>
                <w:b w:val="0"/>
                <w:color w:val="000000"/>
                <w:sz w:val="28"/>
                <w:szCs w:val="28"/>
              </w:rPr>
              <w:t>Перед органами местного самоуправления стоят неотложные задачи по совершенствованию муниципальной  службы, развитию кадрового потенциала в системе муниципального управления.</w:t>
            </w:r>
            <w:r w:rsidRPr="00CF7C59">
              <w:rPr>
                <w:b w:val="0"/>
                <w:sz w:val="28"/>
                <w:szCs w:val="28"/>
              </w:rPr>
              <w:t xml:space="preserve"> Целью социально-экономического развития муниципального образования </w:t>
            </w:r>
            <w:r>
              <w:rPr>
                <w:b w:val="0"/>
                <w:sz w:val="28"/>
                <w:szCs w:val="28"/>
              </w:rPr>
              <w:t xml:space="preserve">Тюльганский поссовет </w:t>
            </w:r>
            <w:proofErr w:type="spellStart"/>
            <w:r>
              <w:rPr>
                <w:b w:val="0"/>
                <w:sz w:val="28"/>
                <w:szCs w:val="28"/>
              </w:rPr>
              <w:t>Тюльганского</w:t>
            </w:r>
            <w:r w:rsidRPr="00CF7C59">
              <w:rPr>
                <w:b w:val="0"/>
                <w:sz w:val="28"/>
                <w:szCs w:val="28"/>
              </w:rPr>
              <w:t>района</w:t>
            </w:r>
            <w:proofErr w:type="spellEnd"/>
            <w:r w:rsidRPr="00CF7C59">
              <w:rPr>
                <w:b w:val="0"/>
                <w:sz w:val="28"/>
                <w:szCs w:val="28"/>
              </w:rPr>
              <w:t xml:space="preserve"> Оренбургской обла</w:t>
            </w:r>
            <w:r>
              <w:rPr>
                <w:b w:val="0"/>
                <w:sz w:val="28"/>
                <w:szCs w:val="28"/>
              </w:rPr>
              <w:t xml:space="preserve">сти, </w:t>
            </w:r>
            <w:r w:rsidRPr="00CF7C59">
              <w:rPr>
                <w:b w:val="0"/>
                <w:sz w:val="28"/>
                <w:szCs w:val="28"/>
              </w:rPr>
              <w:t xml:space="preserve">является создание благоприятных условий для жизнедеятельности населения и формирование эффективной </w:t>
            </w:r>
            <w:proofErr w:type="gramStart"/>
            <w:r w:rsidRPr="00CF7C59">
              <w:rPr>
                <w:b w:val="0"/>
                <w:sz w:val="28"/>
                <w:szCs w:val="28"/>
              </w:rPr>
              <w:t>системы исполнения полномочий органов местного самоуправления</w:t>
            </w:r>
            <w:proofErr w:type="gramEnd"/>
            <w:r>
              <w:rPr>
                <w:b w:val="0"/>
                <w:sz w:val="28"/>
                <w:szCs w:val="28"/>
              </w:rPr>
              <w:t xml:space="preserve"> Тюльганского поссовета</w:t>
            </w:r>
            <w:r w:rsidRPr="00CF7C59">
              <w:rPr>
                <w:b w:val="0"/>
                <w:sz w:val="28"/>
                <w:szCs w:val="28"/>
              </w:rPr>
              <w:t xml:space="preserve">. Уровень и качество жизни населения являются основными индикаторами степени благосостояния общества, которые отражают потребность и степень удовлетворения материальных и духовных благ всех членов общества. Они складывается из размера реальных доходов, уровня потребления благ и услуг, обеспеченности населения благоустроенным жильем, роста образованности, степени развития медицинского и культурного обслуживания. Среди многих показателей уровня жизни ключевым являются денежные доходы, служащие основным источником удовлетворения личных потребностей населения в </w:t>
            </w:r>
            <w:r w:rsidRPr="00CF7C59">
              <w:rPr>
                <w:b w:val="0"/>
                <w:sz w:val="28"/>
                <w:szCs w:val="28"/>
              </w:rPr>
              <w:lastRenderedPageBreak/>
              <w:t xml:space="preserve">потребительских товарах и разнообразных видах услуг. Важнейшей частью социальной инфраструктуры, призванной обеспечивать удовлетворение социально-бытовых нужд человека, является жилье и его качество. </w:t>
            </w:r>
            <w:proofErr w:type="gramStart"/>
            <w:r w:rsidRPr="00CF7C59">
              <w:rPr>
                <w:b w:val="0"/>
                <w:sz w:val="28"/>
                <w:szCs w:val="28"/>
              </w:rPr>
              <w:t>Важное значение</w:t>
            </w:r>
            <w:proofErr w:type="gramEnd"/>
            <w:r w:rsidRPr="00CF7C59">
              <w:rPr>
                <w:b w:val="0"/>
                <w:sz w:val="28"/>
                <w:szCs w:val="28"/>
              </w:rPr>
              <w:t xml:space="preserve"> имеют показатели качественных характеристик этого жилья: электричество</w:t>
            </w:r>
            <w:r>
              <w:rPr>
                <w:b w:val="0"/>
                <w:sz w:val="28"/>
                <w:szCs w:val="28"/>
              </w:rPr>
              <w:t>, водопровод</w:t>
            </w:r>
            <w:r w:rsidRPr="00CF7C59">
              <w:rPr>
                <w:b w:val="0"/>
                <w:sz w:val="28"/>
                <w:szCs w:val="28"/>
              </w:rPr>
              <w:t xml:space="preserve">, газоснабжение. Территория сельского поселения подвержена воздействию чрезвычайных ситуаций как природного, так и техногенного характера. Одним из самых распространенных бедствий для людей являются пожары. Порой они могут являться причиной гибели людей и больших материальных ущербов. Ураганные ветры на нашей территории также не редкие гости. </w:t>
            </w:r>
          </w:p>
          <w:p w14:paraId="142E7BBE" w14:textId="77777777" w:rsidR="00731F94" w:rsidRPr="00CF7C59" w:rsidRDefault="00731F94" w:rsidP="00731F94">
            <w:pPr>
              <w:pStyle w:val="1"/>
              <w:spacing w:after="0"/>
              <w:ind w:left="33" w:firstLine="324"/>
              <w:jc w:val="both"/>
              <w:rPr>
                <w:b w:val="0"/>
                <w:sz w:val="28"/>
                <w:szCs w:val="28"/>
              </w:rPr>
            </w:pPr>
            <w:r w:rsidRPr="00CF7C59">
              <w:rPr>
                <w:b w:val="0"/>
                <w:sz w:val="28"/>
                <w:szCs w:val="28"/>
              </w:rPr>
              <w:t xml:space="preserve">  В целях создания благоприятных условий для проживания на территории сельского поселения необходимо усилить меры по борьбе с преступностью, продолжить работу по улучшению жилищных условий граждан, молодых семей, реконструкции сетей </w:t>
            </w:r>
            <w:r>
              <w:rPr>
                <w:b w:val="0"/>
                <w:sz w:val="28"/>
                <w:szCs w:val="28"/>
              </w:rPr>
              <w:t xml:space="preserve">теплоснабжение и </w:t>
            </w:r>
            <w:r w:rsidRPr="00CF7C59">
              <w:rPr>
                <w:b w:val="0"/>
                <w:sz w:val="28"/>
                <w:szCs w:val="28"/>
              </w:rPr>
              <w:t>водоснабжения, активизировать работу по охране окружающей среды. Социально-экономичес</w:t>
            </w:r>
            <w:r>
              <w:rPr>
                <w:b w:val="0"/>
                <w:sz w:val="28"/>
                <w:szCs w:val="28"/>
              </w:rPr>
              <w:t>кое развитие Тюльганского поссовета</w:t>
            </w:r>
            <w:r w:rsidRPr="00CF7C59">
              <w:rPr>
                <w:b w:val="0"/>
                <w:sz w:val="28"/>
                <w:szCs w:val="28"/>
              </w:rPr>
              <w:t xml:space="preserve"> на среднесрочную перспективу определяется в соответствии </w:t>
            </w:r>
            <w:r>
              <w:rPr>
                <w:b w:val="0"/>
                <w:sz w:val="28"/>
                <w:szCs w:val="28"/>
              </w:rPr>
              <w:t>с муниципальной Программой «Социально-экономического развития муниципального образования Тюльганский поссовет Тюльганского района Оренбургской области»</w:t>
            </w:r>
            <w:r w:rsidRPr="00CF7C59">
              <w:rPr>
                <w:b w:val="0"/>
                <w:sz w:val="28"/>
                <w:szCs w:val="28"/>
              </w:rPr>
              <w:t xml:space="preserve">. Для оценки качества муниципального управления ежегодно формируется </w:t>
            </w:r>
            <w:r>
              <w:rPr>
                <w:b w:val="0"/>
                <w:sz w:val="28"/>
                <w:szCs w:val="28"/>
              </w:rPr>
              <w:t>доклад главы поссовета</w:t>
            </w:r>
            <w:r w:rsidRPr="00CF7C59">
              <w:rPr>
                <w:b w:val="0"/>
                <w:sz w:val="28"/>
                <w:szCs w:val="28"/>
              </w:rPr>
              <w:t xml:space="preserve"> о достигнутых и планируемых значениях показателей для оценки эффективности деятельности органов местног</w:t>
            </w:r>
            <w:r>
              <w:rPr>
                <w:b w:val="0"/>
                <w:sz w:val="28"/>
                <w:szCs w:val="28"/>
              </w:rPr>
              <w:t>о самоуправления</w:t>
            </w:r>
            <w:proofErr w:type="gramStart"/>
            <w:r>
              <w:rPr>
                <w:b w:val="0"/>
                <w:sz w:val="28"/>
                <w:szCs w:val="28"/>
              </w:rPr>
              <w:t xml:space="preserve"> .</w:t>
            </w:r>
            <w:proofErr w:type="gramEnd"/>
            <w:r w:rsidRPr="00CF7C59">
              <w:rPr>
                <w:b w:val="0"/>
                <w:sz w:val="28"/>
                <w:szCs w:val="28"/>
              </w:rPr>
              <w:t xml:space="preserve"> Таким образом, данная Программа направлена на создание условий для формирования условий для развития человеческого потенциала и роста уровня жизни населения сельского поселения и повышения эффективности использования бюджетных средств.  </w:t>
            </w:r>
          </w:p>
          <w:p w14:paraId="564DD714" w14:textId="77777777" w:rsidR="00731F94" w:rsidRPr="00CF7C59" w:rsidRDefault="00731F94" w:rsidP="00731F94">
            <w:pPr>
              <w:spacing w:after="0"/>
              <w:rPr>
                <w:rFonts w:ascii="Times New Roman" w:hAnsi="Times New Roman"/>
                <w:sz w:val="28"/>
                <w:szCs w:val="28"/>
              </w:rPr>
            </w:pPr>
          </w:p>
          <w:p w14:paraId="0340F6CE" w14:textId="77777777" w:rsidR="00731F94" w:rsidRPr="002144EF" w:rsidRDefault="00731F94" w:rsidP="00731F94">
            <w:pPr>
              <w:spacing w:after="0" w:line="240" w:lineRule="auto"/>
              <w:ind w:firstLine="709"/>
              <w:jc w:val="both"/>
              <w:rPr>
                <w:rFonts w:ascii="Times New Roman" w:hAnsi="Times New Roman"/>
                <w:b/>
                <w:sz w:val="28"/>
                <w:szCs w:val="28"/>
              </w:rPr>
            </w:pPr>
            <w:r w:rsidRPr="002144EF">
              <w:rPr>
                <w:rStyle w:val="msonormal0"/>
                <w:rFonts w:ascii="Times New Roman" w:hAnsi="Times New Roman"/>
                <w:b/>
                <w:bCs/>
                <w:sz w:val="28"/>
                <w:szCs w:val="28"/>
              </w:rPr>
              <w:t>2. Основные цели, задачи, сроки и этапы реализации Программы</w:t>
            </w:r>
            <w:r w:rsidRPr="002144EF">
              <w:rPr>
                <w:rStyle w:val="msonormal0"/>
                <w:rFonts w:ascii="Times New Roman" w:hAnsi="Times New Roman"/>
                <w:b/>
                <w:sz w:val="28"/>
                <w:szCs w:val="28"/>
              </w:rPr>
              <w:t> </w:t>
            </w:r>
          </w:p>
          <w:p w14:paraId="6E48FCD2" w14:textId="77777777" w:rsidR="00731F94" w:rsidRPr="00CF7C59" w:rsidRDefault="00731F94" w:rsidP="00731F94">
            <w:pPr>
              <w:spacing w:after="0" w:line="240" w:lineRule="auto"/>
              <w:ind w:firstLine="709"/>
              <w:jc w:val="both"/>
              <w:rPr>
                <w:rFonts w:ascii="Times New Roman" w:hAnsi="Times New Roman"/>
                <w:sz w:val="28"/>
                <w:szCs w:val="28"/>
              </w:rPr>
            </w:pPr>
            <w:r w:rsidRPr="00CF7C59">
              <w:rPr>
                <w:rFonts w:ascii="Times New Roman" w:hAnsi="Times New Roman"/>
                <w:sz w:val="28"/>
                <w:szCs w:val="28"/>
              </w:rPr>
              <w:t>Цели и зада</w:t>
            </w:r>
            <w:r>
              <w:rPr>
                <w:rFonts w:ascii="Times New Roman" w:hAnsi="Times New Roman"/>
                <w:sz w:val="28"/>
                <w:szCs w:val="28"/>
              </w:rPr>
              <w:t xml:space="preserve">чи муниципальной Программы </w:t>
            </w:r>
            <w:r w:rsidRPr="00554EAF">
              <w:rPr>
                <w:rFonts w:ascii="Times New Roman" w:hAnsi="Times New Roman"/>
                <w:sz w:val="28"/>
                <w:szCs w:val="28"/>
              </w:rPr>
              <w:t xml:space="preserve">«Социально-экономического развития муниципального образования Тюльганский поссовет Тюльганского района Оренбургской области» </w:t>
            </w:r>
            <w:r w:rsidRPr="00CF7C59">
              <w:rPr>
                <w:rFonts w:ascii="Times New Roman" w:hAnsi="Times New Roman"/>
                <w:sz w:val="28"/>
                <w:szCs w:val="28"/>
              </w:rPr>
              <w:t xml:space="preserve">соответствуют приоритетам муниципальной </w:t>
            </w:r>
            <w:proofErr w:type="gramStart"/>
            <w:r w:rsidRPr="00CF7C59">
              <w:rPr>
                <w:rFonts w:ascii="Times New Roman" w:hAnsi="Times New Roman"/>
                <w:sz w:val="28"/>
                <w:szCs w:val="28"/>
              </w:rPr>
              <w:t>политики в сфере повышения эффективности бюджетных расходов муниципального образования</w:t>
            </w:r>
            <w:proofErr w:type="gramEnd"/>
            <w:r w:rsidRPr="00CF7C59">
              <w:rPr>
                <w:rFonts w:ascii="Times New Roman" w:hAnsi="Times New Roman"/>
                <w:sz w:val="28"/>
                <w:szCs w:val="28"/>
              </w:rPr>
              <w:t xml:space="preserve">. В рамках Программы муниципальное образование </w:t>
            </w:r>
            <w:r>
              <w:rPr>
                <w:rFonts w:ascii="Times New Roman" w:hAnsi="Times New Roman"/>
                <w:sz w:val="28"/>
                <w:szCs w:val="28"/>
              </w:rPr>
              <w:t>Тюльганский поссовет</w:t>
            </w:r>
            <w:r w:rsidRPr="00CF7C59">
              <w:rPr>
                <w:rFonts w:ascii="Times New Roman" w:hAnsi="Times New Roman"/>
                <w:sz w:val="28"/>
                <w:szCs w:val="28"/>
              </w:rPr>
              <w:t xml:space="preserve"> ставит перед собой следующие цели:</w:t>
            </w:r>
          </w:p>
          <w:p w14:paraId="01180925" w14:textId="77777777" w:rsidR="00731F94" w:rsidRPr="00CF7C59" w:rsidRDefault="00731F94" w:rsidP="00731F94">
            <w:pPr>
              <w:spacing w:after="0" w:line="240" w:lineRule="auto"/>
              <w:ind w:firstLine="709"/>
              <w:jc w:val="both"/>
              <w:rPr>
                <w:rFonts w:ascii="Times New Roman" w:hAnsi="Times New Roman"/>
                <w:sz w:val="28"/>
                <w:szCs w:val="28"/>
              </w:rPr>
            </w:pPr>
            <w:r w:rsidRPr="00CF7C59">
              <w:rPr>
                <w:rFonts w:ascii="Times New Roman" w:hAnsi="Times New Roman"/>
                <w:sz w:val="28"/>
                <w:szCs w:val="28"/>
              </w:rPr>
              <w:t xml:space="preserve"> -создание благоприятных условий для жизнедеятельности населения и решение вопросов местного значения, иных отдельных государственных</w:t>
            </w:r>
            <w:r>
              <w:rPr>
                <w:rFonts w:ascii="Times New Roman" w:hAnsi="Times New Roman"/>
                <w:sz w:val="28"/>
                <w:szCs w:val="28"/>
              </w:rPr>
              <w:t>, муниципальных</w:t>
            </w:r>
            <w:r w:rsidRPr="00CF7C59">
              <w:rPr>
                <w:rFonts w:ascii="Times New Roman" w:hAnsi="Times New Roman"/>
                <w:sz w:val="28"/>
                <w:szCs w:val="28"/>
              </w:rPr>
              <w:t xml:space="preserve"> полномочий, повышение эффективности деятельности исполнительно-распорядительного органа местного самоуправления сельского поселения;  </w:t>
            </w:r>
          </w:p>
          <w:p w14:paraId="1223766F" w14:textId="77777777" w:rsidR="00731F94" w:rsidRPr="00CF7C59" w:rsidRDefault="00731F94" w:rsidP="00731F94">
            <w:pPr>
              <w:spacing w:after="0" w:line="240" w:lineRule="auto"/>
              <w:ind w:firstLine="709"/>
              <w:jc w:val="both"/>
              <w:rPr>
                <w:rFonts w:ascii="Times New Roman" w:hAnsi="Times New Roman"/>
                <w:sz w:val="28"/>
                <w:szCs w:val="28"/>
              </w:rPr>
            </w:pPr>
            <w:r w:rsidRPr="00CF7C59">
              <w:rPr>
                <w:rFonts w:ascii="Times New Roman" w:hAnsi="Times New Roman"/>
                <w:sz w:val="28"/>
                <w:szCs w:val="28"/>
              </w:rPr>
              <w:t xml:space="preserve">-обеспечение исполнения расходных обязательств муниципального образования </w:t>
            </w:r>
            <w:r>
              <w:rPr>
                <w:rFonts w:ascii="Times New Roman" w:hAnsi="Times New Roman"/>
                <w:sz w:val="28"/>
                <w:szCs w:val="28"/>
              </w:rPr>
              <w:t>Тюльганский поссовет</w:t>
            </w:r>
            <w:r w:rsidRPr="00CF7C59">
              <w:rPr>
                <w:rFonts w:ascii="Times New Roman" w:hAnsi="Times New Roman"/>
                <w:sz w:val="28"/>
                <w:szCs w:val="28"/>
              </w:rPr>
              <w:t xml:space="preserve"> при сохранении сбалансированности бюджета, повышение эффективности бюджетных расходов;</w:t>
            </w:r>
          </w:p>
          <w:p w14:paraId="75833752" w14:textId="77777777" w:rsidR="00731F94" w:rsidRPr="00CF7C59" w:rsidRDefault="00731F94" w:rsidP="00731F94">
            <w:pPr>
              <w:spacing w:after="0" w:line="240" w:lineRule="auto"/>
              <w:ind w:firstLine="709"/>
              <w:jc w:val="both"/>
              <w:rPr>
                <w:rFonts w:ascii="Times New Roman" w:hAnsi="Times New Roman"/>
                <w:sz w:val="28"/>
                <w:szCs w:val="28"/>
              </w:rPr>
            </w:pPr>
            <w:r w:rsidRPr="00CF7C59">
              <w:rPr>
                <w:rFonts w:ascii="Times New Roman" w:hAnsi="Times New Roman"/>
                <w:sz w:val="28"/>
                <w:szCs w:val="28"/>
              </w:rPr>
              <w:t>- обеспечение сохранности жизни и здоровья граждан, гарантии их законных прав на безопасные условия движения на дорогах;</w:t>
            </w:r>
          </w:p>
          <w:p w14:paraId="45EE3691" w14:textId="77777777" w:rsidR="00731F94" w:rsidRPr="00CF7C59" w:rsidRDefault="00731F94" w:rsidP="00731F94">
            <w:pPr>
              <w:spacing w:after="0" w:line="240" w:lineRule="auto"/>
              <w:ind w:firstLine="709"/>
              <w:jc w:val="both"/>
              <w:rPr>
                <w:rFonts w:ascii="Times New Roman" w:hAnsi="Times New Roman"/>
                <w:sz w:val="28"/>
                <w:szCs w:val="28"/>
              </w:rPr>
            </w:pPr>
            <w:r w:rsidRPr="00CF7C59">
              <w:rPr>
                <w:rFonts w:ascii="Times New Roman" w:hAnsi="Times New Roman"/>
                <w:sz w:val="28"/>
                <w:szCs w:val="28"/>
              </w:rPr>
              <w:t>- создание благоприятных условий для эффективного функционирования коммунальных систем жизнеобеспечения поселения;</w:t>
            </w:r>
          </w:p>
          <w:p w14:paraId="5EB03EF4" w14:textId="77777777" w:rsidR="00731F94" w:rsidRPr="00CF7C59" w:rsidRDefault="00731F94" w:rsidP="00731F94">
            <w:pPr>
              <w:spacing w:after="0" w:line="240" w:lineRule="auto"/>
              <w:ind w:firstLine="709"/>
              <w:jc w:val="both"/>
              <w:rPr>
                <w:rFonts w:ascii="Times New Roman" w:hAnsi="Times New Roman"/>
                <w:sz w:val="28"/>
                <w:szCs w:val="28"/>
              </w:rPr>
            </w:pPr>
            <w:r w:rsidRPr="00CF7C59">
              <w:rPr>
                <w:rFonts w:ascii="Times New Roman" w:hAnsi="Times New Roman"/>
                <w:sz w:val="28"/>
                <w:szCs w:val="28"/>
              </w:rPr>
              <w:t>- улучшение экологической  и демографической ситуации в поселении;</w:t>
            </w:r>
          </w:p>
          <w:p w14:paraId="2A6BEE29" w14:textId="77777777" w:rsidR="00731F94" w:rsidRDefault="00731F94" w:rsidP="00731F94">
            <w:pPr>
              <w:spacing w:after="0" w:line="240" w:lineRule="auto"/>
              <w:ind w:firstLine="709"/>
              <w:jc w:val="both"/>
              <w:rPr>
                <w:rFonts w:ascii="Times New Roman" w:hAnsi="Times New Roman"/>
                <w:sz w:val="28"/>
                <w:szCs w:val="28"/>
              </w:rPr>
            </w:pPr>
            <w:r w:rsidRPr="00CF7C59">
              <w:rPr>
                <w:rFonts w:ascii="Times New Roman" w:hAnsi="Times New Roman"/>
                <w:sz w:val="28"/>
                <w:szCs w:val="28"/>
              </w:rPr>
              <w:lastRenderedPageBreak/>
              <w:t>- комплексное решение проблем благоустройства, обеспечение чистоты, улучшение внешнего вида территории;</w:t>
            </w:r>
          </w:p>
          <w:p w14:paraId="099C545E" w14:textId="77777777" w:rsidR="00731F94" w:rsidRPr="00CF7C59" w:rsidRDefault="00731F94" w:rsidP="00731F94">
            <w:pPr>
              <w:spacing w:after="0" w:line="240" w:lineRule="auto"/>
              <w:ind w:firstLine="709"/>
              <w:jc w:val="both"/>
              <w:rPr>
                <w:rFonts w:ascii="Times New Roman" w:hAnsi="Times New Roman"/>
                <w:sz w:val="28"/>
                <w:szCs w:val="28"/>
              </w:rPr>
            </w:pPr>
            <w:r>
              <w:rPr>
                <w:rFonts w:ascii="Times New Roman" w:hAnsi="Times New Roman"/>
                <w:sz w:val="28"/>
                <w:szCs w:val="28"/>
              </w:rPr>
              <w:t>- у</w:t>
            </w:r>
            <w:r w:rsidRPr="00CF7C59">
              <w:rPr>
                <w:rFonts w:ascii="Times New Roman" w:hAnsi="Times New Roman"/>
                <w:sz w:val="28"/>
                <w:szCs w:val="28"/>
              </w:rPr>
              <w:t>правление муниципальным имуществом и земельными ресурсами</w:t>
            </w:r>
          </w:p>
          <w:p w14:paraId="4D5D59D6" w14:textId="77777777" w:rsidR="00731F94" w:rsidRPr="00CF7C59" w:rsidRDefault="00731F94" w:rsidP="00731F94">
            <w:pPr>
              <w:spacing w:after="0" w:line="240" w:lineRule="auto"/>
              <w:ind w:firstLine="709"/>
              <w:jc w:val="both"/>
              <w:rPr>
                <w:rFonts w:ascii="Times New Roman" w:hAnsi="Times New Roman"/>
                <w:sz w:val="28"/>
                <w:szCs w:val="28"/>
              </w:rPr>
            </w:pPr>
            <w:r w:rsidRPr="00CF7C59">
              <w:rPr>
                <w:rFonts w:ascii="Times New Roman" w:hAnsi="Times New Roman"/>
                <w:sz w:val="28"/>
                <w:szCs w:val="28"/>
              </w:rPr>
              <w:t>- сохранение и развитие накопленного культурного и духовного потенциала, динамичное развитие, гармонизация культурной жизни поселения;</w:t>
            </w:r>
          </w:p>
          <w:p w14:paraId="114C4FB8" w14:textId="77777777" w:rsidR="00731F94" w:rsidRDefault="00731F94" w:rsidP="00731F94">
            <w:pPr>
              <w:spacing w:after="0" w:line="240" w:lineRule="auto"/>
              <w:ind w:firstLine="709"/>
              <w:jc w:val="both"/>
              <w:rPr>
                <w:rFonts w:ascii="Times New Roman" w:hAnsi="Times New Roman"/>
                <w:sz w:val="28"/>
                <w:szCs w:val="28"/>
              </w:rPr>
            </w:pPr>
            <w:r w:rsidRPr="00CF7C59">
              <w:rPr>
                <w:rFonts w:ascii="Times New Roman" w:hAnsi="Times New Roman"/>
                <w:sz w:val="28"/>
                <w:szCs w:val="28"/>
              </w:rPr>
              <w:t>- вовлечение населения в спортивные мероприятия, повышение интереса к физической культуре и спорту.</w:t>
            </w:r>
          </w:p>
          <w:p w14:paraId="379B0BAE" w14:textId="77777777" w:rsidR="00731F94" w:rsidRPr="00CF7C59" w:rsidRDefault="00731F94" w:rsidP="00731F94">
            <w:pPr>
              <w:spacing w:after="0" w:line="240" w:lineRule="auto"/>
              <w:ind w:firstLine="709"/>
              <w:jc w:val="both"/>
              <w:rPr>
                <w:rFonts w:ascii="Times New Roman" w:hAnsi="Times New Roman"/>
                <w:sz w:val="28"/>
                <w:szCs w:val="28"/>
              </w:rPr>
            </w:pPr>
          </w:p>
          <w:p w14:paraId="521BD0C6" w14:textId="77777777" w:rsidR="00731F94" w:rsidRPr="00CF7C59" w:rsidRDefault="00731F94" w:rsidP="00731F94">
            <w:pPr>
              <w:spacing w:after="0" w:line="240" w:lineRule="auto"/>
              <w:ind w:firstLine="709"/>
              <w:jc w:val="both"/>
              <w:rPr>
                <w:rFonts w:ascii="Times New Roman" w:hAnsi="Times New Roman"/>
                <w:sz w:val="28"/>
                <w:szCs w:val="28"/>
              </w:rPr>
            </w:pPr>
            <w:r w:rsidRPr="00CF7C59">
              <w:rPr>
                <w:rFonts w:ascii="Times New Roman" w:hAnsi="Times New Roman"/>
                <w:sz w:val="28"/>
                <w:szCs w:val="28"/>
              </w:rPr>
              <w:t>Задачи муниципальной Программы:</w:t>
            </w:r>
          </w:p>
          <w:p w14:paraId="10252F79" w14:textId="77777777" w:rsidR="00731F94" w:rsidRPr="00CF7C59" w:rsidRDefault="00731F94" w:rsidP="00731F94">
            <w:pPr>
              <w:pStyle w:val="ConsPlusCell"/>
              <w:widowControl/>
              <w:ind w:firstLine="709"/>
              <w:jc w:val="both"/>
              <w:rPr>
                <w:sz w:val="28"/>
                <w:szCs w:val="28"/>
              </w:rPr>
            </w:pPr>
            <w:r w:rsidRPr="00CF7C59">
              <w:rPr>
                <w:sz w:val="28"/>
                <w:szCs w:val="28"/>
              </w:rPr>
              <w:t>- Обеспечение бесперебойного функционирования исполнительно-распорядительного органа местного самоуправления сельского поселения по решению вопросов местного значения, направленных на дальнейшее социально-экономическое развитие сельского поселения и повышение уровня жизни населения;</w:t>
            </w:r>
          </w:p>
          <w:p w14:paraId="7D9AEBE0" w14:textId="77777777" w:rsidR="00731F94" w:rsidRPr="00CF7C59" w:rsidRDefault="00731F94" w:rsidP="00731F94">
            <w:pPr>
              <w:pStyle w:val="ConsPlusCell"/>
              <w:widowControl/>
              <w:ind w:firstLine="709"/>
              <w:jc w:val="both"/>
              <w:rPr>
                <w:sz w:val="28"/>
                <w:szCs w:val="28"/>
              </w:rPr>
            </w:pPr>
            <w:r w:rsidRPr="00CF7C59">
              <w:rPr>
                <w:sz w:val="28"/>
                <w:szCs w:val="28"/>
              </w:rPr>
              <w:t>- создание условий для повышения эффективности бюджетных расходов и качества управления муниципальными финансами, обеспечение сбалансированности бюджета;</w:t>
            </w:r>
          </w:p>
          <w:p w14:paraId="3B57F60C" w14:textId="77777777" w:rsidR="00731F94" w:rsidRPr="00CF7C59" w:rsidRDefault="00731F94" w:rsidP="00731F94">
            <w:pPr>
              <w:spacing w:after="0" w:line="240" w:lineRule="auto"/>
              <w:ind w:firstLine="709"/>
              <w:jc w:val="both"/>
              <w:rPr>
                <w:rFonts w:ascii="Times New Roman" w:hAnsi="Times New Roman"/>
                <w:sz w:val="28"/>
                <w:szCs w:val="28"/>
              </w:rPr>
            </w:pPr>
            <w:r w:rsidRPr="00CF7C59">
              <w:rPr>
                <w:rFonts w:ascii="Times New Roman" w:hAnsi="Times New Roman"/>
                <w:sz w:val="28"/>
                <w:szCs w:val="28"/>
              </w:rPr>
              <w:t>- повышение уровня эксплуатационного состояния  дорожной сети;</w:t>
            </w:r>
          </w:p>
          <w:p w14:paraId="388705FF" w14:textId="77777777" w:rsidR="00731F94" w:rsidRPr="00CF7C59" w:rsidRDefault="00731F94" w:rsidP="00731F94">
            <w:pPr>
              <w:spacing w:after="0" w:line="240" w:lineRule="auto"/>
              <w:ind w:firstLine="709"/>
              <w:jc w:val="both"/>
              <w:rPr>
                <w:rFonts w:ascii="Times New Roman" w:hAnsi="Times New Roman"/>
                <w:sz w:val="28"/>
                <w:szCs w:val="28"/>
              </w:rPr>
            </w:pPr>
            <w:r w:rsidRPr="00CF7C59">
              <w:rPr>
                <w:rFonts w:ascii="Times New Roman" w:hAnsi="Times New Roman"/>
                <w:sz w:val="28"/>
                <w:szCs w:val="28"/>
              </w:rPr>
              <w:t>- предупреждение опасного поведения участников дорожного движения;</w:t>
            </w:r>
          </w:p>
          <w:p w14:paraId="2EFDE719" w14:textId="77777777" w:rsidR="00731F94" w:rsidRPr="00CF7C59" w:rsidRDefault="00731F94" w:rsidP="00731F94">
            <w:pPr>
              <w:spacing w:after="0" w:line="240" w:lineRule="auto"/>
              <w:ind w:firstLine="709"/>
              <w:jc w:val="both"/>
              <w:rPr>
                <w:rFonts w:ascii="Times New Roman" w:hAnsi="Times New Roman"/>
                <w:sz w:val="28"/>
                <w:szCs w:val="28"/>
              </w:rPr>
            </w:pPr>
            <w:r w:rsidRPr="00CF7C59">
              <w:rPr>
                <w:rFonts w:ascii="Times New Roman" w:hAnsi="Times New Roman"/>
                <w:sz w:val="28"/>
                <w:szCs w:val="28"/>
              </w:rPr>
              <w:t>- своевременное выявление, ликвидация и профилактика возникновения опасных участков на дорогах;</w:t>
            </w:r>
          </w:p>
          <w:p w14:paraId="5D976D4B" w14:textId="77777777" w:rsidR="00731F94" w:rsidRPr="00CF7C59" w:rsidRDefault="00731F94" w:rsidP="00731F94">
            <w:pPr>
              <w:spacing w:after="0" w:line="240" w:lineRule="auto"/>
              <w:ind w:firstLine="709"/>
              <w:jc w:val="both"/>
              <w:rPr>
                <w:rFonts w:ascii="Times New Roman" w:hAnsi="Times New Roman"/>
                <w:sz w:val="28"/>
                <w:szCs w:val="28"/>
              </w:rPr>
            </w:pPr>
            <w:r w:rsidRPr="00CF7C59">
              <w:rPr>
                <w:rFonts w:ascii="Times New Roman" w:hAnsi="Times New Roman"/>
                <w:sz w:val="28"/>
                <w:szCs w:val="28"/>
              </w:rPr>
              <w:t>- обеспечение условий для разработки санитарных зон</w:t>
            </w:r>
            <w:r>
              <w:rPr>
                <w:rFonts w:ascii="Times New Roman" w:hAnsi="Times New Roman"/>
                <w:sz w:val="28"/>
                <w:szCs w:val="28"/>
              </w:rPr>
              <w:t>;</w:t>
            </w:r>
          </w:p>
          <w:p w14:paraId="1548AD77" w14:textId="77777777" w:rsidR="00731F94" w:rsidRPr="00CF7C59" w:rsidRDefault="00731F94" w:rsidP="00731F94">
            <w:pPr>
              <w:spacing w:after="0" w:line="240" w:lineRule="auto"/>
              <w:ind w:firstLine="709"/>
              <w:jc w:val="both"/>
              <w:rPr>
                <w:rFonts w:ascii="Times New Roman" w:hAnsi="Times New Roman"/>
                <w:sz w:val="28"/>
                <w:szCs w:val="28"/>
              </w:rPr>
            </w:pPr>
            <w:r w:rsidRPr="00CF7C59">
              <w:rPr>
                <w:rFonts w:ascii="Times New Roman" w:hAnsi="Times New Roman"/>
                <w:sz w:val="28"/>
                <w:szCs w:val="28"/>
              </w:rPr>
              <w:t>- проведение мероприятий по благоустройству территории;</w:t>
            </w:r>
          </w:p>
          <w:p w14:paraId="20337231" w14:textId="77777777" w:rsidR="00731F94" w:rsidRPr="00CF7C59" w:rsidRDefault="00731F94" w:rsidP="00731F94">
            <w:pPr>
              <w:spacing w:after="0" w:line="240" w:lineRule="auto"/>
              <w:ind w:firstLine="709"/>
              <w:jc w:val="both"/>
              <w:rPr>
                <w:rFonts w:ascii="Times New Roman" w:hAnsi="Times New Roman"/>
                <w:color w:val="333333"/>
                <w:sz w:val="28"/>
                <w:szCs w:val="28"/>
              </w:rPr>
            </w:pPr>
            <w:r w:rsidRPr="00CF7C59">
              <w:rPr>
                <w:rFonts w:ascii="Times New Roman" w:hAnsi="Times New Roman"/>
                <w:sz w:val="28"/>
                <w:szCs w:val="28"/>
              </w:rPr>
              <w:t>-</w:t>
            </w:r>
            <w:r w:rsidRPr="00CF7C59">
              <w:rPr>
                <w:rFonts w:ascii="Times New Roman" w:hAnsi="Times New Roman"/>
                <w:color w:val="333333"/>
                <w:sz w:val="28"/>
                <w:szCs w:val="28"/>
              </w:rPr>
              <w:t xml:space="preserve"> обеспечение сохранения и использования объектов  культурного наследия,  библиотечных фондов;</w:t>
            </w:r>
          </w:p>
          <w:p w14:paraId="70B091F9" w14:textId="77777777" w:rsidR="00731F94" w:rsidRPr="00CF7C59" w:rsidRDefault="00731F94" w:rsidP="00731F94">
            <w:pPr>
              <w:spacing w:after="0" w:line="240" w:lineRule="auto"/>
              <w:ind w:firstLine="709"/>
              <w:jc w:val="both"/>
              <w:rPr>
                <w:rFonts w:ascii="Times New Roman" w:hAnsi="Times New Roman"/>
                <w:color w:val="333333"/>
                <w:sz w:val="28"/>
                <w:szCs w:val="28"/>
              </w:rPr>
            </w:pPr>
            <w:r w:rsidRPr="00CF7C59">
              <w:rPr>
                <w:rFonts w:ascii="Times New Roman" w:hAnsi="Times New Roman"/>
                <w:color w:val="333333"/>
                <w:sz w:val="28"/>
                <w:szCs w:val="28"/>
              </w:rPr>
              <w:t>- выравнивание доступа к услугам учреждений культуры, информации, культурным ценностям;</w:t>
            </w:r>
          </w:p>
          <w:p w14:paraId="40DCE4EF" w14:textId="77777777" w:rsidR="00731F94" w:rsidRPr="00CF7C59" w:rsidRDefault="00731F94" w:rsidP="00731F94">
            <w:pPr>
              <w:spacing w:after="0" w:line="240" w:lineRule="auto"/>
              <w:ind w:firstLine="709"/>
              <w:jc w:val="both"/>
              <w:rPr>
                <w:rFonts w:ascii="Times New Roman" w:hAnsi="Times New Roman"/>
                <w:sz w:val="28"/>
                <w:szCs w:val="28"/>
              </w:rPr>
            </w:pPr>
            <w:r w:rsidRPr="00CF7C59">
              <w:rPr>
                <w:rFonts w:ascii="Times New Roman" w:hAnsi="Times New Roman"/>
                <w:sz w:val="28"/>
                <w:szCs w:val="28"/>
              </w:rPr>
              <w:t>- физическое воспитание  и формирование здорового образа жизни детей и молодежи.</w:t>
            </w:r>
          </w:p>
          <w:p w14:paraId="754778D1" w14:textId="77777777" w:rsidR="00731F94" w:rsidRDefault="00731F94" w:rsidP="00731F94">
            <w:pPr>
              <w:spacing w:after="0" w:line="240" w:lineRule="auto"/>
              <w:ind w:firstLine="709"/>
              <w:jc w:val="both"/>
              <w:rPr>
                <w:rFonts w:ascii="Times New Roman" w:hAnsi="Times New Roman"/>
                <w:sz w:val="28"/>
                <w:szCs w:val="28"/>
              </w:rPr>
            </w:pPr>
            <w:r w:rsidRPr="00CF7C59">
              <w:rPr>
                <w:rFonts w:ascii="Times New Roman" w:hAnsi="Times New Roman"/>
                <w:sz w:val="28"/>
                <w:szCs w:val="28"/>
              </w:rPr>
              <w:t>Общий срок реализации муниципальной программы рассчитан на 20</w:t>
            </w:r>
            <w:r>
              <w:rPr>
                <w:rFonts w:ascii="Times New Roman" w:hAnsi="Times New Roman"/>
                <w:sz w:val="28"/>
                <w:szCs w:val="28"/>
              </w:rPr>
              <w:t>24-2030</w:t>
            </w:r>
            <w:r w:rsidRPr="00CF7C59">
              <w:rPr>
                <w:rFonts w:ascii="Times New Roman" w:hAnsi="Times New Roman"/>
                <w:sz w:val="28"/>
                <w:szCs w:val="28"/>
              </w:rPr>
              <w:t>годы.</w:t>
            </w:r>
          </w:p>
          <w:p w14:paraId="51F2DB84" w14:textId="77777777" w:rsidR="00731F94" w:rsidRPr="002144EF" w:rsidRDefault="00731F94" w:rsidP="00731F94">
            <w:pPr>
              <w:spacing w:after="0" w:line="240" w:lineRule="auto"/>
              <w:jc w:val="center"/>
              <w:rPr>
                <w:rFonts w:ascii="Times New Roman" w:hAnsi="Times New Roman"/>
                <w:b/>
                <w:sz w:val="28"/>
                <w:szCs w:val="28"/>
              </w:rPr>
            </w:pPr>
            <w:r w:rsidRPr="002144EF">
              <w:rPr>
                <w:rFonts w:ascii="Times New Roman" w:hAnsi="Times New Roman"/>
                <w:b/>
                <w:sz w:val="28"/>
                <w:szCs w:val="28"/>
              </w:rPr>
              <w:t>3. Перечень и описание программных мероприятий</w:t>
            </w:r>
          </w:p>
          <w:p w14:paraId="6CDC3EE0" w14:textId="77777777" w:rsidR="00731F94" w:rsidRPr="00CF7C59" w:rsidRDefault="00731F94" w:rsidP="00731F94">
            <w:pPr>
              <w:spacing w:after="0" w:line="240" w:lineRule="auto"/>
              <w:ind w:firstLine="709"/>
              <w:jc w:val="both"/>
              <w:rPr>
                <w:rFonts w:ascii="Times New Roman" w:hAnsi="Times New Roman"/>
                <w:sz w:val="28"/>
                <w:szCs w:val="28"/>
              </w:rPr>
            </w:pPr>
            <w:r w:rsidRPr="00CF7C59">
              <w:rPr>
                <w:rFonts w:ascii="Times New Roman" w:hAnsi="Times New Roman"/>
                <w:sz w:val="28"/>
                <w:szCs w:val="28"/>
              </w:rPr>
              <w:t xml:space="preserve">В рамках муниципальной Программы  запланировано проведение мероприятий, направленных на повышение эффективности бюджетных расходов, повышение эффективности деятельности органов местного самоуправления сельского поселения, создание условий для повышения эффективности управления муниципальными финансами для выполнения муниципальных функций и обеспечения потребностей граждан и общества в муниципальных услугах, повышение их доступности и качества. Подробный перечень мероприятий Программы приведен в приложении </w:t>
            </w:r>
            <w:r>
              <w:rPr>
                <w:rFonts w:ascii="Times New Roman" w:hAnsi="Times New Roman"/>
                <w:sz w:val="28"/>
                <w:szCs w:val="28"/>
              </w:rPr>
              <w:t>2</w:t>
            </w:r>
            <w:r w:rsidRPr="00CF7C59">
              <w:rPr>
                <w:rFonts w:ascii="Times New Roman" w:hAnsi="Times New Roman"/>
                <w:sz w:val="28"/>
                <w:szCs w:val="28"/>
              </w:rPr>
              <w:t xml:space="preserve"> к Программе.</w:t>
            </w:r>
          </w:p>
          <w:p w14:paraId="5865151B" w14:textId="77777777" w:rsidR="00731F94" w:rsidRPr="002144EF" w:rsidRDefault="00731F94" w:rsidP="00731F94">
            <w:pPr>
              <w:spacing w:after="0"/>
              <w:jc w:val="both"/>
              <w:rPr>
                <w:rFonts w:ascii="Times New Roman" w:hAnsi="Times New Roman"/>
                <w:b/>
                <w:sz w:val="28"/>
                <w:szCs w:val="28"/>
              </w:rPr>
            </w:pPr>
            <w:r w:rsidRPr="00CF7C59">
              <w:rPr>
                <w:rFonts w:ascii="Times New Roman" w:hAnsi="Times New Roman"/>
                <w:color w:val="000000"/>
                <w:sz w:val="28"/>
                <w:szCs w:val="28"/>
              </w:rPr>
              <w:tab/>
            </w:r>
            <w:r w:rsidRPr="002144EF">
              <w:rPr>
                <w:rFonts w:ascii="Times New Roman" w:hAnsi="Times New Roman"/>
                <w:b/>
                <w:sz w:val="28"/>
                <w:szCs w:val="28"/>
              </w:rPr>
              <w:t>4. Ожидаемые результаты реализации Программы</w:t>
            </w:r>
          </w:p>
          <w:p w14:paraId="38E77EDB" w14:textId="77777777" w:rsidR="00731F94" w:rsidRPr="00CF7C59" w:rsidRDefault="00731F94" w:rsidP="00731F94">
            <w:pPr>
              <w:spacing w:after="0" w:line="240" w:lineRule="auto"/>
              <w:ind w:firstLine="709"/>
              <w:jc w:val="both"/>
              <w:rPr>
                <w:rFonts w:ascii="Times New Roman" w:hAnsi="Times New Roman"/>
                <w:sz w:val="28"/>
                <w:szCs w:val="28"/>
              </w:rPr>
            </w:pPr>
            <w:r w:rsidRPr="00CF7C59">
              <w:rPr>
                <w:rFonts w:ascii="Times New Roman" w:hAnsi="Times New Roman"/>
                <w:sz w:val="28"/>
                <w:szCs w:val="28"/>
              </w:rPr>
              <w:t>Ожидаемыми результатами реализации Программы являются достижения в 20</w:t>
            </w:r>
            <w:r>
              <w:rPr>
                <w:rFonts w:ascii="Times New Roman" w:hAnsi="Times New Roman"/>
                <w:sz w:val="28"/>
                <w:szCs w:val="28"/>
              </w:rPr>
              <w:t>30</w:t>
            </w:r>
            <w:r w:rsidRPr="00CF7C59">
              <w:rPr>
                <w:rFonts w:ascii="Times New Roman" w:hAnsi="Times New Roman"/>
                <w:sz w:val="28"/>
                <w:szCs w:val="28"/>
              </w:rPr>
              <w:t xml:space="preserve"> году следующих показателей:</w:t>
            </w:r>
          </w:p>
          <w:p w14:paraId="23FA6D6E" w14:textId="77777777" w:rsidR="00731F94" w:rsidRPr="00CF7C59" w:rsidRDefault="00731F94" w:rsidP="00731F94">
            <w:pPr>
              <w:pStyle w:val="ConsPlusCell"/>
              <w:widowControl/>
              <w:ind w:firstLine="709"/>
              <w:jc w:val="both"/>
              <w:rPr>
                <w:sz w:val="28"/>
                <w:szCs w:val="28"/>
              </w:rPr>
            </w:pPr>
            <w:r w:rsidRPr="00CF7C59">
              <w:rPr>
                <w:sz w:val="28"/>
                <w:szCs w:val="28"/>
              </w:rPr>
              <w:t>-повышение качества жизни населения; привлечение молодежи в поселение района</w:t>
            </w:r>
          </w:p>
          <w:p w14:paraId="5944CE94" w14:textId="77777777" w:rsidR="00731F94" w:rsidRPr="00CF7C59" w:rsidRDefault="00731F94" w:rsidP="00731F94">
            <w:pPr>
              <w:pStyle w:val="ConsPlusCell"/>
              <w:widowControl/>
              <w:ind w:firstLine="709"/>
              <w:jc w:val="both"/>
              <w:rPr>
                <w:sz w:val="28"/>
                <w:szCs w:val="28"/>
              </w:rPr>
            </w:pPr>
            <w:r w:rsidRPr="00CF7C59">
              <w:rPr>
                <w:sz w:val="28"/>
                <w:szCs w:val="28"/>
              </w:rPr>
              <w:t xml:space="preserve">-повышение </w:t>
            </w:r>
            <w:proofErr w:type="gramStart"/>
            <w:r w:rsidRPr="00CF7C59">
              <w:rPr>
                <w:sz w:val="28"/>
                <w:szCs w:val="28"/>
              </w:rPr>
              <w:t>эффективности деятельности органов местного самоуправления сельского поселения</w:t>
            </w:r>
            <w:proofErr w:type="gramEnd"/>
            <w:r w:rsidRPr="00CF7C59">
              <w:rPr>
                <w:sz w:val="28"/>
                <w:szCs w:val="28"/>
              </w:rPr>
              <w:t xml:space="preserve">; </w:t>
            </w:r>
          </w:p>
          <w:p w14:paraId="3FB5F7C1" w14:textId="77777777" w:rsidR="00731F94" w:rsidRPr="00CF7C59" w:rsidRDefault="00731F94" w:rsidP="00731F94">
            <w:pPr>
              <w:pStyle w:val="ConsPlusCell"/>
              <w:widowControl/>
              <w:ind w:firstLine="709"/>
              <w:jc w:val="both"/>
              <w:rPr>
                <w:sz w:val="28"/>
                <w:szCs w:val="28"/>
              </w:rPr>
            </w:pPr>
            <w:r w:rsidRPr="00CF7C59">
              <w:rPr>
                <w:sz w:val="28"/>
                <w:szCs w:val="28"/>
              </w:rPr>
              <w:t>-обеспечение условий для бесперебойного функционирования исполнительно-</w:t>
            </w:r>
            <w:r w:rsidRPr="00CF7C59">
              <w:rPr>
                <w:sz w:val="28"/>
                <w:szCs w:val="28"/>
              </w:rPr>
              <w:lastRenderedPageBreak/>
              <w:t xml:space="preserve">распорядительного органа местного самоуправления сельского поселения; </w:t>
            </w:r>
          </w:p>
          <w:p w14:paraId="42EE87D9" w14:textId="77777777" w:rsidR="00731F94" w:rsidRPr="00CF7C59" w:rsidRDefault="00731F94" w:rsidP="00731F94">
            <w:pPr>
              <w:pStyle w:val="ConsPlusCell"/>
              <w:widowControl/>
              <w:ind w:firstLine="709"/>
              <w:jc w:val="both"/>
              <w:rPr>
                <w:sz w:val="28"/>
                <w:szCs w:val="28"/>
              </w:rPr>
            </w:pPr>
            <w:r w:rsidRPr="00CF7C59">
              <w:rPr>
                <w:sz w:val="28"/>
                <w:szCs w:val="28"/>
              </w:rPr>
              <w:t>- совершенствование и создание нормативно-правовой и методической базы, обеспечивающей дальнейшее развитие и эффективную деятельность администрации сельского поселения;</w:t>
            </w:r>
          </w:p>
          <w:p w14:paraId="53DE566A" w14:textId="77777777" w:rsidR="00731F94" w:rsidRPr="00CF7C59" w:rsidRDefault="00731F94" w:rsidP="00731F94">
            <w:pPr>
              <w:pStyle w:val="ConsPlusCell"/>
              <w:widowControl/>
              <w:ind w:firstLine="709"/>
              <w:jc w:val="both"/>
              <w:rPr>
                <w:sz w:val="28"/>
                <w:szCs w:val="28"/>
              </w:rPr>
            </w:pPr>
            <w:r w:rsidRPr="00CF7C59">
              <w:rPr>
                <w:sz w:val="28"/>
                <w:szCs w:val="28"/>
              </w:rPr>
              <w:t xml:space="preserve">- сбалансированность бюджета муниципального образования </w:t>
            </w:r>
            <w:r>
              <w:rPr>
                <w:sz w:val="28"/>
                <w:szCs w:val="28"/>
              </w:rPr>
              <w:t>Тюльганский поссовет</w:t>
            </w:r>
            <w:r w:rsidRPr="00CF7C59">
              <w:rPr>
                <w:sz w:val="28"/>
                <w:szCs w:val="28"/>
              </w:rPr>
              <w:t xml:space="preserve"> в соответствии с требованиями Бюджетного кодекса Российской Федерации;</w:t>
            </w:r>
          </w:p>
          <w:p w14:paraId="13A5FE65" w14:textId="77777777" w:rsidR="00731F94" w:rsidRPr="00CF7C59" w:rsidRDefault="00731F94" w:rsidP="00731F94">
            <w:pPr>
              <w:pStyle w:val="ConsPlusCell"/>
              <w:widowControl/>
              <w:ind w:firstLine="709"/>
              <w:jc w:val="both"/>
              <w:rPr>
                <w:sz w:val="28"/>
                <w:szCs w:val="28"/>
              </w:rPr>
            </w:pPr>
            <w:r w:rsidRPr="00CF7C59">
              <w:rPr>
                <w:sz w:val="28"/>
                <w:szCs w:val="28"/>
              </w:rPr>
              <w:t>- создание условий для повышения эффективности управления муниципальными финансами для выполнения муниципальных функций и обеспечения потребностей граждан и общества в муниципальных услугах, повышение их доступности и качества;</w:t>
            </w:r>
          </w:p>
          <w:p w14:paraId="621D3305" w14:textId="77777777" w:rsidR="00731F94" w:rsidRPr="00CF7C59" w:rsidRDefault="00731F94" w:rsidP="00731F94">
            <w:pPr>
              <w:pStyle w:val="ConsPlusCell"/>
              <w:widowControl/>
              <w:ind w:firstLine="709"/>
              <w:jc w:val="both"/>
              <w:rPr>
                <w:sz w:val="28"/>
                <w:szCs w:val="28"/>
              </w:rPr>
            </w:pPr>
            <w:r w:rsidRPr="00CF7C59">
              <w:rPr>
                <w:sz w:val="28"/>
                <w:szCs w:val="28"/>
              </w:rPr>
              <w:t>- увеличение доли отремонтированных дорог;</w:t>
            </w:r>
          </w:p>
          <w:p w14:paraId="153B27DA" w14:textId="77777777" w:rsidR="00731F94" w:rsidRPr="00CF7C59" w:rsidRDefault="00731F94" w:rsidP="00731F94">
            <w:pPr>
              <w:pStyle w:val="ConsPlusCell"/>
              <w:widowControl/>
              <w:ind w:firstLine="709"/>
              <w:jc w:val="both"/>
              <w:rPr>
                <w:sz w:val="28"/>
                <w:szCs w:val="28"/>
              </w:rPr>
            </w:pPr>
            <w:r w:rsidRPr="00CF7C59">
              <w:rPr>
                <w:sz w:val="28"/>
                <w:szCs w:val="28"/>
              </w:rPr>
              <w:t>-повышение безопасности движения транспорта и пешеходов на дорогах поселения;</w:t>
            </w:r>
          </w:p>
          <w:p w14:paraId="1974924A" w14:textId="77777777" w:rsidR="00731F94" w:rsidRPr="00CF7C59" w:rsidRDefault="00731F94" w:rsidP="00731F94">
            <w:pPr>
              <w:pStyle w:val="ConsPlusCell"/>
              <w:widowControl/>
              <w:ind w:firstLine="709"/>
              <w:jc w:val="both"/>
              <w:rPr>
                <w:sz w:val="28"/>
                <w:szCs w:val="28"/>
              </w:rPr>
            </w:pPr>
            <w:r w:rsidRPr="00CF7C59">
              <w:rPr>
                <w:sz w:val="28"/>
                <w:szCs w:val="28"/>
              </w:rPr>
              <w:t>- повышение качества и надежности жилищно-коммунальных услуг;</w:t>
            </w:r>
          </w:p>
          <w:p w14:paraId="281CEE49" w14:textId="77777777" w:rsidR="00731F94" w:rsidRPr="00CF7C59" w:rsidRDefault="00731F94" w:rsidP="00731F94">
            <w:pPr>
              <w:pStyle w:val="ConsPlusCell"/>
              <w:widowControl/>
              <w:ind w:firstLine="709"/>
              <w:jc w:val="both"/>
              <w:rPr>
                <w:sz w:val="28"/>
                <w:szCs w:val="28"/>
              </w:rPr>
            </w:pPr>
            <w:r w:rsidRPr="00CF7C59">
              <w:rPr>
                <w:sz w:val="28"/>
                <w:szCs w:val="28"/>
              </w:rPr>
              <w:t>-создание условий, обеспечивающих комфортные условия для работы и отдыха на территории поселения;</w:t>
            </w:r>
          </w:p>
          <w:p w14:paraId="78EE3258" w14:textId="77777777" w:rsidR="00731F94" w:rsidRPr="00CF7C59" w:rsidRDefault="00731F94" w:rsidP="00731F94">
            <w:pPr>
              <w:pStyle w:val="ConsPlusCell"/>
              <w:widowControl/>
              <w:ind w:firstLine="709"/>
              <w:jc w:val="both"/>
              <w:rPr>
                <w:sz w:val="28"/>
                <w:szCs w:val="28"/>
              </w:rPr>
            </w:pPr>
            <w:r w:rsidRPr="00CF7C59">
              <w:rPr>
                <w:sz w:val="28"/>
                <w:szCs w:val="28"/>
              </w:rPr>
              <w:t xml:space="preserve">-сохранение культурных ресурсов, создание условий и предпосылок для удовлетворения культурных потребностей, запросов  и интересов различных групп населения муниципального образования </w:t>
            </w:r>
            <w:r>
              <w:rPr>
                <w:sz w:val="28"/>
                <w:szCs w:val="28"/>
              </w:rPr>
              <w:t>Тюльганский поссовет</w:t>
            </w:r>
            <w:r w:rsidRPr="00CF7C59">
              <w:rPr>
                <w:sz w:val="28"/>
                <w:szCs w:val="28"/>
              </w:rPr>
              <w:t>;</w:t>
            </w:r>
          </w:p>
          <w:p w14:paraId="650E5347" w14:textId="77777777" w:rsidR="00731F94" w:rsidRPr="00CF7C59" w:rsidRDefault="00731F94" w:rsidP="00731F94">
            <w:pPr>
              <w:pStyle w:val="ConsPlusCell"/>
              <w:widowControl/>
              <w:ind w:firstLine="709"/>
              <w:jc w:val="both"/>
              <w:rPr>
                <w:sz w:val="28"/>
                <w:szCs w:val="28"/>
              </w:rPr>
            </w:pPr>
            <w:r w:rsidRPr="00CF7C59">
              <w:rPr>
                <w:sz w:val="28"/>
                <w:szCs w:val="28"/>
              </w:rPr>
              <w:t>- создание благоприятных условий для творческой деятельности;</w:t>
            </w:r>
          </w:p>
          <w:p w14:paraId="719DA7A0" w14:textId="77777777" w:rsidR="00731F94" w:rsidRPr="00CF7C59" w:rsidRDefault="00731F94" w:rsidP="00731F94">
            <w:pPr>
              <w:pStyle w:val="ConsPlusCell"/>
              <w:widowControl/>
              <w:ind w:firstLine="709"/>
              <w:jc w:val="both"/>
              <w:rPr>
                <w:sz w:val="28"/>
                <w:szCs w:val="28"/>
              </w:rPr>
            </w:pPr>
            <w:r w:rsidRPr="00CF7C59">
              <w:rPr>
                <w:sz w:val="28"/>
                <w:szCs w:val="28"/>
              </w:rPr>
              <w:t>- формирование нормативного, организационного, информационного, кадрового обеспечения для сохранения единого культурного пространства;</w:t>
            </w:r>
          </w:p>
          <w:p w14:paraId="4834A75A" w14:textId="77777777" w:rsidR="00731F94" w:rsidRPr="00CF7C59" w:rsidRDefault="00731F94" w:rsidP="00731F94">
            <w:pPr>
              <w:spacing w:after="0" w:line="240" w:lineRule="auto"/>
              <w:ind w:firstLine="709"/>
              <w:jc w:val="both"/>
              <w:rPr>
                <w:rFonts w:ascii="Times New Roman" w:hAnsi="Times New Roman"/>
                <w:sz w:val="28"/>
                <w:szCs w:val="28"/>
              </w:rPr>
            </w:pPr>
            <w:r w:rsidRPr="00CF7C59">
              <w:rPr>
                <w:rFonts w:ascii="Times New Roman" w:hAnsi="Times New Roman"/>
                <w:sz w:val="28"/>
                <w:szCs w:val="28"/>
              </w:rPr>
              <w:t>- выполнение плановых спортивных мероприятий.</w:t>
            </w:r>
          </w:p>
          <w:p w14:paraId="2704F5D9" w14:textId="77777777" w:rsidR="00731F94" w:rsidRPr="00CF7C59" w:rsidRDefault="00731F94" w:rsidP="00731F94">
            <w:pPr>
              <w:spacing w:after="0" w:line="240" w:lineRule="auto"/>
              <w:ind w:firstLine="709"/>
              <w:jc w:val="both"/>
              <w:rPr>
                <w:rFonts w:ascii="Times New Roman" w:hAnsi="Times New Roman"/>
                <w:sz w:val="28"/>
                <w:szCs w:val="28"/>
              </w:rPr>
            </w:pPr>
          </w:p>
          <w:p w14:paraId="04584A9F" w14:textId="77777777" w:rsidR="00731F94" w:rsidRPr="00A13370" w:rsidRDefault="00731F94" w:rsidP="00731F94">
            <w:pPr>
              <w:autoSpaceDE w:val="0"/>
              <w:autoSpaceDN w:val="0"/>
              <w:spacing w:after="0" w:line="271" w:lineRule="auto"/>
              <w:ind w:right="42" w:firstLine="567"/>
              <w:jc w:val="center"/>
              <w:rPr>
                <w:rFonts w:ascii="Times New Roman" w:hAnsi="Times New Roman"/>
                <w:b/>
                <w:sz w:val="28"/>
                <w:szCs w:val="28"/>
              </w:rPr>
            </w:pPr>
            <w:r>
              <w:rPr>
                <w:rFonts w:ascii="Times New Roman" w:hAnsi="Times New Roman"/>
                <w:b/>
                <w:sz w:val="28"/>
                <w:szCs w:val="28"/>
              </w:rPr>
              <w:t>5</w:t>
            </w:r>
            <w:r w:rsidRPr="00A13370">
              <w:rPr>
                <w:rFonts w:ascii="Times New Roman" w:hAnsi="Times New Roman"/>
                <w:b/>
                <w:sz w:val="28"/>
                <w:szCs w:val="28"/>
              </w:rPr>
              <w:t>.Финансовое обеспечение муниципальной программы</w:t>
            </w:r>
          </w:p>
          <w:p w14:paraId="4A335F7F" w14:textId="77777777" w:rsidR="00731F94" w:rsidRPr="008151E2" w:rsidRDefault="00731F94" w:rsidP="00731F94">
            <w:pPr>
              <w:widowControl w:val="0"/>
              <w:autoSpaceDE w:val="0"/>
              <w:autoSpaceDN w:val="0"/>
              <w:adjustRightInd w:val="0"/>
              <w:spacing w:after="0" w:line="240" w:lineRule="auto"/>
              <w:ind w:firstLine="567"/>
              <w:jc w:val="both"/>
              <w:rPr>
                <w:rFonts w:ascii="Times New Roman" w:hAnsi="Times New Roman"/>
                <w:sz w:val="28"/>
                <w:szCs w:val="28"/>
              </w:rPr>
            </w:pPr>
            <w:r w:rsidRPr="008151E2">
              <w:rPr>
                <w:rFonts w:ascii="Times New Roman" w:hAnsi="Times New Roman"/>
                <w:sz w:val="28"/>
                <w:szCs w:val="28"/>
              </w:rPr>
              <w:t>Финансирование осуществляется за счет сре</w:t>
            </w:r>
            <w:proofErr w:type="gramStart"/>
            <w:r w:rsidRPr="008151E2">
              <w:rPr>
                <w:rFonts w:ascii="Times New Roman" w:hAnsi="Times New Roman"/>
                <w:sz w:val="28"/>
                <w:szCs w:val="28"/>
              </w:rPr>
              <w:t>дств вс</w:t>
            </w:r>
            <w:proofErr w:type="gramEnd"/>
            <w:r w:rsidRPr="008151E2">
              <w:rPr>
                <w:rFonts w:ascii="Times New Roman" w:hAnsi="Times New Roman"/>
                <w:sz w:val="28"/>
                <w:szCs w:val="28"/>
              </w:rPr>
              <w:t>ех уровней бюджетов.</w:t>
            </w:r>
          </w:p>
          <w:p w14:paraId="2FE36BA5" w14:textId="77777777" w:rsidR="00731F94" w:rsidRPr="00CF7C59" w:rsidRDefault="00731F94" w:rsidP="00731F94">
            <w:pPr>
              <w:widowControl w:val="0"/>
              <w:autoSpaceDE w:val="0"/>
              <w:autoSpaceDN w:val="0"/>
              <w:adjustRightInd w:val="0"/>
              <w:spacing w:after="0"/>
              <w:rPr>
                <w:rFonts w:ascii="Times New Roman" w:hAnsi="Times New Roman"/>
                <w:sz w:val="28"/>
                <w:szCs w:val="28"/>
              </w:rPr>
            </w:pPr>
            <w:r w:rsidRPr="008151E2">
              <w:rPr>
                <w:rFonts w:ascii="Times New Roman" w:hAnsi="Times New Roman"/>
                <w:sz w:val="28"/>
                <w:szCs w:val="28"/>
              </w:rPr>
              <w:t xml:space="preserve">Общий объем финансирования программы: </w:t>
            </w:r>
            <w:r>
              <w:rPr>
                <w:rFonts w:ascii="Times New Roman" w:hAnsi="Times New Roman"/>
                <w:sz w:val="28"/>
                <w:szCs w:val="28"/>
              </w:rPr>
              <w:t>295129,82 т</w:t>
            </w:r>
            <w:r w:rsidRPr="00CF7C59">
              <w:rPr>
                <w:rFonts w:ascii="Times New Roman" w:hAnsi="Times New Roman"/>
                <w:sz w:val="28"/>
                <w:szCs w:val="28"/>
              </w:rPr>
              <w:t xml:space="preserve">ыс. рублей, в том числе по годам реализации:  </w:t>
            </w:r>
          </w:p>
          <w:p w14:paraId="42A570FB" w14:textId="77777777" w:rsidR="00731F94" w:rsidRPr="00CF7C59" w:rsidRDefault="00731F94" w:rsidP="00731F94">
            <w:pPr>
              <w:widowControl w:val="0"/>
              <w:autoSpaceDE w:val="0"/>
              <w:autoSpaceDN w:val="0"/>
              <w:adjustRightInd w:val="0"/>
              <w:spacing w:after="0"/>
              <w:rPr>
                <w:rFonts w:ascii="Times New Roman" w:hAnsi="Times New Roman"/>
                <w:sz w:val="28"/>
                <w:szCs w:val="28"/>
              </w:rPr>
            </w:pPr>
            <w:r w:rsidRPr="00CF7C59">
              <w:rPr>
                <w:rFonts w:ascii="Times New Roman" w:hAnsi="Times New Roman"/>
                <w:sz w:val="28"/>
                <w:szCs w:val="28"/>
              </w:rPr>
              <w:t xml:space="preserve">2024 год – </w:t>
            </w:r>
            <w:r>
              <w:rPr>
                <w:rFonts w:ascii="Times New Roman" w:hAnsi="Times New Roman"/>
                <w:sz w:val="28"/>
                <w:szCs w:val="28"/>
              </w:rPr>
              <w:t>43090,10</w:t>
            </w:r>
            <w:r w:rsidRPr="00CF7C59">
              <w:rPr>
                <w:rFonts w:ascii="Times New Roman" w:hAnsi="Times New Roman"/>
                <w:sz w:val="28"/>
                <w:szCs w:val="28"/>
              </w:rPr>
              <w:t>тыс</w:t>
            </w:r>
            <w:proofErr w:type="gramStart"/>
            <w:r w:rsidRPr="00CF7C59">
              <w:rPr>
                <w:rFonts w:ascii="Times New Roman" w:hAnsi="Times New Roman"/>
                <w:sz w:val="28"/>
                <w:szCs w:val="28"/>
              </w:rPr>
              <w:t>.р</w:t>
            </w:r>
            <w:proofErr w:type="gramEnd"/>
            <w:r w:rsidRPr="00CF7C59">
              <w:rPr>
                <w:rFonts w:ascii="Times New Roman" w:hAnsi="Times New Roman"/>
                <w:sz w:val="28"/>
                <w:szCs w:val="28"/>
              </w:rPr>
              <w:t>ублей</w:t>
            </w:r>
          </w:p>
          <w:p w14:paraId="5FEC376E" w14:textId="77777777" w:rsidR="00731F94" w:rsidRPr="00CF7C59" w:rsidRDefault="00731F94" w:rsidP="00731F94">
            <w:pPr>
              <w:widowControl w:val="0"/>
              <w:autoSpaceDE w:val="0"/>
              <w:autoSpaceDN w:val="0"/>
              <w:adjustRightInd w:val="0"/>
              <w:spacing w:after="0"/>
              <w:rPr>
                <w:rFonts w:ascii="Times New Roman" w:hAnsi="Times New Roman"/>
                <w:sz w:val="28"/>
                <w:szCs w:val="28"/>
              </w:rPr>
            </w:pPr>
            <w:r w:rsidRPr="00CF7C59">
              <w:rPr>
                <w:rFonts w:ascii="Times New Roman" w:hAnsi="Times New Roman"/>
                <w:sz w:val="28"/>
                <w:szCs w:val="28"/>
              </w:rPr>
              <w:t>2025 год –</w:t>
            </w:r>
            <w:r>
              <w:rPr>
                <w:rFonts w:ascii="Times New Roman" w:hAnsi="Times New Roman"/>
                <w:sz w:val="28"/>
                <w:szCs w:val="28"/>
              </w:rPr>
              <w:t>40569,64</w:t>
            </w:r>
            <w:r w:rsidRPr="00CF7C59">
              <w:rPr>
                <w:rFonts w:ascii="Times New Roman" w:hAnsi="Times New Roman"/>
                <w:sz w:val="28"/>
                <w:szCs w:val="28"/>
              </w:rPr>
              <w:t>тыс</w:t>
            </w:r>
            <w:proofErr w:type="gramStart"/>
            <w:r w:rsidRPr="00CF7C59">
              <w:rPr>
                <w:rFonts w:ascii="Times New Roman" w:hAnsi="Times New Roman"/>
                <w:sz w:val="28"/>
                <w:szCs w:val="28"/>
              </w:rPr>
              <w:t>.р</w:t>
            </w:r>
            <w:proofErr w:type="gramEnd"/>
            <w:r w:rsidRPr="00CF7C59">
              <w:rPr>
                <w:rFonts w:ascii="Times New Roman" w:hAnsi="Times New Roman"/>
                <w:sz w:val="28"/>
                <w:szCs w:val="28"/>
              </w:rPr>
              <w:t>ублей</w:t>
            </w:r>
          </w:p>
          <w:p w14:paraId="04176688" w14:textId="77777777" w:rsidR="00731F94" w:rsidRPr="00CF7C59" w:rsidRDefault="00731F94" w:rsidP="00731F94">
            <w:pPr>
              <w:widowControl w:val="0"/>
              <w:autoSpaceDE w:val="0"/>
              <w:autoSpaceDN w:val="0"/>
              <w:adjustRightInd w:val="0"/>
              <w:spacing w:after="0"/>
              <w:rPr>
                <w:rFonts w:ascii="Times New Roman" w:hAnsi="Times New Roman"/>
                <w:sz w:val="28"/>
                <w:szCs w:val="28"/>
              </w:rPr>
            </w:pPr>
            <w:r w:rsidRPr="00CF7C59">
              <w:rPr>
                <w:rFonts w:ascii="Times New Roman" w:hAnsi="Times New Roman"/>
                <w:sz w:val="28"/>
                <w:szCs w:val="28"/>
              </w:rPr>
              <w:t>2026 год –</w:t>
            </w:r>
            <w:r>
              <w:rPr>
                <w:rFonts w:ascii="Times New Roman" w:hAnsi="Times New Roman"/>
                <w:sz w:val="28"/>
                <w:szCs w:val="28"/>
              </w:rPr>
              <w:t>40559,64</w:t>
            </w:r>
            <w:r w:rsidRPr="00CF7C59">
              <w:rPr>
                <w:rFonts w:ascii="Times New Roman" w:hAnsi="Times New Roman"/>
                <w:sz w:val="28"/>
                <w:szCs w:val="28"/>
              </w:rPr>
              <w:t>тыс</w:t>
            </w:r>
            <w:proofErr w:type="gramStart"/>
            <w:r w:rsidRPr="00CF7C59">
              <w:rPr>
                <w:rFonts w:ascii="Times New Roman" w:hAnsi="Times New Roman"/>
                <w:sz w:val="28"/>
                <w:szCs w:val="28"/>
              </w:rPr>
              <w:t>.р</w:t>
            </w:r>
            <w:proofErr w:type="gramEnd"/>
            <w:r w:rsidRPr="00CF7C59">
              <w:rPr>
                <w:rFonts w:ascii="Times New Roman" w:hAnsi="Times New Roman"/>
                <w:sz w:val="28"/>
                <w:szCs w:val="28"/>
              </w:rPr>
              <w:t>ублей</w:t>
            </w:r>
          </w:p>
          <w:p w14:paraId="10C534A5" w14:textId="77777777" w:rsidR="00731F94" w:rsidRPr="00CF7C59" w:rsidRDefault="00731F94" w:rsidP="00731F94">
            <w:pPr>
              <w:widowControl w:val="0"/>
              <w:autoSpaceDE w:val="0"/>
              <w:autoSpaceDN w:val="0"/>
              <w:adjustRightInd w:val="0"/>
              <w:spacing w:after="0"/>
              <w:rPr>
                <w:rFonts w:ascii="Times New Roman" w:hAnsi="Times New Roman"/>
                <w:sz w:val="28"/>
                <w:szCs w:val="28"/>
              </w:rPr>
            </w:pPr>
            <w:r w:rsidRPr="00CF7C59">
              <w:rPr>
                <w:rFonts w:ascii="Times New Roman" w:hAnsi="Times New Roman"/>
                <w:sz w:val="28"/>
                <w:szCs w:val="28"/>
              </w:rPr>
              <w:t xml:space="preserve">2027 год </w:t>
            </w:r>
            <w:proofErr w:type="gramStart"/>
            <w:r w:rsidRPr="00CF7C59">
              <w:rPr>
                <w:rFonts w:ascii="Times New Roman" w:hAnsi="Times New Roman"/>
                <w:sz w:val="28"/>
                <w:szCs w:val="28"/>
              </w:rPr>
              <w:t>–</w:t>
            </w:r>
            <w:proofErr w:type="spellStart"/>
            <w:r w:rsidRPr="00CF7C59">
              <w:rPr>
                <w:rFonts w:ascii="Times New Roman" w:hAnsi="Times New Roman"/>
                <w:sz w:val="28"/>
                <w:szCs w:val="28"/>
              </w:rPr>
              <w:t>т</w:t>
            </w:r>
            <w:proofErr w:type="gramEnd"/>
            <w:r w:rsidRPr="00CF7C59">
              <w:rPr>
                <w:rFonts w:ascii="Times New Roman" w:hAnsi="Times New Roman"/>
                <w:sz w:val="28"/>
                <w:szCs w:val="28"/>
              </w:rPr>
              <w:t>ыс.рублей</w:t>
            </w:r>
            <w:proofErr w:type="spellEnd"/>
          </w:p>
          <w:p w14:paraId="78814B1F" w14:textId="77777777" w:rsidR="00731F94" w:rsidRPr="00CF7C59" w:rsidRDefault="00731F94" w:rsidP="00731F94">
            <w:pPr>
              <w:widowControl w:val="0"/>
              <w:autoSpaceDE w:val="0"/>
              <w:autoSpaceDN w:val="0"/>
              <w:adjustRightInd w:val="0"/>
              <w:spacing w:after="0"/>
              <w:rPr>
                <w:rFonts w:ascii="Times New Roman" w:hAnsi="Times New Roman"/>
                <w:sz w:val="28"/>
                <w:szCs w:val="28"/>
              </w:rPr>
            </w:pPr>
            <w:r w:rsidRPr="00CF7C59">
              <w:rPr>
                <w:rFonts w:ascii="Times New Roman" w:hAnsi="Times New Roman"/>
                <w:sz w:val="28"/>
                <w:szCs w:val="28"/>
              </w:rPr>
              <w:t xml:space="preserve">2028 год </w:t>
            </w:r>
            <w:proofErr w:type="gramStart"/>
            <w:r w:rsidRPr="00CF7C59">
              <w:rPr>
                <w:rFonts w:ascii="Times New Roman" w:hAnsi="Times New Roman"/>
                <w:sz w:val="28"/>
                <w:szCs w:val="28"/>
              </w:rPr>
              <w:t>–</w:t>
            </w:r>
            <w:proofErr w:type="spellStart"/>
            <w:r w:rsidRPr="00CF7C59">
              <w:rPr>
                <w:rFonts w:ascii="Times New Roman" w:hAnsi="Times New Roman"/>
                <w:sz w:val="28"/>
                <w:szCs w:val="28"/>
              </w:rPr>
              <w:t>т</w:t>
            </w:r>
            <w:proofErr w:type="gramEnd"/>
            <w:r w:rsidRPr="00CF7C59">
              <w:rPr>
                <w:rFonts w:ascii="Times New Roman" w:hAnsi="Times New Roman"/>
                <w:sz w:val="28"/>
                <w:szCs w:val="28"/>
              </w:rPr>
              <w:t>ыс.рублей</w:t>
            </w:r>
            <w:proofErr w:type="spellEnd"/>
          </w:p>
          <w:p w14:paraId="132BD269" w14:textId="77777777" w:rsidR="00731F94" w:rsidRPr="00CF7C59" w:rsidRDefault="00731F94" w:rsidP="00731F94">
            <w:pPr>
              <w:widowControl w:val="0"/>
              <w:autoSpaceDE w:val="0"/>
              <w:autoSpaceDN w:val="0"/>
              <w:adjustRightInd w:val="0"/>
              <w:spacing w:after="0"/>
              <w:rPr>
                <w:rFonts w:ascii="Times New Roman" w:hAnsi="Times New Roman"/>
                <w:sz w:val="28"/>
                <w:szCs w:val="28"/>
              </w:rPr>
            </w:pPr>
            <w:r w:rsidRPr="00CF7C59">
              <w:rPr>
                <w:rFonts w:ascii="Times New Roman" w:hAnsi="Times New Roman"/>
                <w:sz w:val="28"/>
                <w:szCs w:val="28"/>
              </w:rPr>
              <w:t xml:space="preserve">2029 год </w:t>
            </w:r>
            <w:proofErr w:type="gramStart"/>
            <w:r w:rsidRPr="00CF7C59">
              <w:rPr>
                <w:rFonts w:ascii="Times New Roman" w:hAnsi="Times New Roman"/>
                <w:sz w:val="28"/>
                <w:szCs w:val="28"/>
              </w:rPr>
              <w:t>–</w:t>
            </w:r>
            <w:proofErr w:type="spellStart"/>
            <w:r w:rsidRPr="00CF7C59">
              <w:rPr>
                <w:rFonts w:ascii="Times New Roman" w:hAnsi="Times New Roman"/>
                <w:sz w:val="28"/>
                <w:szCs w:val="28"/>
              </w:rPr>
              <w:t>т</w:t>
            </w:r>
            <w:proofErr w:type="gramEnd"/>
            <w:r w:rsidRPr="00CF7C59">
              <w:rPr>
                <w:rFonts w:ascii="Times New Roman" w:hAnsi="Times New Roman"/>
                <w:sz w:val="28"/>
                <w:szCs w:val="28"/>
              </w:rPr>
              <w:t>ыс.рублей</w:t>
            </w:r>
            <w:proofErr w:type="spellEnd"/>
          </w:p>
          <w:p w14:paraId="1333BA39" w14:textId="77777777" w:rsidR="00731F94" w:rsidRDefault="00731F94" w:rsidP="00731F94">
            <w:pPr>
              <w:widowControl w:val="0"/>
              <w:autoSpaceDE w:val="0"/>
              <w:autoSpaceDN w:val="0"/>
              <w:adjustRightInd w:val="0"/>
              <w:spacing w:after="0" w:line="240" w:lineRule="auto"/>
              <w:jc w:val="both"/>
              <w:rPr>
                <w:rFonts w:ascii="Times New Roman" w:hAnsi="Times New Roman"/>
                <w:sz w:val="28"/>
                <w:szCs w:val="28"/>
              </w:rPr>
            </w:pPr>
            <w:r w:rsidRPr="00CF7C59">
              <w:rPr>
                <w:rFonts w:ascii="Times New Roman" w:hAnsi="Times New Roman"/>
                <w:sz w:val="28"/>
                <w:szCs w:val="28"/>
              </w:rPr>
              <w:t xml:space="preserve">2030 год </w:t>
            </w:r>
            <w:proofErr w:type="gramStart"/>
            <w:r w:rsidRPr="00CF7C59">
              <w:rPr>
                <w:rFonts w:ascii="Times New Roman" w:hAnsi="Times New Roman"/>
                <w:sz w:val="28"/>
                <w:szCs w:val="28"/>
              </w:rPr>
              <w:t>–</w:t>
            </w:r>
            <w:proofErr w:type="spellStart"/>
            <w:r w:rsidRPr="00CF7C59">
              <w:rPr>
                <w:rFonts w:ascii="Times New Roman" w:hAnsi="Times New Roman"/>
                <w:sz w:val="28"/>
                <w:szCs w:val="28"/>
              </w:rPr>
              <w:t>т</w:t>
            </w:r>
            <w:proofErr w:type="gramEnd"/>
            <w:r w:rsidRPr="00CF7C59">
              <w:rPr>
                <w:rFonts w:ascii="Times New Roman" w:hAnsi="Times New Roman"/>
                <w:sz w:val="28"/>
                <w:szCs w:val="28"/>
              </w:rPr>
              <w:t>ыс.рублей</w:t>
            </w:r>
            <w:proofErr w:type="spellEnd"/>
          </w:p>
          <w:p w14:paraId="427BD966" w14:textId="77777777" w:rsidR="00731F94" w:rsidRPr="008151E2" w:rsidRDefault="00731F94" w:rsidP="00731F94">
            <w:pPr>
              <w:widowControl w:val="0"/>
              <w:autoSpaceDE w:val="0"/>
              <w:autoSpaceDN w:val="0"/>
              <w:adjustRightInd w:val="0"/>
              <w:spacing w:after="0" w:line="240" w:lineRule="auto"/>
              <w:ind w:firstLine="567"/>
              <w:jc w:val="both"/>
              <w:rPr>
                <w:rFonts w:ascii="Times New Roman" w:hAnsi="Times New Roman"/>
                <w:sz w:val="28"/>
                <w:szCs w:val="28"/>
              </w:rPr>
            </w:pPr>
            <w:r w:rsidRPr="008151E2">
              <w:rPr>
                <w:rFonts w:ascii="Times New Roman" w:hAnsi="Times New Roman"/>
                <w:sz w:val="28"/>
                <w:szCs w:val="28"/>
              </w:rPr>
              <w:t>В ходе реализации Программы объемы, источники их финансирования могут уточняться на основе анализа полученных результатов выполнения комплексных процессных мероприятий, достижение показателей с внесением изменений в Программу. При формировании средств комплексных процессных мероприятий в пределах годовой суммы средств может осуществлять перераспределение сре</w:t>
            </w:r>
            <w:proofErr w:type="gramStart"/>
            <w:r w:rsidRPr="008151E2">
              <w:rPr>
                <w:rFonts w:ascii="Times New Roman" w:hAnsi="Times New Roman"/>
                <w:sz w:val="28"/>
                <w:szCs w:val="28"/>
              </w:rPr>
              <w:t>дств Пр</w:t>
            </w:r>
            <w:proofErr w:type="gramEnd"/>
            <w:r w:rsidRPr="008151E2">
              <w:rPr>
                <w:rFonts w:ascii="Times New Roman" w:hAnsi="Times New Roman"/>
                <w:sz w:val="28"/>
                <w:szCs w:val="28"/>
              </w:rPr>
              <w:t>ограммы. Ресурсное обеспечение программы подлежит корректировке по мере изменения макроэкономических параметров в соответствии с результатами исполнения Программы по итогам года.</w:t>
            </w:r>
          </w:p>
          <w:p w14:paraId="244FFCD7" w14:textId="77777777" w:rsidR="00731F94" w:rsidRPr="008151E2" w:rsidRDefault="00731F94" w:rsidP="00731F94">
            <w:pPr>
              <w:widowControl w:val="0"/>
              <w:tabs>
                <w:tab w:val="left" w:pos="4536"/>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Финансовое </w:t>
            </w:r>
            <w:r w:rsidRPr="008151E2">
              <w:rPr>
                <w:rFonts w:ascii="Times New Roman" w:hAnsi="Times New Roman"/>
                <w:sz w:val="28"/>
                <w:szCs w:val="28"/>
              </w:rPr>
              <w:t xml:space="preserve"> обеспечение реализации Программы представлено в </w:t>
            </w:r>
            <w:hyperlink w:anchor="sub_500" w:history="1">
              <w:r w:rsidRPr="008151E2">
                <w:rPr>
                  <w:rFonts w:ascii="Times New Roman" w:hAnsi="Times New Roman"/>
                  <w:bCs/>
                  <w:sz w:val="28"/>
                  <w:szCs w:val="20"/>
                </w:rPr>
                <w:t xml:space="preserve">приложении </w:t>
              </w:r>
            </w:hyperlink>
            <w:r>
              <w:rPr>
                <w:rFonts w:ascii="Times New Roman" w:hAnsi="Times New Roman"/>
                <w:sz w:val="28"/>
                <w:szCs w:val="28"/>
              </w:rPr>
              <w:t>3</w:t>
            </w:r>
            <w:r w:rsidRPr="008151E2">
              <w:rPr>
                <w:rFonts w:ascii="Times New Roman" w:hAnsi="Times New Roman"/>
                <w:sz w:val="28"/>
                <w:szCs w:val="28"/>
              </w:rPr>
              <w:t xml:space="preserve"> к </w:t>
            </w:r>
            <w:r w:rsidRPr="008151E2">
              <w:rPr>
                <w:rFonts w:ascii="Times New Roman" w:hAnsi="Times New Roman"/>
                <w:sz w:val="28"/>
                <w:szCs w:val="28"/>
              </w:rPr>
              <w:lastRenderedPageBreak/>
              <w:t>настоящей Программе.</w:t>
            </w:r>
          </w:p>
          <w:p w14:paraId="2BA39554" w14:textId="77777777" w:rsidR="00731F94" w:rsidRDefault="00731F94" w:rsidP="00731F94">
            <w:pPr>
              <w:widowControl w:val="0"/>
              <w:tabs>
                <w:tab w:val="left" w:pos="4536"/>
              </w:tabs>
              <w:autoSpaceDE w:val="0"/>
              <w:autoSpaceDN w:val="0"/>
              <w:adjustRightInd w:val="0"/>
              <w:spacing w:after="0" w:line="240" w:lineRule="auto"/>
              <w:ind w:firstLine="567"/>
              <w:jc w:val="center"/>
              <w:rPr>
                <w:rFonts w:ascii="Times New Roman" w:hAnsi="Times New Roman"/>
                <w:b/>
                <w:sz w:val="28"/>
                <w:szCs w:val="28"/>
              </w:rPr>
            </w:pPr>
          </w:p>
          <w:p w14:paraId="3DA48D75" w14:textId="77777777" w:rsidR="00731F94" w:rsidRPr="00BD3B40" w:rsidRDefault="00731F94" w:rsidP="00731F94">
            <w:pPr>
              <w:spacing w:after="0" w:line="240" w:lineRule="auto"/>
              <w:jc w:val="center"/>
              <w:rPr>
                <w:rFonts w:ascii="Times New Roman" w:hAnsi="Times New Roman"/>
                <w:b/>
                <w:sz w:val="28"/>
                <w:szCs w:val="28"/>
              </w:rPr>
            </w:pPr>
            <w:r w:rsidRPr="00BD3B40">
              <w:rPr>
                <w:rFonts w:ascii="Times New Roman" w:hAnsi="Times New Roman"/>
                <w:b/>
                <w:sz w:val="28"/>
                <w:szCs w:val="28"/>
              </w:rPr>
              <w:t>6. Механизм реализации, система управления реализацией Программы и контроль хода ее реализации</w:t>
            </w:r>
          </w:p>
          <w:p w14:paraId="6CD3A874" w14:textId="77777777" w:rsidR="00731F94" w:rsidRPr="00CF7C59" w:rsidRDefault="00731F94" w:rsidP="00731F94">
            <w:pPr>
              <w:spacing w:after="0" w:line="240" w:lineRule="auto"/>
              <w:ind w:firstLine="709"/>
              <w:jc w:val="both"/>
              <w:rPr>
                <w:rFonts w:ascii="Times New Roman" w:hAnsi="Times New Roman"/>
                <w:sz w:val="28"/>
                <w:szCs w:val="28"/>
              </w:rPr>
            </w:pPr>
            <w:r w:rsidRPr="00CF7C59">
              <w:rPr>
                <w:rFonts w:ascii="Times New Roman" w:hAnsi="Times New Roman"/>
                <w:sz w:val="28"/>
                <w:szCs w:val="28"/>
              </w:rPr>
              <w:t xml:space="preserve">Управление реализацией Программы осуществляется администрацией муниципального образования </w:t>
            </w:r>
            <w:r>
              <w:rPr>
                <w:rFonts w:ascii="Times New Roman" w:hAnsi="Times New Roman"/>
                <w:sz w:val="28"/>
                <w:szCs w:val="28"/>
              </w:rPr>
              <w:t>Тюльганский поссовет</w:t>
            </w:r>
            <w:r w:rsidRPr="00CF7C59">
              <w:rPr>
                <w:rFonts w:ascii="Times New Roman" w:hAnsi="Times New Roman"/>
                <w:sz w:val="28"/>
                <w:szCs w:val="28"/>
              </w:rPr>
              <w:t>, которое осуществляет:</w:t>
            </w:r>
          </w:p>
          <w:p w14:paraId="0EF25A03" w14:textId="77777777" w:rsidR="00731F94" w:rsidRPr="00CF7C59" w:rsidRDefault="00731F94" w:rsidP="00731F94">
            <w:pPr>
              <w:spacing w:after="0" w:line="240" w:lineRule="auto"/>
              <w:ind w:firstLine="709"/>
              <w:jc w:val="both"/>
              <w:rPr>
                <w:rFonts w:ascii="Times New Roman" w:hAnsi="Times New Roman"/>
                <w:sz w:val="28"/>
                <w:szCs w:val="28"/>
              </w:rPr>
            </w:pPr>
            <w:r w:rsidRPr="00CF7C59">
              <w:rPr>
                <w:rFonts w:ascii="Times New Roman" w:hAnsi="Times New Roman"/>
                <w:sz w:val="28"/>
                <w:szCs w:val="28"/>
              </w:rPr>
              <w:t>-внесение необходимых изменений в Программу;</w:t>
            </w:r>
          </w:p>
          <w:p w14:paraId="0273DFEA" w14:textId="77777777" w:rsidR="00731F94" w:rsidRPr="00CF7C59" w:rsidRDefault="00731F94" w:rsidP="00731F94">
            <w:pPr>
              <w:spacing w:after="0" w:line="240" w:lineRule="auto"/>
              <w:ind w:firstLine="709"/>
              <w:jc w:val="both"/>
              <w:rPr>
                <w:rFonts w:ascii="Times New Roman" w:hAnsi="Times New Roman"/>
                <w:sz w:val="28"/>
                <w:szCs w:val="28"/>
              </w:rPr>
            </w:pPr>
            <w:r w:rsidRPr="00CF7C59">
              <w:rPr>
                <w:rFonts w:ascii="Times New Roman" w:hAnsi="Times New Roman"/>
                <w:sz w:val="28"/>
                <w:szCs w:val="28"/>
              </w:rPr>
              <w:t>- подготовку отчетов о ходе реализации Программы;</w:t>
            </w:r>
          </w:p>
          <w:p w14:paraId="3261B7AD" w14:textId="77777777" w:rsidR="00731F94" w:rsidRPr="00CF7C59" w:rsidRDefault="00731F94" w:rsidP="00731F94">
            <w:pPr>
              <w:spacing w:after="0" w:line="240" w:lineRule="auto"/>
              <w:ind w:firstLine="709"/>
              <w:jc w:val="both"/>
              <w:rPr>
                <w:rFonts w:ascii="Times New Roman" w:hAnsi="Times New Roman"/>
                <w:sz w:val="28"/>
                <w:szCs w:val="28"/>
              </w:rPr>
            </w:pPr>
            <w:r w:rsidRPr="00CF7C59">
              <w:rPr>
                <w:rFonts w:ascii="Times New Roman" w:hAnsi="Times New Roman"/>
                <w:sz w:val="28"/>
                <w:szCs w:val="28"/>
              </w:rPr>
              <w:t>- разработку в пределах своих полномочий проектов нормативно-правовых актов, необходимых для выполнения Программы;</w:t>
            </w:r>
          </w:p>
          <w:p w14:paraId="69D02D02" w14:textId="77777777" w:rsidR="00731F94" w:rsidRPr="00CF7C59" w:rsidRDefault="00731F94" w:rsidP="00731F94">
            <w:pPr>
              <w:spacing w:after="0" w:line="240" w:lineRule="auto"/>
              <w:ind w:firstLine="709"/>
              <w:jc w:val="both"/>
              <w:rPr>
                <w:rFonts w:ascii="Times New Roman" w:hAnsi="Times New Roman"/>
                <w:sz w:val="28"/>
                <w:szCs w:val="28"/>
              </w:rPr>
            </w:pPr>
            <w:r w:rsidRPr="00CF7C59">
              <w:rPr>
                <w:rFonts w:ascii="Times New Roman" w:hAnsi="Times New Roman"/>
                <w:sz w:val="28"/>
                <w:szCs w:val="28"/>
              </w:rPr>
              <w:t>- внесение предложений по уточнению перечня и содержания программных мероприятий в очередном финансовом году, а также статистическую, справочную и аналитическую информацию о реализации Программы;</w:t>
            </w:r>
          </w:p>
          <w:p w14:paraId="725B894E" w14:textId="77777777" w:rsidR="00731F94" w:rsidRPr="00CF7C59" w:rsidRDefault="00731F94" w:rsidP="00731F94">
            <w:pPr>
              <w:spacing w:after="0" w:line="240" w:lineRule="auto"/>
              <w:ind w:firstLine="709"/>
              <w:jc w:val="both"/>
              <w:rPr>
                <w:rFonts w:ascii="Times New Roman" w:hAnsi="Times New Roman"/>
                <w:sz w:val="28"/>
                <w:szCs w:val="28"/>
              </w:rPr>
            </w:pPr>
            <w:r w:rsidRPr="00CF7C59">
              <w:rPr>
                <w:rFonts w:ascii="Times New Roman" w:hAnsi="Times New Roman"/>
                <w:sz w:val="28"/>
                <w:szCs w:val="28"/>
              </w:rPr>
              <w:t>- согласование сроков выполнения мероприятий, объемов и источников финансирования, с учетом выделяемых ежегодно на реализацию Программы средств;</w:t>
            </w:r>
          </w:p>
          <w:p w14:paraId="3CAF5E89" w14:textId="77777777" w:rsidR="00731F94" w:rsidRPr="00CF7C59" w:rsidRDefault="00731F94" w:rsidP="00731F94">
            <w:pPr>
              <w:spacing w:after="0" w:line="240" w:lineRule="auto"/>
              <w:ind w:firstLine="709"/>
              <w:jc w:val="both"/>
              <w:rPr>
                <w:rFonts w:ascii="Times New Roman" w:hAnsi="Times New Roman"/>
                <w:sz w:val="28"/>
                <w:szCs w:val="28"/>
              </w:rPr>
            </w:pPr>
            <w:r w:rsidRPr="00CF7C59">
              <w:rPr>
                <w:rFonts w:ascii="Times New Roman" w:hAnsi="Times New Roman"/>
                <w:sz w:val="28"/>
                <w:szCs w:val="28"/>
              </w:rPr>
              <w:t>- обеспечение эффективного использования средств, выделяемых на реализацию Программы.</w:t>
            </w:r>
          </w:p>
          <w:p w14:paraId="2ECA8882" w14:textId="77777777" w:rsidR="00731F94" w:rsidRDefault="00731F94" w:rsidP="00731F94">
            <w:pPr>
              <w:spacing w:after="0" w:line="240" w:lineRule="auto"/>
              <w:jc w:val="center"/>
              <w:rPr>
                <w:rFonts w:ascii="Times New Roman" w:hAnsi="Times New Roman"/>
                <w:b/>
                <w:sz w:val="28"/>
                <w:szCs w:val="28"/>
              </w:rPr>
            </w:pPr>
          </w:p>
          <w:p w14:paraId="2AE3BBCB" w14:textId="77777777" w:rsidR="00731F94" w:rsidRPr="00A17479" w:rsidRDefault="00731F94" w:rsidP="00731F94">
            <w:pPr>
              <w:spacing w:after="0" w:line="240" w:lineRule="auto"/>
              <w:jc w:val="center"/>
              <w:rPr>
                <w:rFonts w:ascii="Times New Roman" w:hAnsi="Times New Roman"/>
                <w:b/>
                <w:sz w:val="28"/>
                <w:szCs w:val="28"/>
              </w:rPr>
            </w:pPr>
            <w:r w:rsidRPr="00A17479">
              <w:rPr>
                <w:rFonts w:ascii="Times New Roman" w:hAnsi="Times New Roman"/>
                <w:b/>
                <w:sz w:val="28"/>
                <w:szCs w:val="28"/>
              </w:rPr>
              <w:t>7. Ожидаемый (планируемый) эффект от реализации Программы</w:t>
            </w:r>
          </w:p>
          <w:p w14:paraId="7DA8290B" w14:textId="77777777" w:rsidR="00731F94" w:rsidRPr="00CF7C59" w:rsidRDefault="00731F94" w:rsidP="00731F94">
            <w:pPr>
              <w:spacing w:after="0" w:line="240" w:lineRule="auto"/>
              <w:ind w:firstLine="709"/>
              <w:jc w:val="both"/>
              <w:rPr>
                <w:rFonts w:ascii="Times New Roman" w:hAnsi="Times New Roman"/>
                <w:sz w:val="28"/>
                <w:szCs w:val="28"/>
              </w:rPr>
            </w:pPr>
            <w:r w:rsidRPr="00CF7C59">
              <w:rPr>
                <w:rFonts w:ascii="Times New Roman" w:hAnsi="Times New Roman"/>
                <w:sz w:val="28"/>
                <w:szCs w:val="28"/>
              </w:rPr>
              <w:t>Оценка эффективности Программы основывается на оценке проведенных мероприятий Программы в достижение цели и решение задач, поставленных Программой.</w:t>
            </w:r>
          </w:p>
          <w:p w14:paraId="373B8415" w14:textId="77777777" w:rsidR="00731F94" w:rsidRPr="00CF7C59" w:rsidRDefault="00731F94" w:rsidP="00731F94">
            <w:pPr>
              <w:spacing w:after="0" w:line="240" w:lineRule="auto"/>
              <w:ind w:firstLine="709"/>
              <w:jc w:val="both"/>
              <w:rPr>
                <w:rFonts w:ascii="Times New Roman" w:hAnsi="Times New Roman"/>
                <w:sz w:val="28"/>
                <w:szCs w:val="28"/>
              </w:rPr>
            </w:pPr>
            <w:r w:rsidRPr="00CF7C59">
              <w:rPr>
                <w:rFonts w:ascii="Times New Roman" w:hAnsi="Times New Roman"/>
                <w:sz w:val="28"/>
                <w:szCs w:val="28"/>
              </w:rPr>
              <w:t>Реализация обеспечит:</w:t>
            </w:r>
          </w:p>
          <w:p w14:paraId="0146E17D" w14:textId="77777777" w:rsidR="00731F94" w:rsidRPr="00CF7C59" w:rsidRDefault="00731F94" w:rsidP="00731F94">
            <w:pPr>
              <w:pStyle w:val="ConsPlusCell"/>
              <w:widowControl/>
              <w:ind w:firstLine="709"/>
              <w:jc w:val="both"/>
              <w:rPr>
                <w:sz w:val="28"/>
                <w:szCs w:val="28"/>
              </w:rPr>
            </w:pPr>
            <w:r w:rsidRPr="00CF7C59">
              <w:rPr>
                <w:sz w:val="28"/>
                <w:szCs w:val="28"/>
              </w:rPr>
              <w:t>-повышение качества жизни населения; улучшение демографической ситуации в поселении</w:t>
            </w:r>
          </w:p>
          <w:p w14:paraId="1745334E" w14:textId="77777777" w:rsidR="00731F94" w:rsidRPr="00CF7C59" w:rsidRDefault="00731F94" w:rsidP="00731F94">
            <w:pPr>
              <w:pStyle w:val="ConsPlusCell"/>
              <w:widowControl/>
              <w:ind w:firstLine="709"/>
              <w:jc w:val="both"/>
              <w:rPr>
                <w:sz w:val="28"/>
                <w:szCs w:val="28"/>
              </w:rPr>
            </w:pPr>
            <w:r w:rsidRPr="00CF7C59">
              <w:rPr>
                <w:sz w:val="28"/>
                <w:szCs w:val="28"/>
              </w:rPr>
              <w:t xml:space="preserve">-повышение </w:t>
            </w:r>
            <w:proofErr w:type="gramStart"/>
            <w:r w:rsidRPr="00CF7C59">
              <w:rPr>
                <w:sz w:val="28"/>
                <w:szCs w:val="28"/>
              </w:rPr>
              <w:t>эффективности деятельности органов местного самоуправления сельского поселения</w:t>
            </w:r>
            <w:proofErr w:type="gramEnd"/>
            <w:r w:rsidRPr="00CF7C59">
              <w:rPr>
                <w:sz w:val="28"/>
                <w:szCs w:val="28"/>
              </w:rPr>
              <w:t xml:space="preserve">; </w:t>
            </w:r>
          </w:p>
          <w:p w14:paraId="54CE0855" w14:textId="77777777" w:rsidR="00731F94" w:rsidRPr="00CF7C59" w:rsidRDefault="00731F94" w:rsidP="00731F94">
            <w:pPr>
              <w:pStyle w:val="ConsPlusCell"/>
              <w:widowControl/>
              <w:ind w:firstLine="709"/>
              <w:jc w:val="both"/>
              <w:rPr>
                <w:sz w:val="28"/>
                <w:szCs w:val="28"/>
              </w:rPr>
            </w:pPr>
            <w:r w:rsidRPr="00CF7C59">
              <w:rPr>
                <w:sz w:val="28"/>
                <w:szCs w:val="28"/>
              </w:rPr>
              <w:t xml:space="preserve">-обеспечение условий для бесперебойного функционирования исполнительно-распорядительного органа местного самоуправления сельского поселения; </w:t>
            </w:r>
          </w:p>
          <w:p w14:paraId="7F2297C7" w14:textId="77777777" w:rsidR="00731F94" w:rsidRPr="00CF7C59" w:rsidRDefault="00731F94" w:rsidP="00731F94">
            <w:pPr>
              <w:pStyle w:val="ConsPlusCell"/>
              <w:widowControl/>
              <w:ind w:firstLine="709"/>
              <w:jc w:val="both"/>
              <w:rPr>
                <w:sz w:val="28"/>
                <w:szCs w:val="28"/>
              </w:rPr>
            </w:pPr>
            <w:r w:rsidRPr="00CF7C59">
              <w:rPr>
                <w:sz w:val="28"/>
                <w:szCs w:val="28"/>
              </w:rPr>
              <w:t>- совершенствование и создание нормативно-правовой и методической базы, обеспечивающей дальнейшее развитие и эффективную деятельность администрации сельского поселения</w:t>
            </w:r>
          </w:p>
          <w:p w14:paraId="6D25AF37" w14:textId="77777777" w:rsidR="00731F94" w:rsidRPr="00CF7C59" w:rsidRDefault="00731F94" w:rsidP="00731F94">
            <w:pPr>
              <w:pStyle w:val="ConsPlusCell"/>
              <w:widowControl/>
              <w:ind w:firstLine="709"/>
              <w:jc w:val="both"/>
              <w:rPr>
                <w:sz w:val="28"/>
                <w:szCs w:val="28"/>
              </w:rPr>
            </w:pPr>
            <w:r w:rsidRPr="00CF7C59">
              <w:rPr>
                <w:sz w:val="28"/>
                <w:szCs w:val="28"/>
              </w:rPr>
              <w:t xml:space="preserve">- сбалансированность бюджета муниципального образования </w:t>
            </w:r>
            <w:r>
              <w:rPr>
                <w:sz w:val="28"/>
                <w:szCs w:val="28"/>
              </w:rPr>
              <w:t>Тюльганского поссовета</w:t>
            </w:r>
            <w:r w:rsidRPr="00CF7C59">
              <w:rPr>
                <w:sz w:val="28"/>
                <w:szCs w:val="28"/>
              </w:rPr>
              <w:t xml:space="preserve"> в соответствии с требованиями Бюджетного кодекса Российской Федерации;</w:t>
            </w:r>
          </w:p>
          <w:p w14:paraId="59BFCFFC" w14:textId="77777777" w:rsidR="00731F94" w:rsidRPr="00CF7C59" w:rsidRDefault="00731F94" w:rsidP="00731F94">
            <w:pPr>
              <w:pStyle w:val="ConsPlusCell"/>
              <w:widowControl/>
              <w:ind w:firstLine="709"/>
              <w:jc w:val="both"/>
              <w:rPr>
                <w:sz w:val="28"/>
                <w:szCs w:val="28"/>
              </w:rPr>
            </w:pPr>
            <w:r w:rsidRPr="00CF7C59">
              <w:rPr>
                <w:sz w:val="28"/>
                <w:szCs w:val="28"/>
              </w:rPr>
              <w:t>-создание условий для повышения эффективности управления муниципальными финансами для выполнения муниципальных функций и обеспечения потребностей граждан и общества в муниципальных услугах, повышение их доступности и качества;</w:t>
            </w:r>
          </w:p>
          <w:p w14:paraId="2E9ACBE4" w14:textId="77777777" w:rsidR="00731F94" w:rsidRPr="00CF7C59" w:rsidRDefault="00731F94" w:rsidP="00731F94">
            <w:pPr>
              <w:pStyle w:val="ConsPlusCell"/>
              <w:widowControl/>
              <w:ind w:firstLine="709"/>
              <w:jc w:val="both"/>
              <w:rPr>
                <w:sz w:val="28"/>
                <w:szCs w:val="28"/>
              </w:rPr>
            </w:pPr>
            <w:r w:rsidRPr="00CF7C59">
              <w:rPr>
                <w:sz w:val="28"/>
                <w:szCs w:val="28"/>
              </w:rPr>
              <w:t>- увеличение доли отремонтированных дорог</w:t>
            </w:r>
          </w:p>
          <w:p w14:paraId="038CBF66" w14:textId="77777777" w:rsidR="00731F94" w:rsidRPr="00CF7C59" w:rsidRDefault="00731F94" w:rsidP="00731F94">
            <w:pPr>
              <w:pStyle w:val="ConsPlusCell"/>
              <w:widowControl/>
              <w:ind w:firstLine="709"/>
              <w:jc w:val="both"/>
              <w:rPr>
                <w:sz w:val="28"/>
                <w:szCs w:val="28"/>
              </w:rPr>
            </w:pPr>
            <w:r w:rsidRPr="00CF7C59">
              <w:rPr>
                <w:sz w:val="28"/>
                <w:szCs w:val="28"/>
              </w:rPr>
              <w:t>-повышение безопасности движения транспорта и пешеходов на дорогах поселения;</w:t>
            </w:r>
          </w:p>
          <w:p w14:paraId="4997702A" w14:textId="77777777" w:rsidR="00731F94" w:rsidRPr="00CF7C59" w:rsidRDefault="00731F94" w:rsidP="00731F94">
            <w:pPr>
              <w:pStyle w:val="ConsPlusCell"/>
              <w:widowControl/>
              <w:ind w:firstLine="709"/>
              <w:jc w:val="both"/>
              <w:rPr>
                <w:sz w:val="28"/>
                <w:szCs w:val="28"/>
              </w:rPr>
            </w:pPr>
            <w:r w:rsidRPr="00CF7C59">
              <w:rPr>
                <w:sz w:val="28"/>
                <w:szCs w:val="28"/>
              </w:rPr>
              <w:t>- повышение качества и надежности жилищно-коммунальных услуг;</w:t>
            </w:r>
          </w:p>
          <w:p w14:paraId="51B6D95E" w14:textId="77777777" w:rsidR="00F8328E" w:rsidRDefault="00F8328E" w:rsidP="00F8328E">
            <w:pPr>
              <w:spacing w:after="0" w:line="240" w:lineRule="auto"/>
              <w:rPr>
                <w:rFonts w:ascii="Times New Roman" w:hAnsi="Times New Roman"/>
              </w:rPr>
            </w:pPr>
          </w:p>
          <w:p w14:paraId="6EBDCA61" w14:textId="77777777" w:rsidR="00F8328E" w:rsidRDefault="00F8328E" w:rsidP="00F8328E">
            <w:pPr>
              <w:spacing w:after="0" w:line="240" w:lineRule="auto"/>
              <w:rPr>
                <w:rFonts w:ascii="Times New Roman" w:hAnsi="Times New Roman"/>
              </w:rPr>
            </w:pPr>
          </w:p>
          <w:p w14:paraId="0209E646" w14:textId="77777777" w:rsidR="00EE4D27" w:rsidRDefault="00EE4D27" w:rsidP="00F8328E">
            <w:pPr>
              <w:pageBreakBefore/>
              <w:spacing w:after="0"/>
              <w:jc w:val="center"/>
              <w:rPr>
                <w:rFonts w:ascii="Times New Roman" w:hAnsi="Times New Roman"/>
                <w:b/>
                <w:color w:val="000000"/>
                <w:sz w:val="28"/>
                <w:szCs w:val="28"/>
              </w:rPr>
            </w:pPr>
          </w:p>
          <w:p w14:paraId="50D3C8CC" w14:textId="77777777" w:rsidR="00EE4D27" w:rsidRDefault="00EE4D27" w:rsidP="00F8328E">
            <w:pPr>
              <w:pageBreakBefore/>
              <w:spacing w:after="0"/>
              <w:jc w:val="center"/>
              <w:rPr>
                <w:rFonts w:ascii="Times New Roman" w:hAnsi="Times New Roman"/>
                <w:b/>
                <w:color w:val="000000"/>
                <w:sz w:val="28"/>
                <w:szCs w:val="28"/>
              </w:rPr>
            </w:pPr>
          </w:p>
          <w:p w14:paraId="67CB0AE2" w14:textId="77777777" w:rsidR="00EE4D27" w:rsidRDefault="00EE4D27" w:rsidP="00F8328E">
            <w:pPr>
              <w:pageBreakBefore/>
              <w:spacing w:after="0"/>
              <w:jc w:val="center"/>
              <w:rPr>
                <w:rFonts w:ascii="Times New Roman" w:hAnsi="Times New Roman"/>
                <w:b/>
                <w:color w:val="000000"/>
                <w:sz w:val="28"/>
                <w:szCs w:val="28"/>
              </w:rPr>
            </w:pPr>
          </w:p>
          <w:p w14:paraId="736D6999" w14:textId="77777777" w:rsidR="00F8328E" w:rsidRPr="00CF7C59" w:rsidRDefault="00F8328E" w:rsidP="00F8328E">
            <w:pPr>
              <w:pStyle w:val="ConsPlusCell"/>
              <w:widowControl/>
              <w:ind w:firstLine="709"/>
              <w:jc w:val="both"/>
              <w:rPr>
                <w:sz w:val="28"/>
                <w:szCs w:val="28"/>
              </w:rPr>
            </w:pPr>
            <w:bookmarkStart w:id="1" w:name="sub_1200"/>
            <w:r w:rsidRPr="00CF7C59">
              <w:rPr>
                <w:sz w:val="28"/>
                <w:szCs w:val="28"/>
              </w:rPr>
              <w:t>-создание условий, обеспечивающих комфортные условия для работы и отдыха на территории поселения;</w:t>
            </w:r>
          </w:p>
          <w:p w14:paraId="47790932" w14:textId="77777777" w:rsidR="00F8328E" w:rsidRPr="00CF7C59" w:rsidRDefault="00F8328E" w:rsidP="00F8328E">
            <w:pPr>
              <w:pStyle w:val="ConsPlusCell"/>
              <w:widowControl/>
              <w:ind w:firstLine="709"/>
              <w:jc w:val="both"/>
              <w:rPr>
                <w:sz w:val="28"/>
                <w:szCs w:val="28"/>
              </w:rPr>
            </w:pPr>
            <w:r w:rsidRPr="00CF7C59">
              <w:rPr>
                <w:sz w:val="28"/>
                <w:szCs w:val="28"/>
              </w:rPr>
              <w:t>- создание благоприятных условий для творческой деятельности;</w:t>
            </w:r>
          </w:p>
          <w:p w14:paraId="09628B53" w14:textId="77777777" w:rsidR="00F8328E" w:rsidRPr="00CF7C59" w:rsidRDefault="00F8328E" w:rsidP="00F8328E">
            <w:pPr>
              <w:pStyle w:val="ConsPlusCell"/>
              <w:widowControl/>
              <w:ind w:firstLine="709"/>
              <w:jc w:val="both"/>
              <w:rPr>
                <w:sz w:val="28"/>
                <w:szCs w:val="28"/>
              </w:rPr>
            </w:pPr>
            <w:r w:rsidRPr="00CF7C59">
              <w:rPr>
                <w:sz w:val="28"/>
                <w:szCs w:val="28"/>
              </w:rPr>
              <w:t>- формирование нормативного, организационного, информационного, кадрового обеспечения для сохранения единого культурного пространства;</w:t>
            </w:r>
          </w:p>
          <w:p w14:paraId="24879F8F" w14:textId="77777777" w:rsidR="00F8328E" w:rsidRDefault="00F8328E" w:rsidP="00F8328E">
            <w:pPr>
              <w:pStyle w:val="ConsPlusCell"/>
              <w:ind w:firstLine="709"/>
              <w:jc w:val="both"/>
              <w:rPr>
                <w:sz w:val="28"/>
                <w:szCs w:val="28"/>
              </w:rPr>
            </w:pPr>
            <w:r w:rsidRPr="00CF7C59">
              <w:rPr>
                <w:sz w:val="28"/>
                <w:szCs w:val="28"/>
              </w:rPr>
              <w:t>- выполнение плановых спортивных мероприятий с привлечение населения</w:t>
            </w:r>
            <w:bookmarkEnd w:id="1"/>
            <w:r>
              <w:rPr>
                <w:sz w:val="28"/>
                <w:szCs w:val="28"/>
              </w:rPr>
              <w:t>.</w:t>
            </w:r>
          </w:p>
          <w:p w14:paraId="0200F177" w14:textId="77777777" w:rsidR="00F8328E" w:rsidRDefault="00F8328E" w:rsidP="00F8328E">
            <w:pPr>
              <w:spacing w:after="0" w:line="240" w:lineRule="auto"/>
              <w:jc w:val="center"/>
              <w:rPr>
                <w:rFonts w:ascii="Times New Roman" w:hAnsi="Times New Roman"/>
                <w:sz w:val="28"/>
                <w:szCs w:val="28"/>
              </w:rPr>
            </w:pPr>
          </w:p>
          <w:p w14:paraId="793C24C3" w14:textId="77777777" w:rsidR="00F8328E" w:rsidRDefault="00F8328E" w:rsidP="00F8328E">
            <w:pPr>
              <w:spacing w:after="0" w:line="240" w:lineRule="auto"/>
              <w:jc w:val="center"/>
              <w:rPr>
                <w:rFonts w:ascii="Times New Roman" w:hAnsi="Times New Roman"/>
                <w:sz w:val="28"/>
                <w:szCs w:val="28"/>
              </w:rPr>
            </w:pPr>
          </w:p>
          <w:p w14:paraId="135B5870" w14:textId="77777777" w:rsidR="00A12FC4" w:rsidRPr="001D24EE" w:rsidRDefault="00A12FC4" w:rsidP="00A23E99">
            <w:pPr>
              <w:spacing w:after="0"/>
              <w:jc w:val="right"/>
              <w:rPr>
                <w:rFonts w:ascii="Times New Roman" w:hAnsi="Times New Roman"/>
                <w:sz w:val="24"/>
                <w:szCs w:val="24"/>
              </w:rPr>
            </w:pPr>
          </w:p>
        </w:tc>
      </w:tr>
    </w:tbl>
    <w:p w14:paraId="1FDB8131" w14:textId="77777777" w:rsidR="00D4777B" w:rsidRDefault="00D4777B" w:rsidP="00D4777B">
      <w:pPr>
        <w:spacing w:after="0" w:line="240" w:lineRule="auto"/>
        <w:rPr>
          <w:rFonts w:ascii="Times New Roman" w:hAnsi="Times New Roman"/>
        </w:rPr>
      </w:pPr>
    </w:p>
    <w:p w14:paraId="42F7F012" w14:textId="77777777" w:rsidR="00A23E99" w:rsidRDefault="00A23E99" w:rsidP="00A23E99">
      <w:pPr>
        <w:spacing w:after="0" w:line="240" w:lineRule="auto"/>
        <w:jc w:val="right"/>
        <w:rPr>
          <w:rFonts w:ascii="Times New Roman" w:hAnsi="Times New Roman"/>
        </w:rPr>
      </w:pPr>
    </w:p>
    <w:p w14:paraId="3CC1B004" w14:textId="77777777" w:rsidR="0001168D" w:rsidRPr="0001168D" w:rsidRDefault="0001168D" w:rsidP="0001168D">
      <w:pPr>
        <w:rPr>
          <w:rFonts w:ascii="Times New Roman" w:hAnsi="Times New Roman"/>
        </w:rPr>
      </w:pPr>
    </w:p>
    <w:p w14:paraId="6D8A5C3F" w14:textId="77777777" w:rsidR="00F8328E" w:rsidRPr="0001168D" w:rsidRDefault="00F8328E" w:rsidP="0001168D">
      <w:pPr>
        <w:rPr>
          <w:rFonts w:ascii="Times New Roman" w:hAnsi="Times New Roman"/>
        </w:rPr>
        <w:sectPr w:rsidR="00F8328E" w:rsidRPr="0001168D" w:rsidSect="00A23E99">
          <w:pgSz w:w="11906" w:h="16838"/>
          <w:pgMar w:top="567" w:right="1134" w:bottom="1701" w:left="1134" w:header="720" w:footer="720" w:gutter="0"/>
          <w:cols w:space="720"/>
          <w:titlePg/>
          <w:docGrid w:linePitch="299"/>
        </w:sectPr>
      </w:pPr>
    </w:p>
    <w:p w14:paraId="7001D212" w14:textId="77777777" w:rsidR="00F8328E" w:rsidRDefault="00F8328E" w:rsidP="00BB3CA0">
      <w:pPr>
        <w:widowControl w:val="0"/>
        <w:autoSpaceDE w:val="0"/>
        <w:autoSpaceDN w:val="0"/>
        <w:adjustRightInd w:val="0"/>
        <w:spacing w:after="0" w:line="240" w:lineRule="auto"/>
        <w:ind w:left="7371"/>
        <w:contextualSpacing/>
        <w:rPr>
          <w:rFonts w:ascii="Times New Roman" w:hAnsi="Times New Roman"/>
        </w:rPr>
      </w:pPr>
    </w:p>
    <w:p w14:paraId="10E5000B" w14:textId="77777777" w:rsidR="00CE2E29" w:rsidRPr="003F1009" w:rsidRDefault="00125C6D" w:rsidP="00CE2E29">
      <w:pPr>
        <w:widowControl w:val="0"/>
        <w:autoSpaceDE w:val="0"/>
        <w:autoSpaceDN w:val="0"/>
        <w:adjustRightInd w:val="0"/>
        <w:spacing w:after="0" w:line="240" w:lineRule="auto"/>
        <w:ind w:left="7371"/>
        <w:contextualSpacing/>
        <w:rPr>
          <w:rFonts w:ascii="Times New Roman" w:hAnsi="Times New Roman"/>
          <w:sz w:val="24"/>
          <w:szCs w:val="24"/>
        </w:rPr>
      </w:pPr>
      <w:r>
        <w:rPr>
          <w:rFonts w:ascii="Times New Roman" w:hAnsi="Times New Roman"/>
          <w:sz w:val="24"/>
          <w:szCs w:val="24"/>
        </w:rPr>
        <w:t>Приложение 1</w:t>
      </w:r>
    </w:p>
    <w:p w14:paraId="3C3F5115" w14:textId="77777777" w:rsidR="00CE2E29" w:rsidRPr="003F1009" w:rsidRDefault="00CE2E29" w:rsidP="00CE2E29">
      <w:pPr>
        <w:autoSpaceDE w:val="0"/>
        <w:autoSpaceDN w:val="0"/>
        <w:spacing w:after="0" w:line="240" w:lineRule="auto"/>
        <w:ind w:left="7371"/>
        <w:rPr>
          <w:rFonts w:ascii="Times New Roman" w:hAnsi="Times New Roman"/>
          <w:sz w:val="24"/>
          <w:szCs w:val="24"/>
        </w:rPr>
      </w:pPr>
      <w:r w:rsidRPr="003F1009">
        <w:rPr>
          <w:rFonts w:ascii="Times New Roman" w:hAnsi="Times New Roman"/>
          <w:sz w:val="24"/>
          <w:szCs w:val="24"/>
        </w:rPr>
        <w:t>к муниципальной Программе «</w:t>
      </w:r>
      <w:r>
        <w:rPr>
          <w:rFonts w:ascii="Times New Roman" w:hAnsi="Times New Roman"/>
          <w:sz w:val="24"/>
          <w:szCs w:val="24"/>
        </w:rPr>
        <w:t>Социально-экономическое развитие</w:t>
      </w:r>
      <w:r w:rsidRPr="003F1009">
        <w:rPr>
          <w:rFonts w:ascii="Times New Roman" w:hAnsi="Times New Roman"/>
          <w:sz w:val="24"/>
          <w:szCs w:val="24"/>
        </w:rPr>
        <w:t xml:space="preserve"> муниципального образования  </w:t>
      </w:r>
      <w:r>
        <w:rPr>
          <w:rFonts w:ascii="Times New Roman" w:hAnsi="Times New Roman"/>
          <w:sz w:val="24"/>
          <w:szCs w:val="24"/>
        </w:rPr>
        <w:t>Тюльганский поссовет Тюльганского</w:t>
      </w:r>
      <w:r w:rsidRPr="003F1009">
        <w:rPr>
          <w:rFonts w:ascii="Times New Roman" w:hAnsi="Times New Roman"/>
          <w:sz w:val="24"/>
          <w:szCs w:val="24"/>
        </w:rPr>
        <w:t xml:space="preserve"> района Оренбургской области»</w:t>
      </w:r>
    </w:p>
    <w:p w14:paraId="6416571D" w14:textId="77777777" w:rsidR="00CE2E29" w:rsidRPr="00AB4113" w:rsidRDefault="00CE2E29" w:rsidP="00CE2E29">
      <w:pPr>
        <w:widowControl w:val="0"/>
        <w:autoSpaceDE w:val="0"/>
        <w:autoSpaceDN w:val="0"/>
        <w:adjustRightInd w:val="0"/>
        <w:spacing w:after="0" w:line="240" w:lineRule="auto"/>
        <w:ind w:firstLine="567"/>
        <w:contextualSpacing/>
        <w:rPr>
          <w:rFonts w:ascii="Times New Roman" w:hAnsi="Times New Roman"/>
          <w:sz w:val="24"/>
          <w:szCs w:val="24"/>
        </w:rPr>
      </w:pPr>
    </w:p>
    <w:p w14:paraId="4818CE20" w14:textId="77777777" w:rsidR="00CE2E29" w:rsidRPr="003F1009" w:rsidRDefault="00CE2E29" w:rsidP="00CE2E29">
      <w:pPr>
        <w:autoSpaceDE w:val="0"/>
        <w:autoSpaceDN w:val="0"/>
        <w:spacing w:after="0" w:line="240" w:lineRule="auto"/>
        <w:jc w:val="center"/>
        <w:rPr>
          <w:rFonts w:ascii="Times New Roman" w:hAnsi="Times New Roman"/>
          <w:sz w:val="24"/>
          <w:szCs w:val="24"/>
        </w:rPr>
      </w:pPr>
      <w:r w:rsidRPr="003F1009">
        <w:rPr>
          <w:rFonts w:ascii="Times New Roman" w:hAnsi="Times New Roman"/>
          <w:sz w:val="24"/>
          <w:szCs w:val="24"/>
        </w:rPr>
        <w:t>Структура муниципальной программы «</w:t>
      </w:r>
      <w:r>
        <w:rPr>
          <w:rFonts w:ascii="Times New Roman" w:hAnsi="Times New Roman"/>
          <w:sz w:val="24"/>
          <w:szCs w:val="24"/>
        </w:rPr>
        <w:t xml:space="preserve">Социально-экономическое развитие  муниципального образования Тюльганский поссовет </w:t>
      </w:r>
      <w:proofErr w:type="spellStart"/>
      <w:r>
        <w:rPr>
          <w:rFonts w:ascii="Times New Roman" w:hAnsi="Times New Roman"/>
          <w:sz w:val="24"/>
          <w:szCs w:val="24"/>
        </w:rPr>
        <w:t>Тюльганского</w:t>
      </w:r>
      <w:r w:rsidRPr="003F1009">
        <w:rPr>
          <w:rFonts w:ascii="Times New Roman" w:hAnsi="Times New Roman"/>
          <w:sz w:val="24"/>
          <w:szCs w:val="24"/>
        </w:rPr>
        <w:t>района</w:t>
      </w:r>
      <w:proofErr w:type="spellEnd"/>
      <w:r w:rsidRPr="003F1009">
        <w:rPr>
          <w:rFonts w:ascii="Times New Roman" w:hAnsi="Times New Roman"/>
          <w:sz w:val="24"/>
          <w:szCs w:val="24"/>
        </w:rPr>
        <w:t xml:space="preserve"> Оренбургской области»</w:t>
      </w:r>
    </w:p>
    <w:tbl>
      <w:tblPr>
        <w:tblW w:w="1516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7"/>
        <w:gridCol w:w="4550"/>
        <w:gridCol w:w="3672"/>
        <w:gridCol w:w="6379"/>
      </w:tblGrid>
      <w:tr w:rsidR="00CE2E29" w:rsidRPr="00AB4113" w14:paraId="0CA99DD7" w14:textId="77777777" w:rsidTr="007B0506">
        <w:trPr>
          <w:cantSplit/>
          <w:tblHeader/>
        </w:trPr>
        <w:tc>
          <w:tcPr>
            <w:tcW w:w="567" w:type="dxa"/>
            <w:shd w:val="clear" w:color="auto" w:fill="FFFFFF"/>
            <w:vAlign w:val="center"/>
          </w:tcPr>
          <w:p w14:paraId="7AA86C40" w14:textId="77777777" w:rsidR="00CE2E29" w:rsidRPr="00AB4113" w:rsidRDefault="00CE2E29" w:rsidP="00CE2E29">
            <w:pPr>
              <w:jc w:val="center"/>
              <w:rPr>
                <w:rFonts w:ascii="Times New Roman" w:hAnsi="Times New Roman"/>
                <w:b/>
                <w:color w:val="22272F"/>
                <w:sz w:val="24"/>
                <w:szCs w:val="24"/>
              </w:rPr>
            </w:pPr>
            <w:r w:rsidRPr="00AB4113">
              <w:rPr>
                <w:rFonts w:ascii="Times New Roman" w:hAnsi="Times New Roman"/>
                <w:color w:val="22272F"/>
                <w:sz w:val="24"/>
                <w:szCs w:val="24"/>
              </w:rPr>
              <w:t xml:space="preserve">№ </w:t>
            </w:r>
            <w:proofErr w:type="gramStart"/>
            <w:r w:rsidRPr="00AB4113">
              <w:rPr>
                <w:rFonts w:ascii="Times New Roman" w:hAnsi="Times New Roman"/>
                <w:color w:val="22272F"/>
                <w:sz w:val="24"/>
                <w:szCs w:val="24"/>
              </w:rPr>
              <w:t>п</w:t>
            </w:r>
            <w:proofErr w:type="gramEnd"/>
            <w:r w:rsidRPr="00AB4113">
              <w:rPr>
                <w:rFonts w:ascii="Times New Roman" w:hAnsi="Times New Roman"/>
                <w:color w:val="22272F"/>
                <w:sz w:val="24"/>
                <w:szCs w:val="24"/>
              </w:rPr>
              <w:t>/п</w:t>
            </w:r>
          </w:p>
        </w:tc>
        <w:tc>
          <w:tcPr>
            <w:tcW w:w="4550" w:type="dxa"/>
            <w:shd w:val="clear" w:color="auto" w:fill="FFFFFF"/>
            <w:vAlign w:val="center"/>
          </w:tcPr>
          <w:p w14:paraId="2A4DD028" w14:textId="77777777" w:rsidR="00CE2E29" w:rsidRPr="00AB4113" w:rsidRDefault="00CE2E29" w:rsidP="00CE2E29">
            <w:pPr>
              <w:jc w:val="center"/>
              <w:rPr>
                <w:rFonts w:ascii="Times New Roman" w:hAnsi="Times New Roman"/>
                <w:b/>
                <w:color w:val="22272F"/>
                <w:sz w:val="24"/>
                <w:szCs w:val="24"/>
              </w:rPr>
            </w:pPr>
            <w:r w:rsidRPr="00AB4113">
              <w:rPr>
                <w:rFonts w:ascii="Times New Roman" w:hAnsi="Times New Roman"/>
                <w:color w:val="22272F"/>
                <w:sz w:val="24"/>
                <w:szCs w:val="24"/>
              </w:rPr>
              <w:t>Задачи структурного элемента</w:t>
            </w:r>
          </w:p>
        </w:tc>
        <w:tc>
          <w:tcPr>
            <w:tcW w:w="3672" w:type="dxa"/>
            <w:shd w:val="clear" w:color="auto" w:fill="FFFFFF"/>
            <w:vAlign w:val="center"/>
          </w:tcPr>
          <w:p w14:paraId="06376095" w14:textId="77777777" w:rsidR="00CE2E29" w:rsidRPr="00AB4113" w:rsidRDefault="00CE2E29" w:rsidP="00CE2E29">
            <w:pPr>
              <w:jc w:val="center"/>
              <w:rPr>
                <w:rFonts w:ascii="Times New Roman" w:hAnsi="Times New Roman"/>
                <w:b/>
                <w:color w:val="22272F"/>
                <w:sz w:val="24"/>
                <w:szCs w:val="24"/>
              </w:rPr>
            </w:pPr>
            <w:r w:rsidRPr="00AB4113">
              <w:rPr>
                <w:rFonts w:ascii="Times New Roman" w:hAnsi="Times New Roman"/>
                <w:color w:val="22272F"/>
                <w:sz w:val="24"/>
                <w:szCs w:val="24"/>
              </w:rPr>
              <w:t>Краткое описание ожидаемых эффектов от реализации задачи структурного элемент</w:t>
            </w:r>
            <w:r w:rsidRPr="00AB4113">
              <w:rPr>
                <w:rFonts w:ascii="Times New Roman" w:hAnsi="Times New Roman"/>
                <w:color w:val="000000"/>
                <w:sz w:val="24"/>
                <w:szCs w:val="24"/>
              </w:rPr>
              <w:t>а</w:t>
            </w:r>
          </w:p>
        </w:tc>
        <w:tc>
          <w:tcPr>
            <w:tcW w:w="6379" w:type="dxa"/>
            <w:shd w:val="clear" w:color="auto" w:fill="FFFFFF"/>
            <w:vAlign w:val="center"/>
          </w:tcPr>
          <w:p w14:paraId="1580E3A3" w14:textId="77777777" w:rsidR="00CE2E29" w:rsidRPr="00AB4113" w:rsidRDefault="00CE2E29" w:rsidP="00CE2E29">
            <w:pPr>
              <w:jc w:val="center"/>
              <w:rPr>
                <w:rFonts w:ascii="Times New Roman" w:hAnsi="Times New Roman"/>
                <w:b/>
                <w:color w:val="22272F"/>
                <w:sz w:val="24"/>
                <w:szCs w:val="24"/>
              </w:rPr>
            </w:pPr>
            <w:r w:rsidRPr="00AB4113">
              <w:rPr>
                <w:rFonts w:ascii="Times New Roman" w:hAnsi="Times New Roman"/>
                <w:color w:val="22272F"/>
                <w:sz w:val="24"/>
                <w:szCs w:val="24"/>
              </w:rPr>
              <w:t>Связь с показателями</w:t>
            </w:r>
          </w:p>
        </w:tc>
      </w:tr>
      <w:tr w:rsidR="00CE2E29" w:rsidRPr="00AB4113" w14:paraId="5DD88E03" w14:textId="77777777" w:rsidTr="007B0506">
        <w:trPr>
          <w:cantSplit/>
          <w:trHeight w:hRule="exact" w:val="284"/>
          <w:tblHeader/>
        </w:trPr>
        <w:tc>
          <w:tcPr>
            <w:tcW w:w="567" w:type="dxa"/>
            <w:shd w:val="clear" w:color="auto" w:fill="FFFFFF"/>
            <w:vAlign w:val="center"/>
          </w:tcPr>
          <w:p w14:paraId="6218E85E" w14:textId="77777777" w:rsidR="00CE2E29" w:rsidRPr="00AB4113" w:rsidRDefault="00CE2E29" w:rsidP="00CE2E29">
            <w:pPr>
              <w:jc w:val="center"/>
              <w:rPr>
                <w:rFonts w:ascii="Times New Roman" w:hAnsi="Times New Roman"/>
                <w:b/>
                <w:color w:val="22272F"/>
                <w:sz w:val="24"/>
                <w:szCs w:val="24"/>
              </w:rPr>
            </w:pPr>
            <w:r w:rsidRPr="00AB4113">
              <w:rPr>
                <w:rFonts w:ascii="Times New Roman" w:hAnsi="Times New Roman"/>
                <w:color w:val="22272F"/>
                <w:sz w:val="24"/>
                <w:szCs w:val="24"/>
              </w:rPr>
              <w:t>1</w:t>
            </w:r>
          </w:p>
        </w:tc>
        <w:tc>
          <w:tcPr>
            <w:tcW w:w="4550" w:type="dxa"/>
            <w:shd w:val="clear" w:color="auto" w:fill="FFFFFF"/>
            <w:vAlign w:val="center"/>
          </w:tcPr>
          <w:p w14:paraId="70973EE1" w14:textId="77777777" w:rsidR="00CE2E29" w:rsidRPr="00AB4113" w:rsidRDefault="00CE2E29" w:rsidP="00CE2E29">
            <w:pPr>
              <w:jc w:val="center"/>
              <w:rPr>
                <w:rFonts w:ascii="Times New Roman" w:hAnsi="Times New Roman"/>
                <w:b/>
                <w:color w:val="22272F"/>
                <w:sz w:val="24"/>
                <w:szCs w:val="24"/>
              </w:rPr>
            </w:pPr>
            <w:r w:rsidRPr="00AB4113">
              <w:rPr>
                <w:rFonts w:ascii="Times New Roman" w:hAnsi="Times New Roman"/>
                <w:color w:val="22272F"/>
                <w:sz w:val="24"/>
                <w:szCs w:val="24"/>
              </w:rPr>
              <w:t>2</w:t>
            </w:r>
          </w:p>
        </w:tc>
        <w:tc>
          <w:tcPr>
            <w:tcW w:w="3672" w:type="dxa"/>
            <w:shd w:val="clear" w:color="auto" w:fill="FFFFFF"/>
            <w:vAlign w:val="center"/>
          </w:tcPr>
          <w:p w14:paraId="75542AAE" w14:textId="77777777" w:rsidR="00CE2E29" w:rsidRPr="00AB4113" w:rsidRDefault="00CE2E29" w:rsidP="00CE2E29">
            <w:pPr>
              <w:jc w:val="center"/>
              <w:rPr>
                <w:rFonts w:ascii="Times New Roman" w:hAnsi="Times New Roman"/>
                <w:b/>
                <w:color w:val="22272F"/>
                <w:sz w:val="24"/>
                <w:szCs w:val="24"/>
              </w:rPr>
            </w:pPr>
            <w:r w:rsidRPr="00AB4113">
              <w:rPr>
                <w:rFonts w:ascii="Times New Roman" w:hAnsi="Times New Roman"/>
                <w:color w:val="22272F"/>
                <w:sz w:val="24"/>
                <w:szCs w:val="24"/>
              </w:rPr>
              <w:t>3</w:t>
            </w:r>
          </w:p>
        </w:tc>
        <w:tc>
          <w:tcPr>
            <w:tcW w:w="6379" w:type="dxa"/>
            <w:shd w:val="clear" w:color="auto" w:fill="FFFFFF"/>
            <w:vAlign w:val="center"/>
          </w:tcPr>
          <w:p w14:paraId="38F6599C" w14:textId="77777777" w:rsidR="00CE2E29" w:rsidRPr="00AB4113" w:rsidRDefault="00CE2E29" w:rsidP="00CE2E29">
            <w:pPr>
              <w:jc w:val="center"/>
              <w:rPr>
                <w:rFonts w:ascii="Times New Roman" w:hAnsi="Times New Roman"/>
                <w:b/>
                <w:color w:val="22272F"/>
                <w:sz w:val="24"/>
                <w:szCs w:val="24"/>
              </w:rPr>
            </w:pPr>
            <w:r w:rsidRPr="00AB4113">
              <w:rPr>
                <w:rFonts w:ascii="Times New Roman" w:hAnsi="Times New Roman"/>
                <w:color w:val="22272F"/>
                <w:sz w:val="24"/>
                <w:szCs w:val="24"/>
              </w:rPr>
              <w:t>4</w:t>
            </w:r>
          </w:p>
        </w:tc>
      </w:tr>
      <w:tr w:rsidR="00CE2E29" w:rsidRPr="005C0C2F" w14:paraId="06891D1B" w14:textId="77777777" w:rsidTr="007B0506">
        <w:trPr>
          <w:cantSplit/>
          <w:trHeight w:hRule="exact" w:val="805"/>
        </w:trPr>
        <w:tc>
          <w:tcPr>
            <w:tcW w:w="567" w:type="dxa"/>
            <w:shd w:val="clear" w:color="auto" w:fill="FFFFFF"/>
            <w:vAlign w:val="center"/>
            <w:hideMark/>
          </w:tcPr>
          <w:p w14:paraId="57CCE8D9" w14:textId="77777777" w:rsidR="00CE2E29" w:rsidRPr="00996C80" w:rsidRDefault="00CE2E29" w:rsidP="00CE2E29">
            <w:pPr>
              <w:jc w:val="center"/>
              <w:rPr>
                <w:rFonts w:ascii="Times New Roman" w:hAnsi="Times New Roman"/>
                <w:b/>
              </w:rPr>
            </w:pPr>
            <w:r w:rsidRPr="00996C80">
              <w:rPr>
                <w:rFonts w:ascii="Times New Roman" w:hAnsi="Times New Roman"/>
              </w:rPr>
              <w:t>1.</w:t>
            </w:r>
          </w:p>
        </w:tc>
        <w:tc>
          <w:tcPr>
            <w:tcW w:w="14601" w:type="dxa"/>
            <w:gridSpan w:val="3"/>
            <w:shd w:val="clear" w:color="auto" w:fill="FFFFFF"/>
            <w:vAlign w:val="center"/>
            <w:hideMark/>
          </w:tcPr>
          <w:p w14:paraId="6B0DABEA" w14:textId="77777777" w:rsidR="00CE2E29" w:rsidRPr="00996C80" w:rsidRDefault="00CE2E29" w:rsidP="00CE2E29">
            <w:pPr>
              <w:rPr>
                <w:rFonts w:ascii="Times New Roman" w:hAnsi="Times New Roman"/>
              </w:rPr>
            </w:pPr>
            <w:r w:rsidRPr="00996C80">
              <w:rPr>
                <w:rFonts w:ascii="Times New Roman" w:hAnsi="Times New Roman"/>
              </w:rPr>
              <w:t>Комплекс процессных мероприятий «Комплекс процессных мероприятий «Обеспечение деятельности органов местного самоуправления»»</w:t>
            </w:r>
          </w:p>
        </w:tc>
      </w:tr>
      <w:tr w:rsidR="00CE2E29" w:rsidRPr="005C0C2F" w14:paraId="4043DDC4" w14:textId="77777777" w:rsidTr="007B0506">
        <w:trPr>
          <w:cantSplit/>
        </w:trPr>
        <w:tc>
          <w:tcPr>
            <w:tcW w:w="567" w:type="dxa"/>
            <w:shd w:val="clear" w:color="auto" w:fill="FFFFFF"/>
            <w:vAlign w:val="center"/>
            <w:hideMark/>
          </w:tcPr>
          <w:p w14:paraId="552E5A44" w14:textId="77777777" w:rsidR="00CE2E29" w:rsidRPr="00996C80" w:rsidRDefault="00CE2E29" w:rsidP="00CE2E29">
            <w:pPr>
              <w:jc w:val="center"/>
              <w:rPr>
                <w:rFonts w:ascii="Times New Roman" w:hAnsi="Times New Roman"/>
                <w:b/>
              </w:rPr>
            </w:pPr>
          </w:p>
        </w:tc>
        <w:tc>
          <w:tcPr>
            <w:tcW w:w="4550" w:type="dxa"/>
            <w:shd w:val="clear" w:color="auto" w:fill="FFFFFF"/>
            <w:vAlign w:val="center"/>
            <w:hideMark/>
          </w:tcPr>
          <w:p w14:paraId="6E49CB27" w14:textId="77777777" w:rsidR="00CE2E29" w:rsidRPr="00996C80" w:rsidRDefault="00CE2E29" w:rsidP="00CE2E29">
            <w:pPr>
              <w:rPr>
                <w:rFonts w:ascii="Times New Roman" w:hAnsi="Times New Roman"/>
                <w:b/>
              </w:rPr>
            </w:pPr>
            <w:proofErr w:type="gramStart"/>
            <w:r w:rsidRPr="00996C80">
              <w:rPr>
                <w:rFonts w:ascii="Times New Roman" w:hAnsi="Times New Roman"/>
              </w:rPr>
              <w:t>Ответственный</w:t>
            </w:r>
            <w:proofErr w:type="gramEnd"/>
            <w:r w:rsidRPr="00996C80">
              <w:rPr>
                <w:rFonts w:ascii="Times New Roman" w:hAnsi="Times New Roman"/>
              </w:rPr>
              <w:t xml:space="preserve"> за реализацию: Администрация Тюльганского поссовета</w:t>
            </w:r>
          </w:p>
        </w:tc>
        <w:tc>
          <w:tcPr>
            <w:tcW w:w="10051" w:type="dxa"/>
            <w:gridSpan w:val="2"/>
            <w:shd w:val="clear" w:color="auto" w:fill="FFFFFF"/>
            <w:vAlign w:val="center"/>
            <w:hideMark/>
          </w:tcPr>
          <w:p w14:paraId="200378F4" w14:textId="77777777" w:rsidR="00CE2E29" w:rsidRPr="00996C80" w:rsidRDefault="00E35E7E" w:rsidP="00CE2E29">
            <w:pPr>
              <w:rPr>
                <w:rFonts w:ascii="Times New Roman" w:hAnsi="Times New Roman"/>
                <w:b/>
              </w:rPr>
            </w:pPr>
            <w:r>
              <w:rPr>
                <w:rFonts w:ascii="Times New Roman" w:hAnsi="Times New Roman"/>
              </w:rPr>
              <w:t>Срок реализации: 2024</w:t>
            </w:r>
            <w:r w:rsidR="00CE2E29" w:rsidRPr="00996C80">
              <w:rPr>
                <w:rFonts w:ascii="Times New Roman" w:hAnsi="Times New Roman"/>
              </w:rPr>
              <w:t xml:space="preserve"> – 2030 годы</w:t>
            </w:r>
          </w:p>
        </w:tc>
      </w:tr>
      <w:tr w:rsidR="00CE2E29" w:rsidRPr="005C0C2F" w14:paraId="5C657437" w14:textId="77777777" w:rsidTr="007B0506">
        <w:trPr>
          <w:cantSplit/>
        </w:trPr>
        <w:tc>
          <w:tcPr>
            <w:tcW w:w="567" w:type="dxa"/>
            <w:shd w:val="clear" w:color="auto" w:fill="FFFFFF"/>
            <w:vAlign w:val="center"/>
            <w:hideMark/>
          </w:tcPr>
          <w:p w14:paraId="069F79BB" w14:textId="77777777" w:rsidR="00CE2E29" w:rsidRPr="005C0C2F" w:rsidRDefault="00CE2E29" w:rsidP="00CE2E29">
            <w:pPr>
              <w:jc w:val="center"/>
              <w:rPr>
                <w:rFonts w:ascii="Times New Roman" w:hAnsi="Times New Roman"/>
                <w:sz w:val="24"/>
                <w:szCs w:val="24"/>
              </w:rPr>
            </w:pPr>
            <w:r w:rsidRPr="005C0C2F">
              <w:rPr>
                <w:rFonts w:ascii="Times New Roman" w:hAnsi="Times New Roman"/>
                <w:sz w:val="24"/>
                <w:szCs w:val="24"/>
              </w:rPr>
              <w:lastRenderedPageBreak/>
              <w:t>1.1</w:t>
            </w:r>
          </w:p>
        </w:tc>
        <w:tc>
          <w:tcPr>
            <w:tcW w:w="4550" w:type="dxa"/>
            <w:shd w:val="clear" w:color="auto" w:fill="FFFFFF"/>
            <w:vAlign w:val="center"/>
            <w:hideMark/>
          </w:tcPr>
          <w:p w14:paraId="2F0DA006" w14:textId="77777777" w:rsidR="00CE2E29" w:rsidRPr="00CE2E29" w:rsidRDefault="00CE2E29" w:rsidP="00CE2E29">
            <w:pPr>
              <w:rPr>
                <w:rFonts w:ascii="Times New Roman" w:hAnsi="Times New Roman"/>
              </w:rPr>
            </w:pPr>
            <w:r w:rsidRPr="00CE2E29">
              <w:rPr>
                <w:rFonts w:ascii="Times New Roman" w:hAnsi="Times New Roman"/>
              </w:rPr>
              <w:t xml:space="preserve">Обеспечение устойчивого развития бюджетной системы  муниципального образования </w:t>
            </w:r>
            <w:r>
              <w:rPr>
                <w:rFonts w:ascii="Times New Roman" w:hAnsi="Times New Roman"/>
              </w:rPr>
              <w:t>Тюльганский поссовет</w:t>
            </w:r>
          </w:p>
        </w:tc>
        <w:tc>
          <w:tcPr>
            <w:tcW w:w="3672" w:type="dxa"/>
            <w:shd w:val="clear" w:color="auto" w:fill="FFFFFF"/>
            <w:vAlign w:val="center"/>
            <w:hideMark/>
          </w:tcPr>
          <w:p w14:paraId="38C0DCA6" w14:textId="77777777" w:rsidR="00CE2E29" w:rsidRPr="00CE2E29" w:rsidRDefault="00CE2E29" w:rsidP="00CE2E29">
            <w:pPr>
              <w:rPr>
                <w:rFonts w:ascii="Times New Roman" w:hAnsi="Times New Roman"/>
                <w:b/>
              </w:rPr>
            </w:pPr>
            <w:r w:rsidRPr="00CE2E29">
              <w:rPr>
                <w:rFonts w:ascii="Times New Roman" w:hAnsi="Times New Roman"/>
              </w:rPr>
              <w:t> Обеспечение эффективного функционирования бюджетного процесса</w:t>
            </w:r>
          </w:p>
        </w:tc>
        <w:tc>
          <w:tcPr>
            <w:tcW w:w="6379" w:type="dxa"/>
            <w:shd w:val="clear" w:color="auto" w:fill="FFFFFF"/>
            <w:vAlign w:val="center"/>
            <w:hideMark/>
          </w:tcPr>
          <w:p w14:paraId="59DD974F" w14:textId="77777777" w:rsidR="00CE2E29" w:rsidRPr="00CE2E29" w:rsidRDefault="00CE2E29" w:rsidP="00CE2E29">
            <w:pPr>
              <w:spacing w:after="0"/>
              <w:rPr>
                <w:rFonts w:ascii="Times New Roman" w:hAnsi="Times New Roman"/>
              </w:rPr>
            </w:pPr>
            <w:r w:rsidRPr="00CE2E29">
              <w:rPr>
                <w:rFonts w:ascii="Times New Roman" w:hAnsi="Times New Roman"/>
              </w:rPr>
              <w:t>- Исполнение плана по налоговым и неналоговым доходам бюджета сельского поселения за отчетный финансовый год</w:t>
            </w:r>
          </w:p>
          <w:p w14:paraId="250284B9" w14:textId="77777777" w:rsidR="00CE2E29" w:rsidRPr="00CE2E29" w:rsidRDefault="00CE2E29" w:rsidP="00CE2E29">
            <w:pPr>
              <w:tabs>
                <w:tab w:val="left" w:pos="709"/>
              </w:tabs>
            </w:pPr>
            <w:r w:rsidRPr="00CE2E29">
              <w:rPr>
                <w:rFonts w:ascii="Times New Roman" w:hAnsi="Times New Roman"/>
              </w:rPr>
              <w:t xml:space="preserve">- снижение недоимки по неналоговым доходам в бюджет поселения (за исключением недоимки, в отношении которой предприняты меры взыскания в судебном порядке), главными администраторами которых являются органы местного </w:t>
            </w:r>
            <w:proofErr w:type="spellStart"/>
            <w:r w:rsidRPr="00CE2E29">
              <w:rPr>
                <w:rFonts w:ascii="Times New Roman" w:hAnsi="Times New Roman"/>
              </w:rPr>
              <w:t>самоуправлениямуниципального</w:t>
            </w:r>
            <w:proofErr w:type="spellEnd"/>
            <w:r w:rsidRPr="00CE2E29">
              <w:rPr>
                <w:rFonts w:ascii="Times New Roman" w:hAnsi="Times New Roman"/>
              </w:rPr>
              <w:t xml:space="preserve"> образования;</w:t>
            </w:r>
          </w:p>
          <w:p w14:paraId="6CAA6A92" w14:textId="77777777" w:rsidR="00CE2E29" w:rsidRPr="00CE2E29" w:rsidRDefault="00CE2E29" w:rsidP="00CE2E29">
            <w:pPr>
              <w:tabs>
                <w:tab w:val="left" w:pos="709"/>
              </w:tabs>
              <w:rPr>
                <w:rFonts w:ascii="Times New Roman" w:hAnsi="Times New Roman"/>
              </w:rPr>
            </w:pPr>
            <w:r w:rsidRPr="00CE2E29">
              <w:t>-</w:t>
            </w:r>
            <w:r w:rsidRPr="00CE2E29">
              <w:rPr>
                <w:rFonts w:ascii="Times New Roman" w:hAnsi="Times New Roman"/>
              </w:rPr>
              <w:t xml:space="preserve"> Исполнение расходных обязательств бюджета поселения в соответствии с решением о бюджете муниципального образования Тюльганский поссовет Тюльганского  района на очередной финансовый год и плановый период</w:t>
            </w:r>
          </w:p>
          <w:p w14:paraId="60C75A2C" w14:textId="77777777" w:rsidR="00CE2E29" w:rsidRPr="00CE2E29" w:rsidRDefault="00CE2E29" w:rsidP="00CE2E29">
            <w:pPr>
              <w:tabs>
                <w:tab w:val="left" w:pos="709"/>
              </w:tabs>
            </w:pPr>
            <w:r w:rsidRPr="00CE2E29">
              <w:t>-</w:t>
            </w:r>
            <w:r w:rsidRPr="00CE2E29">
              <w:rPr>
                <w:rFonts w:ascii="Times New Roman" w:hAnsi="Times New Roman"/>
              </w:rPr>
              <w:t xml:space="preserve"> отсутствие просроченной кредиторской задолженности по обязательствам местного бюджета и муниципальных учреждений по состоянию на 31 декабря финансового года</w:t>
            </w:r>
          </w:p>
          <w:p w14:paraId="5ADB42FE" w14:textId="77777777" w:rsidR="00CE2E29" w:rsidRPr="00CE2E29" w:rsidRDefault="00CE2E29" w:rsidP="00CE2E29">
            <w:pPr>
              <w:autoSpaceDE w:val="0"/>
              <w:autoSpaceDN w:val="0"/>
              <w:adjustRightInd w:val="0"/>
              <w:rPr>
                <w:rFonts w:ascii="Times New Roman" w:hAnsi="Times New Roman"/>
              </w:rPr>
            </w:pPr>
            <w:r w:rsidRPr="00CE2E29">
              <w:t>-</w:t>
            </w:r>
            <w:r w:rsidRPr="00CE2E29">
              <w:rPr>
                <w:rFonts w:ascii="Times New Roman" w:hAnsi="Times New Roman"/>
              </w:rPr>
              <w:t xml:space="preserve"> отсутствие по состоянию на 1-е число каждого месяца просроченной кредиторской задолженности по заработной плате, начислениям на выплаты по оплате труда, коммунальным услугам местного бюджета и муниципальных учреждений;</w:t>
            </w:r>
          </w:p>
          <w:p w14:paraId="28A5F187" w14:textId="77777777" w:rsidR="00CE2E29" w:rsidRPr="00CE2E29" w:rsidRDefault="00CE2E29" w:rsidP="00CE2E29">
            <w:pPr>
              <w:tabs>
                <w:tab w:val="left" w:pos="709"/>
              </w:tabs>
              <w:rPr>
                <w:rFonts w:ascii="Times New Roman" w:hAnsi="Times New Roman"/>
              </w:rPr>
            </w:pPr>
            <w:r w:rsidRPr="00CE2E29">
              <w:rPr>
                <w:rFonts w:ascii="Times New Roman" w:hAnsi="Times New Roman"/>
              </w:rPr>
              <w:t>Доля расходов бюджета поселения, формируемых в рамках муниципальных программ в общем объеме расходов бюджета</w:t>
            </w:r>
          </w:p>
          <w:p w14:paraId="012F8710" w14:textId="77777777" w:rsidR="00CE2E29" w:rsidRPr="00996C80" w:rsidRDefault="00CE2E29" w:rsidP="00CE2E29">
            <w:pPr>
              <w:tabs>
                <w:tab w:val="left" w:pos="709"/>
              </w:tabs>
              <w:rPr>
                <w:rFonts w:ascii="Times New Roman" w:hAnsi="Times New Roman"/>
                <w:sz w:val="20"/>
                <w:szCs w:val="20"/>
              </w:rPr>
            </w:pPr>
            <w:r w:rsidRPr="00996C80">
              <w:rPr>
                <w:rFonts w:ascii="Times New Roman" w:hAnsi="Times New Roman"/>
                <w:sz w:val="20"/>
                <w:szCs w:val="20"/>
              </w:rPr>
              <w:t>Уровень актуализации информации о бюджете муниципального о</w:t>
            </w:r>
            <w:r w:rsidR="00996C80" w:rsidRPr="00996C80">
              <w:rPr>
                <w:rFonts w:ascii="Times New Roman" w:hAnsi="Times New Roman"/>
                <w:sz w:val="20"/>
                <w:szCs w:val="20"/>
              </w:rPr>
              <w:t xml:space="preserve">бразования Тюльганский поссовет </w:t>
            </w:r>
            <w:r w:rsidRPr="00996C80">
              <w:rPr>
                <w:rFonts w:ascii="Times New Roman" w:hAnsi="Times New Roman"/>
                <w:sz w:val="20"/>
                <w:szCs w:val="20"/>
              </w:rPr>
              <w:t>на очередной финансовый год и плановый период, размещаемой на официальном сайте администрации в информационно-телекоммуникационной сети Интернет</w:t>
            </w:r>
          </w:p>
          <w:p w14:paraId="175D1B13" w14:textId="77777777" w:rsidR="00CE2E29" w:rsidRPr="00CE2E29" w:rsidRDefault="00CE2E29" w:rsidP="00CE2E29">
            <w:pPr>
              <w:tabs>
                <w:tab w:val="left" w:pos="709"/>
              </w:tabs>
              <w:rPr>
                <w:rFonts w:ascii="Times New Roman" w:hAnsi="Times New Roman"/>
              </w:rPr>
            </w:pPr>
            <w:r w:rsidRPr="00CE2E29">
              <w:rPr>
                <w:rFonts w:ascii="Times New Roman" w:hAnsi="Times New Roman"/>
              </w:rPr>
              <w:t xml:space="preserve">Обеспечение централизации  закупок (источником финансового </w:t>
            </w:r>
            <w:proofErr w:type="gramStart"/>
            <w:r w:rsidRPr="00CE2E29">
              <w:rPr>
                <w:rFonts w:ascii="Times New Roman" w:hAnsi="Times New Roman"/>
              </w:rPr>
              <w:t>обеспечения</w:t>
            </w:r>
            <w:proofErr w:type="gramEnd"/>
            <w:r w:rsidRPr="00CE2E29">
              <w:rPr>
                <w:rFonts w:ascii="Times New Roman" w:hAnsi="Times New Roman"/>
              </w:rPr>
              <w:t xml:space="preserve"> которых являются средства и (или) областного и (или) местного бюджетов), посредством определения поставщиков (подрядчиков, исполнителей) государственным казенным учреждением Оренбургской области «Центр организации закупок» в соответствии с постановлением Правительства Оренбургской области от 26.12.2016 № 1010-п</w:t>
            </w:r>
          </w:p>
          <w:p w14:paraId="69E46C76" w14:textId="77777777" w:rsidR="00CE2E29" w:rsidRPr="00CE2E29" w:rsidRDefault="00CE2E29" w:rsidP="00CE2E29">
            <w:pPr>
              <w:tabs>
                <w:tab w:val="left" w:pos="709"/>
              </w:tabs>
              <w:rPr>
                <w:rFonts w:ascii="Times New Roman" w:hAnsi="Times New Roman"/>
                <w:b/>
              </w:rPr>
            </w:pPr>
            <w:r w:rsidRPr="00CE2E29">
              <w:rPr>
                <w:rFonts w:ascii="Times New Roman" w:hAnsi="Times New Roman"/>
              </w:rPr>
              <w:t>Отсутствие обоснованных жалоб со стороны населения, связанных с некачественным и несвоевременным предоставлением справочной информации, находящейся в распоряжении администрации сельского поселения</w:t>
            </w:r>
          </w:p>
          <w:p w14:paraId="7B21D7EC" w14:textId="77777777" w:rsidR="00CE2E29" w:rsidRPr="00CE2E29" w:rsidRDefault="00CE2E29" w:rsidP="00CE2E29">
            <w:pPr>
              <w:spacing w:after="0"/>
              <w:rPr>
                <w:rFonts w:ascii="Times New Roman" w:hAnsi="Times New Roman"/>
                <w:b/>
              </w:rPr>
            </w:pPr>
            <w:r w:rsidRPr="00CE2E29">
              <w:rPr>
                <w:rFonts w:ascii="Times New Roman" w:hAnsi="Times New Roman"/>
              </w:rPr>
              <w:t xml:space="preserve">100% перечисление межбюджетных трансфертов муниципальному району </w:t>
            </w:r>
          </w:p>
        </w:tc>
      </w:tr>
      <w:tr w:rsidR="00CE2E29" w:rsidRPr="005C0C2F" w14:paraId="08AC5B84" w14:textId="77777777" w:rsidTr="007B0506">
        <w:trPr>
          <w:cantSplit/>
        </w:trPr>
        <w:tc>
          <w:tcPr>
            <w:tcW w:w="567" w:type="dxa"/>
            <w:shd w:val="clear" w:color="auto" w:fill="FFFFFF"/>
            <w:vAlign w:val="center"/>
            <w:hideMark/>
          </w:tcPr>
          <w:p w14:paraId="3B284902" w14:textId="77777777" w:rsidR="00CE2E29" w:rsidRPr="005C0C2F" w:rsidRDefault="00CE2E29" w:rsidP="00CE2E29">
            <w:pPr>
              <w:jc w:val="center"/>
              <w:rPr>
                <w:rFonts w:ascii="Times New Roman" w:hAnsi="Times New Roman"/>
                <w:b/>
                <w:sz w:val="24"/>
                <w:szCs w:val="24"/>
              </w:rPr>
            </w:pPr>
            <w:r w:rsidRPr="005C0C2F">
              <w:rPr>
                <w:rFonts w:ascii="Times New Roman" w:hAnsi="Times New Roman"/>
                <w:sz w:val="24"/>
                <w:szCs w:val="24"/>
              </w:rPr>
              <w:lastRenderedPageBreak/>
              <w:t>2.</w:t>
            </w:r>
          </w:p>
        </w:tc>
        <w:tc>
          <w:tcPr>
            <w:tcW w:w="14601" w:type="dxa"/>
            <w:gridSpan w:val="3"/>
            <w:shd w:val="clear" w:color="auto" w:fill="FFFFFF"/>
            <w:vAlign w:val="center"/>
            <w:hideMark/>
          </w:tcPr>
          <w:p w14:paraId="1385A234" w14:textId="77777777" w:rsidR="00CE2E29" w:rsidRPr="007B0506" w:rsidRDefault="00CE2E29" w:rsidP="00CE2E29">
            <w:pPr>
              <w:rPr>
                <w:rFonts w:ascii="Times New Roman" w:hAnsi="Times New Roman"/>
                <w:sz w:val="24"/>
                <w:szCs w:val="24"/>
              </w:rPr>
            </w:pPr>
            <w:r w:rsidRPr="007B0506">
              <w:rPr>
                <w:rFonts w:ascii="Times New Roman" w:hAnsi="Times New Roman"/>
                <w:sz w:val="24"/>
                <w:szCs w:val="24"/>
              </w:rPr>
              <w:t>Комплекс процессных меропр</w:t>
            </w:r>
            <w:r w:rsidR="00996C80" w:rsidRPr="007B0506">
              <w:rPr>
                <w:rFonts w:ascii="Times New Roman" w:hAnsi="Times New Roman"/>
                <w:sz w:val="24"/>
                <w:szCs w:val="24"/>
              </w:rPr>
              <w:t>иятий «Укрепление системы обеспечения пожарной безопасности на территории Тюльганского поссовета»</w:t>
            </w:r>
          </w:p>
        </w:tc>
      </w:tr>
      <w:tr w:rsidR="00CE2E29" w:rsidRPr="005C0C2F" w14:paraId="2DB99AF0" w14:textId="77777777" w:rsidTr="007B0506">
        <w:trPr>
          <w:cantSplit/>
        </w:trPr>
        <w:tc>
          <w:tcPr>
            <w:tcW w:w="567" w:type="dxa"/>
            <w:shd w:val="clear" w:color="auto" w:fill="FFFFFF"/>
            <w:vAlign w:val="center"/>
            <w:hideMark/>
          </w:tcPr>
          <w:p w14:paraId="573F9A63" w14:textId="77777777" w:rsidR="00CE2E29" w:rsidRPr="005C0C2F" w:rsidRDefault="00CE2E29" w:rsidP="00CE2E29">
            <w:pPr>
              <w:jc w:val="center"/>
              <w:rPr>
                <w:rFonts w:ascii="Times New Roman" w:hAnsi="Times New Roman"/>
                <w:b/>
                <w:sz w:val="24"/>
                <w:szCs w:val="24"/>
              </w:rPr>
            </w:pPr>
          </w:p>
        </w:tc>
        <w:tc>
          <w:tcPr>
            <w:tcW w:w="4550" w:type="dxa"/>
            <w:shd w:val="clear" w:color="auto" w:fill="FFFFFF"/>
            <w:vAlign w:val="center"/>
            <w:hideMark/>
          </w:tcPr>
          <w:p w14:paraId="3E12B416" w14:textId="77777777" w:rsidR="00CE2E29" w:rsidRPr="007B0506" w:rsidRDefault="00CE2E29" w:rsidP="00CE2E29">
            <w:pPr>
              <w:rPr>
                <w:rFonts w:ascii="Times New Roman" w:hAnsi="Times New Roman"/>
                <w:b/>
                <w:sz w:val="24"/>
                <w:szCs w:val="24"/>
              </w:rPr>
            </w:pPr>
            <w:proofErr w:type="gramStart"/>
            <w:r w:rsidRPr="007B0506">
              <w:rPr>
                <w:rFonts w:ascii="Times New Roman" w:hAnsi="Times New Roman"/>
                <w:sz w:val="24"/>
                <w:szCs w:val="24"/>
              </w:rPr>
              <w:t>Ответственный</w:t>
            </w:r>
            <w:proofErr w:type="gramEnd"/>
            <w:r w:rsidRPr="007B0506">
              <w:rPr>
                <w:rFonts w:ascii="Times New Roman" w:hAnsi="Times New Roman"/>
                <w:sz w:val="24"/>
                <w:szCs w:val="24"/>
              </w:rPr>
              <w:t xml:space="preserve"> за реализацию: Администрация </w:t>
            </w:r>
            <w:r w:rsidR="00996C80" w:rsidRPr="007B0506">
              <w:rPr>
                <w:rFonts w:ascii="Times New Roman" w:hAnsi="Times New Roman"/>
                <w:sz w:val="24"/>
                <w:szCs w:val="24"/>
              </w:rPr>
              <w:t>Тюльганского поссовета</w:t>
            </w:r>
          </w:p>
        </w:tc>
        <w:tc>
          <w:tcPr>
            <w:tcW w:w="10051" w:type="dxa"/>
            <w:gridSpan w:val="2"/>
            <w:shd w:val="clear" w:color="auto" w:fill="FFFFFF"/>
            <w:vAlign w:val="center"/>
            <w:hideMark/>
          </w:tcPr>
          <w:p w14:paraId="6E938DF3" w14:textId="77777777" w:rsidR="00CE2E29" w:rsidRPr="007B0506" w:rsidRDefault="007B0506" w:rsidP="00CE2E29">
            <w:pPr>
              <w:rPr>
                <w:rFonts w:ascii="Times New Roman" w:hAnsi="Times New Roman"/>
                <w:b/>
                <w:sz w:val="24"/>
                <w:szCs w:val="24"/>
              </w:rPr>
            </w:pPr>
            <w:r>
              <w:rPr>
                <w:rFonts w:ascii="Times New Roman" w:hAnsi="Times New Roman"/>
                <w:sz w:val="24"/>
                <w:szCs w:val="24"/>
              </w:rPr>
              <w:t>Срок реализации: 2024</w:t>
            </w:r>
            <w:r w:rsidR="00CE2E29" w:rsidRPr="007B0506">
              <w:rPr>
                <w:rFonts w:ascii="Times New Roman" w:hAnsi="Times New Roman"/>
                <w:sz w:val="24"/>
                <w:szCs w:val="24"/>
              </w:rPr>
              <w:t xml:space="preserve"> – 2030 годы</w:t>
            </w:r>
          </w:p>
        </w:tc>
      </w:tr>
      <w:tr w:rsidR="00CE2E29" w:rsidRPr="005C0C2F" w14:paraId="63D7A08E" w14:textId="77777777" w:rsidTr="007B0506">
        <w:trPr>
          <w:cantSplit/>
          <w:trHeight w:val="1232"/>
        </w:trPr>
        <w:tc>
          <w:tcPr>
            <w:tcW w:w="567" w:type="dxa"/>
            <w:shd w:val="clear" w:color="auto" w:fill="FFFFFF"/>
            <w:vAlign w:val="center"/>
            <w:hideMark/>
          </w:tcPr>
          <w:p w14:paraId="4479C62C" w14:textId="77777777" w:rsidR="00CE2E29" w:rsidRPr="005C0C2F" w:rsidRDefault="00CE2E29" w:rsidP="00CE2E29">
            <w:pPr>
              <w:jc w:val="center"/>
              <w:rPr>
                <w:rFonts w:ascii="Times New Roman" w:hAnsi="Times New Roman"/>
                <w:sz w:val="24"/>
                <w:szCs w:val="24"/>
              </w:rPr>
            </w:pPr>
            <w:r w:rsidRPr="005C0C2F">
              <w:rPr>
                <w:rFonts w:ascii="Times New Roman" w:hAnsi="Times New Roman"/>
                <w:sz w:val="24"/>
                <w:szCs w:val="24"/>
              </w:rPr>
              <w:t>2.1</w:t>
            </w:r>
          </w:p>
        </w:tc>
        <w:tc>
          <w:tcPr>
            <w:tcW w:w="4550" w:type="dxa"/>
            <w:shd w:val="clear" w:color="auto" w:fill="FFFFFF"/>
            <w:vAlign w:val="center"/>
            <w:hideMark/>
          </w:tcPr>
          <w:p w14:paraId="0EB46FC9" w14:textId="77777777" w:rsidR="00CE2E29" w:rsidRPr="007B0506" w:rsidRDefault="00CE2E29" w:rsidP="00CE2E29">
            <w:pPr>
              <w:rPr>
                <w:rFonts w:ascii="Times New Roman" w:hAnsi="Times New Roman"/>
                <w:sz w:val="24"/>
                <w:szCs w:val="24"/>
              </w:rPr>
            </w:pPr>
            <w:r w:rsidRPr="007B0506">
              <w:rPr>
                <w:rFonts w:ascii="Times New Roman" w:hAnsi="Times New Roman"/>
                <w:sz w:val="24"/>
                <w:szCs w:val="24"/>
              </w:rPr>
              <w:t>предупреждение и ликвидация последствий чрезвычайных ситуаций в границах поселения</w:t>
            </w:r>
          </w:p>
        </w:tc>
        <w:tc>
          <w:tcPr>
            <w:tcW w:w="3672" w:type="dxa"/>
            <w:shd w:val="clear" w:color="auto" w:fill="FFFFFF"/>
            <w:vAlign w:val="center"/>
            <w:hideMark/>
          </w:tcPr>
          <w:p w14:paraId="3B3137C7" w14:textId="77777777" w:rsidR="00CE2E29" w:rsidRPr="007B0506" w:rsidRDefault="00CE2E29" w:rsidP="00CE2E29">
            <w:pPr>
              <w:rPr>
                <w:rFonts w:ascii="Times New Roman" w:hAnsi="Times New Roman"/>
                <w:b/>
                <w:sz w:val="24"/>
                <w:szCs w:val="24"/>
              </w:rPr>
            </w:pPr>
            <w:r w:rsidRPr="007B0506">
              <w:rPr>
                <w:rFonts w:ascii="Times New Roman" w:hAnsi="Times New Roman"/>
                <w:sz w:val="24"/>
                <w:szCs w:val="24"/>
              </w:rPr>
              <w:t> </w:t>
            </w:r>
          </w:p>
        </w:tc>
        <w:tc>
          <w:tcPr>
            <w:tcW w:w="6379" w:type="dxa"/>
            <w:shd w:val="clear" w:color="auto" w:fill="FFFFFF"/>
            <w:vAlign w:val="center"/>
            <w:hideMark/>
          </w:tcPr>
          <w:p w14:paraId="6A35AB40" w14:textId="77777777" w:rsidR="00CE2E29" w:rsidRPr="007B0506" w:rsidRDefault="00CE2E29" w:rsidP="00CE2E29">
            <w:pPr>
              <w:spacing w:after="0"/>
              <w:rPr>
                <w:rFonts w:ascii="Times New Roman" w:hAnsi="Times New Roman"/>
                <w:sz w:val="24"/>
                <w:szCs w:val="24"/>
              </w:rPr>
            </w:pPr>
            <w:r w:rsidRPr="007B0506">
              <w:rPr>
                <w:rFonts w:ascii="Times New Roman" w:hAnsi="Times New Roman"/>
                <w:sz w:val="24"/>
                <w:szCs w:val="24"/>
              </w:rPr>
              <w:t>Время доведения сигналов о возникновении или угрозе возникновения ЧС до населения</w:t>
            </w:r>
          </w:p>
          <w:p w14:paraId="27F7ADEA" w14:textId="77777777" w:rsidR="00996C80" w:rsidRPr="007B0506" w:rsidRDefault="00996C80" w:rsidP="00CE2E29">
            <w:pPr>
              <w:spacing w:after="0"/>
              <w:rPr>
                <w:rFonts w:ascii="Times New Roman" w:hAnsi="Times New Roman"/>
                <w:b/>
                <w:sz w:val="24"/>
                <w:szCs w:val="24"/>
              </w:rPr>
            </w:pPr>
            <w:r w:rsidRPr="007B0506">
              <w:rPr>
                <w:rFonts w:ascii="Times New Roman" w:hAnsi="Times New Roman"/>
                <w:sz w:val="24"/>
                <w:szCs w:val="24"/>
              </w:rPr>
              <w:t>Наличие в муниципальном образовании системы оповещения</w:t>
            </w:r>
          </w:p>
        </w:tc>
      </w:tr>
      <w:tr w:rsidR="00CE2E29" w:rsidRPr="005C0C2F" w14:paraId="60D90755" w14:textId="77777777" w:rsidTr="007B0506">
        <w:trPr>
          <w:cantSplit/>
          <w:trHeight w:val="544"/>
        </w:trPr>
        <w:tc>
          <w:tcPr>
            <w:tcW w:w="567" w:type="dxa"/>
            <w:shd w:val="clear" w:color="auto" w:fill="FFFFFF"/>
            <w:vAlign w:val="center"/>
          </w:tcPr>
          <w:p w14:paraId="62374A6A" w14:textId="77777777" w:rsidR="00CE2E29" w:rsidRPr="005C0C2F" w:rsidRDefault="00CE2E29" w:rsidP="00CE2E29">
            <w:pPr>
              <w:jc w:val="center"/>
              <w:rPr>
                <w:rFonts w:ascii="Times New Roman" w:hAnsi="Times New Roman"/>
                <w:sz w:val="24"/>
                <w:szCs w:val="24"/>
              </w:rPr>
            </w:pPr>
            <w:r w:rsidRPr="005C0C2F">
              <w:rPr>
                <w:rFonts w:ascii="Times New Roman" w:hAnsi="Times New Roman"/>
                <w:sz w:val="24"/>
                <w:szCs w:val="24"/>
              </w:rPr>
              <w:t>3</w:t>
            </w:r>
          </w:p>
        </w:tc>
        <w:tc>
          <w:tcPr>
            <w:tcW w:w="14601" w:type="dxa"/>
            <w:gridSpan w:val="3"/>
            <w:shd w:val="clear" w:color="auto" w:fill="FFFFFF"/>
            <w:vAlign w:val="center"/>
          </w:tcPr>
          <w:p w14:paraId="7E2EB4BF" w14:textId="77777777" w:rsidR="00CE2E29" w:rsidRPr="007B0506" w:rsidRDefault="00CE2E29" w:rsidP="00CE2E29">
            <w:pPr>
              <w:autoSpaceDE w:val="0"/>
              <w:autoSpaceDN w:val="0"/>
              <w:spacing w:after="0" w:line="240" w:lineRule="auto"/>
              <w:jc w:val="both"/>
              <w:rPr>
                <w:rFonts w:ascii="Times New Roman" w:hAnsi="Times New Roman"/>
                <w:sz w:val="24"/>
                <w:szCs w:val="24"/>
              </w:rPr>
            </w:pPr>
            <w:r w:rsidRPr="007B0506">
              <w:rPr>
                <w:rFonts w:ascii="Times New Roman" w:hAnsi="Times New Roman"/>
                <w:sz w:val="24"/>
                <w:szCs w:val="24"/>
              </w:rPr>
              <w:t xml:space="preserve">Комплекс процессных мероприятий </w:t>
            </w:r>
            <w:r w:rsidR="007B0506" w:rsidRPr="007B0506">
              <w:rPr>
                <w:rFonts w:ascii="Times New Roman" w:hAnsi="Times New Roman"/>
                <w:sz w:val="24"/>
                <w:szCs w:val="24"/>
              </w:rPr>
              <w:t>«Профилактика правонарушений правового и информационного-организационного характера»</w:t>
            </w:r>
          </w:p>
        </w:tc>
      </w:tr>
      <w:tr w:rsidR="00CE2E29" w:rsidRPr="005C0C2F" w14:paraId="37086A18" w14:textId="77777777" w:rsidTr="007B0506">
        <w:trPr>
          <w:cantSplit/>
        </w:trPr>
        <w:tc>
          <w:tcPr>
            <w:tcW w:w="567" w:type="dxa"/>
            <w:shd w:val="clear" w:color="auto" w:fill="FFFFFF"/>
            <w:vAlign w:val="center"/>
          </w:tcPr>
          <w:p w14:paraId="00FB4324" w14:textId="77777777" w:rsidR="00CE2E29" w:rsidRPr="005C0C2F" w:rsidRDefault="00CE2E29" w:rsidP="00CE2E29">
            <w:pPr>
              <w:jc w:val="center"/>
              <w:rPr>
                <w:rFonts w:ascii="Times New Roman" w:hAnsi="Times New Roman"/>
                <w:sz w:val="24"/>
                <w:szCs w:val="24"/>
              </w:rPr>
            </w:pPr>
          </w:p>
        </w:tc>
        <w:tc>
          <w:tcPr>
            <w:tcW w:w="4550" w:type="dxa"/>
            <w:shd w:val="clear" w:color="auto" w:fill="FFFFFF"/>
            <w:vAlign w:val="center"/>
          </w:tcPr>
          <w:p w14:paraId="424B67D6" w14:textId="77777777" w:rsidR="00CE2E29" w:rsidRPr="007B0506" w:rsidRDefault="00CE2E29" w:rsidP="007B0506">
            <w:pPr>
              <w:rPr>
                <w:rFonts w:ascii="Times New Roman" w:hAnsi="Times New Roman"/>
                <w:b/>
                <w:sz w:val="24"/>
                <w:szCs w:val="24"/>
              </w:rPr>
            </w:pPr>
            <w:proofErr w:type="gramStart"/>
            <w:r w:rsidRPr="007B0506">
              <w:rPr>
                <w:rFonts w:ascii="Times New Roman" w:hAnsi="Times New Roman"/>
                <w:sz w:val="24"/>
                <w:szCs w:val="24"/>
              </w:rPr>
              <w:t>Ответственный</w:t>
            </w:r>
            <w:proofErr w:type="gramEnd"/>
            <w:r w:rsidRPr="007B0506">
              <w:rPr>
                <w:rFonts w:ascii="Times New Roman" w:hAnsi="Times New Roman"/>
                <w:sz w:val="24"/>
                <w:szCs w:val="24"/>
              </w:rPr>
              <w:t xml:space="preserve"> за реализацию: </w:t>
            </w:r>
            <w:r w:rsidR="007B0506" w:rsidRPr="007B0506">
              <w:rPr>
                <w:rFonts w:ascii="Times New Roman" w:hAnsi="Times New Roman"/>
                <w:sz w:val="24"/>
                <w:szCs w:val="24"/>
              </w:rPr>
              <w:t>Администрация Тюльганского поссовета</w:t>
            </w:r>
          </w:p>
        </w:tc>
        <w:tc>
          <w:tcPr>
            <w:tcW w:w="10051" w:type="dxa"/>
            <w:gridSpan w:val="2"/>
            <w:shd w:val="clear" w:color="auto" w:fill="FFFFFF"/>
            <w:vAlign w:val="center"/>
          </w:tcPr>
          <w:p w14:paraId="61DB5994" w14:textId="77777777" w:rsidR="00CE2E29" w:rsidRPr="007B0506" w:rsidRDefault="00CE2E29" w:rsidP="00CE2E29">
            <w:pPr>
              <w:rPr>
                <w:rFonts w:ascii="Times New Roman" w:hAnsi="Times New Roman"/>
                <w:sz w:val="24"/>
                <w:szCs w:val="24"/>
              </w:rPr>
            </w:pPr>
            <w:r w:rsidRPr="007B0506">
              <w:rPr>
                <w:rFonts w:ascii="Times New Roman" w:hAnsi="Times New Roman"/>
                <w:sz w:val="24"/>
                <w:szCs w:val="24"/>
              </w:rPr>
              <w:t>Срок реализаци</w:t>
            </w:r>
            <w:r w:rsidR="007B0506">
              <w:rPr>
                <w:rFonts w:ascii="Times New Roman" w:hAnsi="Times New Roman"/>
                <w:sz w:val="24"/>
                <w:szCs w:val="24"/>
              </w:rPr>
              <w:t>и: 2024</w:t>
            </w:r>
            <w:r w:rsidRPr="007B0506">
              <w:rPr>
                <w:rFonts w:ascii="Times New Roman" w:hAnsi="Times New Roman"/>
                <w:sz w:val="24"/>
                <w:szCs w:val="24"/>
              </w:rPr>
              <w:t xml:space="preserve"> – 2030 годы</w:t>
            </w:r>
          </w:p>
        </w:tc>
      </w:tr>
      <w:tr w:rsidR="00CE2E29" w:rsidRPr="005C0C2F" w14:paraId="285C8FA9" w14:textId="77777777" w:rsidTr="007B0506">
        <w:trPr>
          <w:cantSplit/>
        </w:trPr>
        <w:tc>
          <w:tcPr>
            <w:tcW w:w="567" w:type="dxa"/>
            <w:shd w:val="clear" w:color="auto" w:fill="FFFFFF"/>
            <w:vAlign w:val="center"/>
          </w:tcPr>
          <w:p w14:paraId="58DAE0B3" w14:textId="77777777" w:rsidR="00CE2E29" w:rsidRPr="005C0C2F" w:rsidRDefault="00CE2E29" w:rsidP="00CE2E29">
            <w:pPr>
              <w:jc w:val="center"/>
              <w:rPr>
                <w:rFonts w:ascii="Times New Roman" w:hAnsi="Times New Roman"/>
                <w:sz w:val="24"/>
                <w:szCs w:val="24"/>
              </w:rPr>
            </w:pPr>
            <w:r w:rsidRPr="005C0C2F">
              <w:rPr>
                <w:rFonts w:ascii="Times New Roman" w:hAnsi="Times New Roman"/>
                <w:sz w:val="24"/>
                <w:szCs w:val="24"/>
              </w:rPr>
              <w:t>3.1.</w:t>
            </w:r>
          </w:p>
        </w:tc>
        <w:tc>
          <w:tcPr>
            <w:tcW w:w="4550" w:type="dxa"/>
            <w:shd w:val="clear" w:color="auto" w:fill="FFFFFF"/>
            <w:vAlign w:val="center"/>
          </w:tcPr>
          <w:p w14:paraId="5FEB25E4" w14:textId="77777777" w:rsidR="00CE2E29" w:rsidRPr="00573CC2" w:rsidRDefault="00573CC2" w:rsidP="00CE2E29">
            <w:pPr>
              <w:rPr>
                <w:rFonts w:ascii="Times New Roman" w:hAnsi="Times New Roman"/>
                <w:sz w:val="24"/>
                <w:szCs w:val="24"/>
              </w:rPr>
            </w:pPr>
            <w:r w:rsidRPr="00573CC2">
              <w:rPr>
                <w:rFonts w:ascii="Times New Roman" w:hAnsi="Times New Roman"/>
                <w:sz w:val="24"/>
                <w:szCs w:val="24"/>
              </w:rPr>
              <w:t>Поддержка добровольных народных дружин</w:t>
            </w:r>
          </w:p>
        </w:tc>
        <w:tc>
          <w:tcPr>
            <w:tcW w:w="3672" w:type="dxa"/>
            <w:shd w:val="clear" w:color="auto" w:fill="FFFFFF"/>
            <w:vAlign w:val="center"/>
          </w:tcPr>
          <w:p w14:paraId="5B198720" w14:textId="77777777" w:rsidR="00CE2E29" w:rsidRPr="007B0506" w:rsidRDefault="00CE2E29" w:rsidP="00CE2E29">
            <w:pPr>
              <w:rPr>
                <w:rFonts w:ascii="Times New Roman" w:hAnsi="Times New Roman"/>
                <w:sz w:val="24"/>
                <w:szCs w:val="24"/>
              </w:rPr>
            </w:pPr>
          </w:p>
        </w:tc>
        <w:tc>
          <w:tcPr>
            <w:tcW w:w="6379" w:type="dxa"/>
            <w:shd w:val="clear" w:color="auto" w:fill="FFFFFF"/>
            <w:vAlign w:val="center"/>
          </w:tcPr>
          <w:p w14:paraId="7D61B4A8" w14:textId="77777777" w:rsidR="00CE2E29" w:rsidRPr="007B0506" w:rsidRDefault="00CE2E29" w:rsidP="00CE2E29">
            <w:pPr>
              <w:rPr>
                <w:rFonts w:ascii="Times New Roman" w:hAnsi="Times New Roman"/>
                <w:sz w:val="24"/>
                <w:szCs w:val="24"/>
              </w:rPr>
            </w:pPr>
          </w:p>
        </w:tc>
      </w:tr>
      <w:tr w:rsidR="00CE2E29" w:rsidRPr="005C0C2F" w14:paraId="0D31314D" w14:textId="77777777" w:rsidTr="007B0506">
        <w:trPr>
          <w:cantSplit/>
        </w:trPr>
        <w:tc>
          <w:tcPr>
            <w:tcW w:w="567" w:type="dxa"/>
            <w:shd w:val="clear" w:color="auto" w:fill="FFFFFF"/>
            <w:vAlign w:val="center"/>
          </w:tcPr>
          <w:p w14:paraId="02001F57" w14:textId="77777777" w:rsidR="00CE2E29" w:rsidRPr="005C0C2F" w:rsidRDefault="00CE2E29" w:rsidP="00CE2E29">
            <w:pPr>
              <w:jc w:val="center"/>
              <w:rPr>
                <w:rFonts w:ascii="Times New Roman" w:hAnsi="Times New Roman"/>
                <w:b/>
                <w:sz w:val="24"/>
                <w:szCs w:val="24"/>
              </w:rPr>
            </w:pPr>
            <w:r w:rsidRPr="005C0C2F">
              <w:rPr>
                <w:rFonts w:ascii="Times New Roman" w:hAnsi="Times New Roman"/>
                <w:sz w:val="24"/>
                <w:szCs w:val="24"/>
              </w:rPr>
              <w:t>4.</w:t>
            </w:r>
          </w:p>
        </w:tc>
        <w:tc>
          <w:tcPr>
            <w:tcW w:w="14601" w:type="dxa"/>
            <w:gridSpan w:val="3"/>
            <w:shd w:val="clear" w:color="auto" w:fill="FFFFFF"/>
            <w:vAlign w:val="center"/>
          </w:tcPr>
          <w:p w14:paraId="59BEF105" w14:textId="77777777" w:rsidR="00CE2E29" w:rsidRPr="005C0C2F" w:rsidRDefault="00CE2E29" w:rsidP="00CE2E29">
            <w:pPr>
              <w:rPr>
                <w:rFonts w:ascii="Times New Roman" w:hAnsi="Times New Roman"/>
                <w:sz w:val="24"/>
                <w:szCs w:val="24"/>
              </w:rPr>
            </w:pPr>
            <w:r w:rsidRPr="005C0C2F">
              <w:rPr>
                <w:rFonts w:ascii="Times New Roman" w:hAnsi="Times New Roman"/>
                <w:sz w:val="24"/>
                <w:szCs w:val="24"/>
              </w:rPr>
              <w:t xml:space="preserve">Комплекс процессных мероприятий </w:t>
            </w:r>
            <w:r w:rsidR="00573CC2" w:rsidRPr="00573CC2">
              <w:rPr>
                <w:rFonts w:ascii="Times New Roman" w:hAnsi="Times New Roman"/>
                <w:sz w:val="24"/>
                <w:szCs w:val="24"/>
              </w:rPr>
              <w:t>«Ремонт и содержание автомобильных дорог»</w:t>
            </w:r>
          </w:p>
        </w:tc>
      </w:tr>
      <w:tr w:rsidR="00CE2E29" w:rsidRPr="005C0C2F" w14:paraId="36BE1A80" w14:textId="77777777" w:rsidTr="007B0506">
        <w:trPr>
          <w:cantSplit/>
        </w:trPr>
        <w:tc>
          <w:tcPr>
            <w:tcW w:w="567" w:type="dxa"/>
            <w:shd w:val="clear" w:color="auto" w:fill="FFFFFF"/>
            <w:vAlign w:val="center"/>
          </w:tcPr>
          <w:p w14:paraId="333D1158" w14:textId="77777777" w:rsidR="00CE2E29" w:rsidRPr="005C0C2F" w:rsidRDefault="00CE2E29" w:rsidP="00CE2E29">
            <w:pPr>
              <w:jc w:val="center"/>
              <w:rPr>
                <w:rFonts w:ascii="Times New Roman" w:hAnsi="Times New Roman"/>
                <w:b/>
                <w:sz w:val="24"/>
                <w:szCs w:val="24"/>
              </w:rPr>
            </w:pPr>
          </w:p>
        </w:tc>
        <w:tc>
          <w:tcPr>
            <w:tcW w:w="4550" w:type="dxa"/>
            <w:shd w:val="clear" w:color="auto" w:fill="FFFFFF"/>
            <w:vAlign w:val="center"/>
          </w:tcPr>
          <w:p w14:paraId="48CF238D" w14:textId="77777777" w:rsidR="00CE2E29" w:rsidRPr="005C0C2F" w:rsidRDefault="00CE2E29" w:rsidP="00573CC2">
            <w:pPr>
              <w:rPr>
                <w:rFonts w:ascii="Times New Roman" w:hAnsi="Times New Roman"/>
                <w:sz w:val="24"/>
                <w:szCs w:val="24"/>
              </w:rPr>
            </w:pPr>
            <w:proofErr w:type="gramStart"/>
            <w:r w:rsidRPr="005C0C2F">
              <w:rPr>
                <w:rFonts w:ascii="Times New Roman" w:hAnsi="Times New Roman"/>
                <w:sz w:val="24"/>
                <w:szCs w:val="24"/>
              </w:rPr>
              <w:t>Ответственный</w:t>
            </w:r>
            <w:proofErr w:type="gramEnd"/>
            <w:r w:rsidRPr="005C0C2F">
              <w:rPr>
                <w:rFonts w:ascii="Times New Roman" w:hAnsi="Times New Roman"/>
                <w:sz w:val="24"/>
                <w:szCs w:val="24"/>
              </w:rPr>
              <w:t xml:space="preserve"> за реализацию: </w:t>
            </w:r>
            <w:r w:rsidR="00573CC2" w:rsidRPr="007B0506">
              <w:rPr>
                <w:rFonts w:ascii="Times New Roman" w:hAnsi="Times New Roman"/>
                <w:sz w:val="24"/>
                <w:szCs w:val="24"/>
              </w:rPr>
              <w:t>Администрация Тюльганского поссовета</w:t>
            </w:r>
          </w:p>
        </w:tc>
        <w:tc>
          <w:tcPr>
            <w:tcW w:w="10051" w:type="dxa"/>
            <w:gridSpan w:val="2"/>
            <w:shd w:val="clear" w:color="auto" w:fill="FFFFFF"/>
            <w:vAlign w:val="center"/>
          </w:tcPr>
          <w:p w14:paraId="4D93B61B" w14:textId="77777777" w:rsidR="00CE2E29" w:rsidRPr="005C0C2F" w:rsidRDefault="00573CC2" w:rsidP="00CE2E29">
            <w:pPr>
              <w:rPr>
                <w:rFonts w:ascii="Times New Roman" w:hAnsi="Times New Roman"/>
                <w:sz w:val="24"/>
                <w:szCs w:val="24"/>
              </w:rPr>
            </w:pPr>
            <w:r>
              <w:rPr>
                <w:rFonts w:ascii="Times New Roman" w:hAnsi="Times New Roman"/>
                <w:sz w:val="24"/>
                <w:szCs w:val="24"/>
              </w:rPr>
              <w:t>Срок реализации: 2024</w:t>
            </w:r>
            <w:r w:rsidR="00CE2E29" w:rsidRPr="005C0C2F">
              <w:rPr>
                <w:rFonts w:ascii="Times New Roman" w:hAnsi="Times New Roman"/>
                <w:sz w:val="24"/>
                <w:szCs w:val="24"/>
              </w:rPr>
              <w:t xml:space="preserve"> – 2030 годы</w:t>
            </w:r>
          </w:p>
        </w:tc>
      </w:tr>
      <w:tr w:rsidR="00CE2E29" w:rsidRPr="005C0C2F" w14:paraId="26959C76" w14:textId="77777777" w:rsidTr="007B0506">
        <w:trPr>
          <w:cantSplit/>
        </w:trPr>
        <w:tc>
          <w:tcPr>
            <w:tcW w:w="567" w:type="dxa"/>
            <w:shd w:val="clear" w:color="auto" w:fill="FFFFFF"/>
            <w:vAlign w:val="center"/>
          </w:tcPr>
          <w:p w14:paraId="360B8188" w14:textId="77777777" w:rsidR="00CE2E29" w:rsidRPr="005C0C2F" w:rsidRDefault="00CE2E29" w:rsidP="00CE2E29">
            <w:pPr>
              <w:jc w:val="center"/>
              <w:rPr>
                <w:rFonts w:ascii="Times New Roman" w:hAnsi="Times New Roman"/>
                <w:sz w:val="24"/>
                <w:szCs w:val="24"/>
              </w:rPr>
            </w:pPr>
            <w:r w:rsidRPr="005C0C2F">
              <w:rPr>
                <w:rFonts w:ascii="Times New Roman" w:hAnsi="Times New Roman"/>
                <w:sz w:val="24"/>
                <w:szCs w:val="24"/>
              </w:rPr>
              <w:t>4.1</w:t>
            </w:r>
          </w:p>
        </w:tc>
        <w:tc>
          <w:tcPr>
            <w:tcW w:w="4550" w:type="dxa"/>
            <w:shd w:val="clear" w:color="auto" w:fill="FFFFFF"/>
            <w:vAlign w:val="center"/>
          </w:tcPr>
          <w:p w14:paraId="727520DC" w14:textId="77777777" w:rsidR="00CE2E29" w:rsidRPr="005C0C2F" w:rsidRDefault="00CE2E29" w:rsidP="00CE2E29">
            <w:pPr>
              <w:rPr>
                <w:rFonts w:ascii="Times New Roman" w:hAnsi="Times New Roman"/>
                <w:sz w:val="24"/>
                <w:szCs w:val="24"/>
              </w:rPr>
            </w:pPr>
            <w:r w:rsidRPr="005C0C2F">
              <w:rPr>
                <w:rFonts w:ascii="Times New Roman" w:hAnsi="Times New Roman"/>
                <w:sz w:val="24"/>
                <w:szCs w:val="24"/>
              </w:rPr>
              <w:t>Содержание автомобильных дорог общего пользования в границах населенных пунктов</w:t>
            </w:r>
            <w:r w:rsidR="00573CC2">
              <w:rPr>
                <w:rFonts w:ascii="Times New Roman" w:hAnsi="Times New Roman"/>
                <w:sz w:val="24"/>
                <w:szCs w:val="24"/>
              </w:rPr>
              <w:t>. Уличное освещение</w:t>
            </w:r>
          </w:p>
        </w:tc>
        <w:tc>
          <w:tcPr>
            <w:tcW w:w="3672" w:type="dxa"/>
            <w:shd w:val="clear" w:color="auto" w:fill="FFFFFF"/>
            <w:vAlign w:val="center"/>
          </w:tcPr>
          <w:p w14:paraId="127A8BB0" w14:textId="77777777" w:rsidR="00CE2E29" w:rsidRPr="005C0C2F" w:rsidRDefault="00CE2E29" w:rsidP="00CE2E29">
            <w:pPr>
              <w:rPr>
                <w:rFonts w:ascii="Times New Roman" w:hAnsi="Times New Roman"/>
                <w:sz w:val="24"/>
                <w:szCs w:val="24"/>
              </w:rPr>
            </w:pPr>
          </w:p>
        </w:tc>
        <w:tc>
          <w:tcPr>
            <w:tcW w:w="6379" w:type="dxa"/>
            <w:shd w:val="clear" w:color="auto" w:fill="FFFFFF"/>
            <w:vAlign w:val="center"/>
          </w:tcPr>
          <w:p w14:paraId="024DAAD8" w14:textId="77777777" w:rsidR="00CE2E29" w:rsidRDefault="00CE2E29" w:rsidP="00CE2E29">
            <w:pPr>
              <w:spacing w:after="0"/>
              <w:rPr>
                <w:rFonts w:ascii="Times New Roman" w:hAnsi="Times New Roman"/>
                <w:sz w:val="24"/>
                <w:szCs w:val="24"/>
              </w:rPr>
            </w:pPr>
            <w:r>
              <w:rPr>
                <w:rFonts w:ascii="Times New Roman" w:hAnsi="Times New Roman"/>
                <w:sz w:val="24"/>
                <w:szCs w:val="24"/>
              </w:rPr>
              <w:t>-</w:t>
            </w:r>
            <w:r w:rsidRPr="005A2359">
              <w:rPr>
                <w:rFonts w:ascii="Times New Roman" w:hAnsi="Times New Roman"/>
                <w:sz w:val="24"/>
                <w:szCs w:val="24"/>
              </w:rPr>
              <w:t>Доля дорог местного значения с твердым покрытием</w:t>
            </w:r>
          </w:p>
          <w:p w14:paraId="789FD404" w14:textId="77777777" w:rsidR="00CE2E29" w:rsidRPr="005C0C2F" w:rsidRDefault="00CE2E29" w:rsidP="00CE2E29">
            <w:pPr>
              <w:spacing w:after="0"/>
              <w:rPr>
                <w:rFonts w:ascii="Times New Roman" w:hAnsi="Times New Roman"/>
                <w:b/>
                <w:sz w:val="24"/>
                <w:szCs w:val="24"/>
              </w:rPr>
            </w:pPr>
            <w:r>
              <w:rPr>
                <w:rFonts w:ascii="Times New Roman" w:hAnsi="Times New Roman"/>
                <w:sz w:val="24"/>
                <w:szCs w:val="24"/>
              </w:rPr>
              <w:t>-</w:t>
            </w:r>
            <w:r w:rsidRPr="005A2359">
              <w:rPr>
                <w:rFonts w:ascii="Times New Roman" w:hAnsi="Times New Roman"/>
                <w:sz w:val="24"/>
                <w:szCs w:val="24"/>
              </w:rPr>
              <w:t>Протяженность отремонтированных дорог местного значения</w:t>
            </w:r>
          </w:p>
        </w:tc>
      </w:tr>
      <w:tr w:rsidR="00CE2E29" w:rsidRPr="005C0C2F" w14:paraId="55688912" w14:textId="77777777" w:rsidTr="007B0506">
        <w:trPr>
          <w:cantSplit/>
        </w:trPr>
        <w:tc>
          <w:tcPr>
            <w:tcW w:w="567" w:type="dxa"/>
            <w:shd w:val="clear" w:color="auto" w:fill="FFFFFF"/>
            <w:vAlign w:val="center"/>
          </w:tcPr>
          <w:p w14:paraId="54A020C6" w14:textId="77777777" w:rsidR="00CE2E29" w:rsidRPr="005C0C2F" w:rsidRDefault="00CE2E29" w:rsidP="00CE2E29">
            <w:pPr>
              <w:jc w:val="center"/>
              <w:rPr>
                <w:rFonts w:ascii="Times New Roman" w:hAnsi="Times New Roman"/>
                <w:b/>
                <w:sz w:val="24"/>
                <w:szCs w:val="24"/>
              </w:rPr>
            </w:pPr>
            <w:r w:rsidRPr="005C0C2F">
              <w:rPr>
                <w:rFonts w:ascii="Times New Roman" w:hAnsi="Times New Roman"/>
                <w:sz w:val="24"/>
                <w:szCs w:val="24"/>
              </w:rPr>
              <w:lastRenderedPageBreak/>
              <w:t>5.</w:t>
            </w:r>
          </w:p>
        </w:tc>
        <w:tc>
          <w:tcPr>
            <w:tcW w:w="14601" w:type="dxa"/>
            <w:gridSpan w:val="3"/>
            <w:shd w:val="clear" w:color="auto" w:fill="FFFFFF"/>
            <w:vAlign w:val="center"/>
          </w:tcPr>
          <w:p w14:paraId="1E1637D4" w14:textId="77777777" w:rsidR="00CE2E29" w:rsidRPr="005C0C2F" w:rsidRDefault="00CE2E29" w:rsidP="00CE2E29">
            <w:pPr>
              <w:spacing w:after="0"/>
              <w:rPr>
                <w:rFonts w:ascii="Times New Roman" w:hAnsi="Times New Roman"/>
                <w:sz w:val="24"/>
                <w:szCs w:val="24"/>
              </w:rPr>
            </w:pPr>
            <w:r w:rsidRPr="005C0C2F">
              <w:rPr>
                <w:rFonts w:ascii="Times New Roman" w:hAnsi="Times New Roman"/>
                <w:sz w:val="24"/>
                <w:szCs w:val="24"/>
              </w:rPr>
              <w:t>Комплекс процессных мероприятий «Комплексное развитие коммунального хозяйства»</w:t>
            </w:r>
          </w:p>
        </w:tc>
      </w:tr>
      <w:tr w:rsidR="00CE2E29" w:rsidRPr="005C0C2F" w14:paraId="148EADB6" w14:textId="77777777" w:rsidTr="007B0506">
        <w:trPr>
          <w:cantSplit/>
        </w:trPr>
        <w:tc>
          <w:tcPr>
            <w:tcW w:w="567" w:type="dxa"/>
            <w:shd w:val="clear" w:color="auto" w:fill="FFFFFF"/>
            <w:vAlign w:val="center"/>
          </w:tcPr>
          <w:p w14:paraId="265F5534" w14:textId="77777777" w:rsidR="00CE2E29" w:rsidRPr="005C0C2F" w:rsidRDefault="00CE2E29" w:rsidP="00CE2E29">
            <w:pPr>
              <w:jc w:val="center"/>
              <w:rPr>
                <w:rFonts w:ascii="Times New Roman" w:hAnsi="Times New Roman"/>
                <w:b/>
                <w:sz w:val="24"/>
                <w:szCs w:val="24"/>
              </w:rPr>
            </w:pPr>
          </w:p>
        </w:tc>
        <w:tc>
          <w:tcPr>
            <w:tcW w:w="4550" w:type="dxa"/>
            <w:shd w:val="clear" w:color="auto" w:fill="FFFFFF"/>
            <w:vAlign w:val="center"/>
          </w:tcPr>
          <w:p w14:paraId="32546151" w14:textId="77777777" w:rsidR="00CE2E29" w:rsidRPr="005C0C2F" w:rsidRDefault="00CE2E29" w:rsidP="00CE2E29">
            <w:pPr>
              <w:rPr>
                <w:rFonts w:ascii="Times New Roman" w:hAnsi="Times New Roman"/>
                <w:sz w:val="24"/>
                <w:szCs w:val="24"/>
              </w:rPr>
            </w:pPr>
            <w:proofErr w:type="gramStart"/>
            <w:r w:rsidRPr="005C0C2F">
              <w:rPr>
                <w:rFonts w:ascii="Times New Roman" w:hAnsi="Times New Roman"/>
                <w:sz w:val="24"/>
                <w:szCs w:val="24"/>
              </w:rPr>
              <w:t>Ответственный</w:t>
            </w:r>
            <w:proofErr w:type="gramEnd"/>
            <w:r w:rsidRPr="005C0C2F">
              <w:rPr>
                <w:rFonts w:ascii="Times New Roman" w:hAnsi="Times New Roman"/>
                <w:sz w:val="24"/>
                <w:szCs w:val="24"/>
              </w:rPr>
              <w:t xml:space="preserve"> за реализацию: </w:t>
            </w:r>
            <w:proofErr w:type="spellStart"/>
            <w:r>
              <w:rPr>
                <w:rFonts w:ascii="Times New Roman" w:hAnsi="Times New Roman"/>
                <w:sz w:val="24"/>
                <w:szCs w:val="24"/>
              </w:rPr>
              <w:t>Администрация</w:t>
            </w:r>
            <w:r w:rsidR="00573CC2">
              <w:rPr>
                <w:rFonts w:ascii="Times New Roman" w:hAnsi="Times New Roman"/>
                <w:sz w:val="24"/>
                <w:szCs w:val="24"/>
              </w:rPr>
              <w:t>Тюльганского</w:t>
            </w:r>
            <w:proofErr w:type="spellEnd"/>
            <w:r w:rsidR="00573CC2">
              <w:rPr>
                <w:rFonts w:ascii="Times New Roman" w:hAnsi="Times New Roman"/>
                <w:sz w:val="24"/>
                <w:szCs w:val="24"/>
              </w:rPr>
              <w:t xml:space="preserve"> поссовета</w:t>
            </w:r>
          </w:p>
        </w:tc>
        <w:tc>
          <w:tcPr>
            <w:tcW w:w="3672" w:type="dxa"/>
            <w:shd w:val="clear" w:color="auto" w:fill="FFFFFF"/>
            <w:vAlign w:val="center"/>
          </w:tcPr>
          <w:p w14:paraId="6A262775" w14:textId="77777777" w:rsidR="00CE2E29" w:rsidRPr="005C0C2F" w:rsidRDefault="00573CC2" w:rsidP="00CE2E29">
            <w:pPr>
              <w:rPr>
                <w:rFonts w:ascii="Times New Roman" w:hAnsi="Times New Roman"/>
                <w:sz w:val="24"/>
                <w:szCs w:val="24"/>
              </w:rPr>
            </w:pPr>
            <w:r>
              <w:rPr>
                <w:rFonts w:ascii="Times New Roman" w:hAnsi="Times New Roman"/>
                <w:sz w:val="24"/>
                <w:szCs w:val="24"/>
              </w:rPr>
              <w:t>Срок реализации: 2024</w:t>
            </w:r>
            <w:r w:rsidR="00CE2E29" w:rsidRPr="005C0C2F">
              <w:rPr>
                <w:rFonts w:ascii="Times New Roman" w:hAnsi="Times New Roman"/>
                <w:sz w:val="24"/>
                <w:szCs w:val="24"/>
              </w:rPr>
              <w:t xml:space="preserve"> – 2030 годы</w:t>
            </w:r>
          </w:p>
        </w:tc>
        <w:tc>
          <w:tcPr>
            <w:tcW w:w="6379" w:type="dxa"/>
            <w:shd w:val="clear" w:color="auto" w:fill="FFFFFF"/>
            <w:vAlign w:val="center"/>
          </w:tcPr>
          <w:p w14:paraId="54C494D6" w14:textId="77777777" w:rsidR="00CE2E29" w:rsidRPr="005C0C2F" w:rsidRDefault="00CE2E29" w:rsidP="00CE2E29">
            <w:pPr>
              <w:spacing w:after="0"/>
              <w:rPr>
                <w:rFonts w:ascii="Times New Roman" w:hAnsi="Times New Roman"/>
                <w:b/>
                <w:sz w:val="24"/>
                <w:szCs w:val="24"/>
              </w:rPr>
            </w:pPr>
          </w:p>
        </w:tc>
      </w:tr>
      <w:tr w:rsidR="00CE2E29" w:rsidRPr="005C0C2F" w14:paraId="48B24528" w14:textId="77777777" w:rsidTr="007B0506">
        <w:trPr>
          <w:cantSplit/>
        </w:trPr>
        <w:tc>
          <w:tcPr>
            <w:tcW w:w="567" w:type="dxa"/>
            <w:shd w:val="clear" w:color="auto" w:fill="FFFFFF"/>
            <w:vAlign w:val="center"/>
          </w:tcPr>
          <w:p w14:paraId="40AADC09" w14:textId="77777777" w:rsidR="00CE2E29" w:rsidRPr="005C0C2F" w:rsidRDefault="00CE2E29" w:rsidP="00CE2E29">
            <w:pPr>
              <w:jc w:val="center"/>
              <w:rPr>
                <w:rFonts w:ascii="Times New Roman" w:hAnsi="Times New Roman"/>
                <w:sz w:val="24"/>
                <w:szCs w:val="24"/>
              </w:rPr>
            </w:pPr>
            <w:r w:rsidRPr="005C0C2F">
              <w:rPr>
                <w:rFonts w:ascii="Times New Roman" w:hAnsi="Times New Roman"/>
                <w:sz w:val="24"/>
                <w:szCs w:val="24"/>
              </w:rPr>
              <w:t>5.1</w:t>
            </w:r>
          </w:p>
        </w:tc>
        <w:tc>
          <w:tcPr>
            <w:tcW w:w="4550" w:type="dxa"/>
            <w:shd w:val="clear" w:color="auto" w:fill="FFFFFF"/>
            <w:vAlign w:val="center"/>
          </w:tcPr>
          <w:p w14:paraId="75C81298" w14:textId="77777777" w:rsidR="00CE2E29" w:rsidRPr="00EC3FD7" w:rsidRDefault="00CE2E29" w:rsidP="00CE2E29">
            <w:pPr>
              <w:rPr>
                <w:rFonts w:ascii="Times New Roman" w:hAnsi="Times New Roman"/>
                <w:sz w:val="24"/>
                <w:szCs w:val="24"/>
              </w:rPr>
            </w:pPr>
            <w:r w:rsidRPr="00EC3FD7">
              <w:rPr>
                <w:rFonts w:ascii="Times New Roman" w:hAnsi="Times New Roman"/>
                <w:sz w:val="24"/>
                <w:szCs w:val="24"/>
              </w:rPr>
              <w:t>Содержание муниципального жилищного фонда</w:t>
            </w:r>
          </w:p>
        </w:tc>
        <w:tc>
          <w:tcPr>
            <w:tcW w:w="3672" w:type="dxa"/>
            <w:shd w:val="clear" w:color="auto" w:fill="FFFFFF"/>
            <w:vAlign w:val="center"/>
          </w:tcPr>
          <w:p w14:paraId="177E3C72" w14:textId="77777777" w:rsidR="00CE2E29" w:rsidRPr="005C0C2F" w:rsidRDefault="00CE2E29" w:rsidP="00CE2E29">
            <w:pPr>
              <w:rPr>
                <w:rFonts w:ascii="Times New Roman" w:hAnsi="Times New Roman"/>
                <w:sz w:val="24"/>
                <w:szCs w:val="24"/>
              </w:rPr>
            </w:pPr>
          </w:p>
        </w:tc>
        <w:tc>
          <w:tcPr>
            <w:tcW w:w="6379" w:type="dxa"/>
            <w:shd w:val="clear" w:color="auto" w:fill="FFFFFF"/>
            <w:vAlign w:val="center"/>
          </w:tcPr>
          <w:p w14:paraId="60E19231" w14:textId="77777777" w:rsidR="00CE2E29" w:rsidRPr="005C0C2F" w:rsidRDefault="00573CC2" w:rsidP="00CE2E29">
            <w:pPr>
              <w:spacing w:after="0"/>
              <w:rPr>
                <w:rFonts w:ascii="Times New Roman" w:hAnsi="Times New Roman"/>
                <w:b/>
                <w:sz w:val="24"/>
                <w:szCs w:val="24"/>
              </w:rPr>
            </w:pPr>
            <w:r>
              <w:rPr>
                <w:rFonts w:ascii="Times New Roman" w:hAnsi="Times New Roman"/>
                <w:sz w:val="24"/>
                <w:szCs w:val="24"/>
              </w:rPr>
              <w:t>Взносы за капитальный ремонт</w:t>
            </w:r>
          </w:p>
        </w:tc>
      </w:tr>
      <w:tr w:rsidR="00CE2E29" w:rsidRPr="005C0C2F" w14:paraId="7B484F8D" w14:textId="77777777" w:rsidTr="007B0506">
        <w:trPr>
          <w:cantSplit/>
        </w:trPr>
        <w:tc>
          <w:tcPr>
            <w:tcW w:w="567" w:type="dxa"/>
            <w:shd w:val="clear" w:color="auto" w:fill="FFFFFF"/>
            <w:vAlign w:val="center"/>
          </w:tcPr>
          <w:p w14:paraId="7A13E3D3" w14:textId="77777777" w:rsidR="00CE2E29" w:rsidRPr="005C0C2F" w:rsidRDefault="00CE2E29" w:rsidP="00CE2E29">
            <w:pPr>
              <w:jc w:val="center"/>
              <w:rPr>
                <w:rFonts w:ascii="Times New Roman" w:hAnsi="Times New Roman"/>
                <w:b/>
                <w:sz w:val="24"/>
                <w:szCs w:val="24"/>
              </w:rPr>
            </w:pPr>
            <w:r w:rsidRPr="005C0C2F">
              <w:rPr>
                <w:rFonts w:ascii="Times New Roman" w:hAnsi="Times New Roman"/>
                <w:sz w:val="24"/>
                <w:szCs w:val="24"/>
              </w:rPr>
              <w:t>6.</w:t>
            </w:r>
          </w:p>
        </w:tc>
        <w:tc>
          <w:tcPr>
            <w:tcW w:w="14601" w:type="dxa"/>
            <w:gridSpan w:val="3"/>
            <w:shd w:val="clear" w:color="auto" w:fill="FFFFFF"/>
            <w:vAlign w:val="center"/>
          </w:tcPr>
          <w:p w14:paraId="6817FCC0" w14:textId="77777777" w:rsidR="00CE2E29" w:rsidRPr="005C0C2F" w:rsidRDefault="00CE2E29" w:rsidP="00CE2E29">
            <w:pPr>
              <w:spacing w:after="0"/>
              <w:rPr>
                <w:rFonts w:ascii="Times New Roman" w:hAnsi="Times New Roman"/>
                <w:sz w:val="24"/>
                <w:szCs w:val="24"/>
              </w:rPr>
            </w:pPr>
            <w:r w:rsidRPr="005C0C2F">
              <w:rPr>
                <w:rFonts w:ascii="Times New Roman" w:hAnsi="Times New Roman"/>
                <w:sz w:val="24"/>
                <w:szCs w:val="24"/>
              </w:rPr>
              <w:t>Комплекс процес</w:t>
            </w:r>
            <w:r w:rsidR="00573CC2">
              <w:rPr>
                <w:rFonts w:ascii="Times New Roman" w:hAnsi="Times New Roman"/>
                <w:sz w:val="24"/>
                <w:szCs w:val="24"/>
              </w:rPr>
              <w:t>сных мероприятий «Мероприятия по благоустройству муниципального образования</w:t>
            </w:r>
            <w:r w:rsidRPr="005C0C2F">
              <w:rPr>
                <w:rFonts w:ascii="Times New Roman" w:hAnsi="Times New Roman"/>
                <w:sz w:val="24"/>
                <w:szCs w:val="24"/>
              </w:rPr>
              <w:t>»</w:t>
            </w:r>
          </w:p>
        </w:tc>
      </w:tr>
      <w:tr w:rsidR="00CE2E29" w:rsidRPr="005C0C2F" w14:paraId="3D27474C" w14:textId="77777777" w:rsidTr="007B0506">
        <w:trPr>
          <w:cantSplit/>
        </w:trPr>
        <w:tc>
          <w:tcPr>
            <w:tcW w:w="567" w:type="dxa"/>
            <w:shd w:val="clear" w:color="auto" w:fill="FFFFFF"/>
            <w:vAlign w:val="center"/>
          </w:tcPr>
          <w:p w14:paraId="2020D374" w14:textId="77777777" w:rsidR="00CE2E29" w:rsidRPr="005C0C2F" w:rsidRDefault="00CE2E29" w:rsidP="00CE2E29">
            <w:pPr>
              <w:jc w:val="center"/>
              <w:rPr>
                <w:rFonts w:ascii="Times New Roman" w:hAnsi="Times New Roman"/>
                <w:b/>
                <w:sz w:val="24"/>
                <w:szCs w:val="24"/>
              </w:rPr>
            </w:pPr>
          </w:p>
        </w:tc>
        <w:tc>
          <w:tcPr>
            <w:tcW w:w="4550" w:type="dxa"/>
            <w:shd w:val="clear" w:color="auto" w:fill="FFFFFF"/>
            <w:vAlign w:val="center"/>
          </w:tcPr>
          <w:p w14:paraId="265CCD1A" w14:textId="77777777" w:rsidR="00CE2E29" w:rsidRPr="005C0C2F" w:rsidRDefault="00CE2E29" w:rsidP="00CE2E29">
            <w:pPr>
              <w:rPr>
                <w:rFonts w:ascii="Times New Roman" w:hAnsi="Times New Roman"/>
                <w:sz w:val="24"/>
                <w:szCs w:val="24"/>
              </w:rPr>
            </w:pPr>
            <w:proofErr w:type="gramStart"/>
            <w:r w:rsidRPr="005C0C2F">
              <w:rPr>
                <w:rFonts w:ascii="Times New Roman" w:hAnsi="Times New Roman"/>
                <w:sz w:val="24"/>
                <w:szCs w:val="24"/>
              </w:rPr>
              <w:t>Ответственный</w:t>
            </w:r>
            <w:proofErr w:type="gramEnd"/>
            <w:r w:rsidRPr="005C0C2F">
              <w:rPr>
                <w:rFonts w:ascii="Times New Roman" w:hAnsi="Times New Roman"/>
                <w:sz w:val="24"/>
                <w:szCs w:val="24"/>
              </w:rPr>
              <w:t xml:space="preserve"> за реализацию: </w:t>
            </w:r>
            <w:r>
              <w:rPr>
                <w:rFonts w:ascii="Times New Roman" w:hAnsi="Times New Roman"/>
                <w:sz w:val="24"/>
                <w:szCs w:val="24"/>
              </w:rPr>
              <w:t xml:space="preserve">Администрация </w:t>
            </w:r>
            <w:r w:rsidR="00573CC2">
              <w:rPr>
                <w:rFonts w:ascii="Times New Roman" w:hAnsi="Times New Roman"/>
                <w:sz w:val="24"/>
                <w:szCs w:val="24"/>
              </w:rPr>
              <w:t>Тюльганского поссовета</w:t>
            </w:r>
          </w:p>
        </w:tc>
        <w:tc>
          <w:tcPr>
            <w:tcW w:w="3672" w:type="dxa"/>
            <w:shd w:val="clear" w:color="auto" w:fill="FFFFFF"/>
            <w:vAlign w:val="center"/>
          </w:tcPr>
          <w:p w14:paraId="51352E9E" w14:textId="77777777" w:rsidR="00CE2E29" w:rsidRPr="005C0C2F" w:rsidRDefault="00573CC2" w:rsidP="00CE2E29">
            <w:pPr>
              <w:rPr>
                <w:rFonts w:ascii="Times New Roman" w:hAnsi="Times New Roman"/>
                <w:sz w:val="24"/>
                <w:szCs w:val="24"/>
              </w:rPr>
            </w:pPr>
            <w:r>
              <w:rPr>
                <w:rFonts w:ascii="Times New Roman" w:hAnsi="Times New Roman"/>
                <w:sz w:val="24"/>
                <w:szCs w:val="24"/>
              </w:rPr>
              <w:t>Срок реализации: 2024</w:t>
            </w:r>
            <w:r w:rsidR="00CE2E29" w:rsidRPr="005C0C2F">
              <w:rPr>
                <w:rFonts w:ascii="Times New Roman" w:hAnsi="Times New Roman"/>
                <w:sz w:val="24"/>
                <w:szCs w:val="24"/>
              </w:rPr>
              <w:t xml:space="preserve"> – 2030 годы</w:t>
            </w:r>
          </w:p>
        </w:tc>
        <w:tc>
          <w:tcPr>
            <w:tcW w:w="6379" w:type="dxa"/>
            <w:shd w:val="clear" w:color="auto" w:fill="FFFFFF"/>
            <w:vAlign w:val="center"/>
          </w:tcPr>
          <w:p w14:paraId="004A4AE1" w14:textId="77777777" w:rsidR="00CE2E29" w:rsidRPr="005C0C2F" w:rsidRDefault="00CE2E29" w:rsidP="00CE2E29">
            <w:pPr>
              <w:spacing w:after="0"/>
              <w:rPr>
                <w:rFonts w:ascii="Times New Roman" w:hAnsi="Times New Roman"/>
                <w:b/>
                <w:sz w:val="24"/>
                <w:szCs w:val="24"/>
              </w:rPr>
            </w:pPr>
          </w:p>
        </w:tc>
      </w:tr>
      <w:tr w:rsidR="00731F94" w:rsidRPr="005C0C2F" w14:paraId="02337D57" w14:textId="77777777" w:rsidTr="007B0506">
        <w:trPr>
          <w:cantSplit/>
        </w:trPr>
        <w:tc>
          <w:tcPr>
            <w:tcW w:w="567" w:type="dxa"/>
            <w:shd w:val="clear" w:color="auto" w:fill="FFFFFF"/>
            <w:vAlign w:val="center"/>
          </w:tcPr>
          <w:p w14:paraId="26E6F2DF" w14:textId="77777777" w:rsidR="00731F94" w:rsidRPr="005C0C2F" w:rsidRDefault="00731F94" w:rsidP="00731F94">
            <w:pPr>
              <w:jc w:val="center"/>
              <w:rPr>
                <w:rFonts w:ascii="Times New Roman" w:hAnsi="Times New Roman"/>
                <w:sz w:val="24"/>
                <w:szCs w:val="24"/>
              </w:rPr>
            </w:pPr>
            <w:r w:rsidRPr="005C0C2F">
              <w:rPr>
                <w:rFonts w:ascii="Times New Roman" w:hAnsi="Times New Roman"/>
                <w:sz w:val="24"/>
                <w:szCs w:val="24"/>
              </w:rPr>
              <w:t>6.1</w:t>
            </w:r>
          </w:p>
        </w:tc>
        <w:tc>
          <w:tcPr>
            <w:tcW w:w="4550" w:type="dxa"/>
            <w:shd w:val="clear" w:color="auto" w:fill="FFFFFF"/>
            <w:vAlign w:val="center"/>
          </w:tcPr>
          <w:p w14:paraId="05002916" w14:textId="77777777" w:rsidR="00731F94" w:rsidRPr="00EC3FD7" w:rsidRDefault="00731F94" w:rsidP="00731F94">
            <w:pPr>
              <w:rPr>
                <w:rFonts w:ascii="Times New Roman" w:hAnsi="Times New Roman"/>
                <w:sz w:val="24"/>
                <w:szCs w:val="24"/>
              </w:rPr>
            </w:pPr>
            <w:r w:rsidRPr="00EC3FD7">
              <w:rPr>
                <w:rFonts w:ascii="Times New Roman" w:hAnsi="Times New Roman"/>
                <w:sz w:val="24"/>
                <w:szCs w:val="24"/>
              </w:rPr>
              <w:t>Организация благоустройства территории поселения</w:t>
            </w:r>
          </w:p>
        </w:tc>
        <w:tc>
          <w:tcPr>
            <w:tcW w:w="3672" w:type="dxa"/>
            <w:shd w:val="clear" w:color="auto" w:fill="FFFFFF"/>
            <w:vAlign w:val="center"/>
          </w:tcPr>
          <w:p w14:paraId="7234DCD3" w14:textId="77777777" w:rsidR="00731F94" w:rsidRPr="005C0C2F" w:rsidRDefault="00731F94" w:rsidP="00731F94">
            <w:pPr>
              <w:rPr>
                <w:rFonts w:ascii="Times New Roman" w:hAnsi="Times New Roman"/>
                <w:sz w:val="24"/>
                <w:szCs w:val="24"/>
              </w:rPr>
            </w:pPr>
          </w:p>
        </w:tc>
        <w:tc>
          <w:tcPr>
            <w:tcW w:w="6379" w:type="dxa"/>
            <w:shd w:val="clear" w:color="auto" w:fill="FFFFFF"/>
            <w:vAlign w:val="center"/>
          </w:tcPr>
          <w:p w14:paraId="71086E74" w14:textId="77777777" w:rsidR="00731F94" w:rsidRDefault="00731F94" w:rsidP="00731F94">
            <w:pPr>
              <w:spacing w:after="0"/>
              <w:rPr>
                <w:rFonts w:ascii="Times New Roman" w:hAnsi="Times New Roman"/>
                <w:sz w:val="24"/>
                <w:szCs w:val="24"/>
              </w:rPr>
            </w:pPr>
            <w:r w:rsidRPr="00E63E88">
              <w:rPr>
                <w:rFonts w:ascii="Times New Roman" w:hAnsi="Times New Roman"/>
                <w:sz w:val="24"/>
                <w:szCs w:val="24"/>
              </w:rPr>
              <w:t>Количество проводимых санитарных обработок</w:t>
            </w:r>
          </w:p>
          <w:p w14:paraId="6B82563E" w14:textId="77777777" w:rsidR="00731F94" w:rsidRPr="005C0C2F" w:rsidRDefault="00731F94" w:rsidP="00731F94">
            <w:pPr>
              <w:spacing w:after="0"/>
              <w:rPr>
                <w:rFonts w:ascii="Times New Roman" w:hAnsi="Times New Roman"/>
                <w:b/>
                <w:sz w:val="24"/>
                <w:szCs w:val="24"/>
              </w:rPr>
            </w:pPr>
            <w:r w:rsidRPr="00E63E88">
              <w:rPr>
                <w:rFonts w:ascii="Times New Roman" w:hAnsi="Times New Roman"/>
                <w:sz w:val="24"/>
                <w:szCs w:val="24"/>
              </w:rPr>
              <w:t>Обеспеченность территории зонами отдыха</w:t>
            </w:r>
          </w:p>
        </w:tc>
      </w:tr>
      <w:tr w:rsidR="00731F94" w:rsidRPr="005C0C2F" w14:paraId="3168EA5B" w14:textId="77777777" w:rsidTr="007B0506">
        <w:trPr>
          <w:cantSplit/>
        </w:trPr>
        <w:tc>
          <w:tcPr>
            <w:tcW w:w="567" w:type="dxa"/>
            <w:shd w:val="clear" w:color="auto" w:fill="FFFFFF"/>
            <w:vAlign w:val="center"/>
          </w:tcPr>
          <w:p w14:paraId="0C5C2CFA" w14:textId="77777777" w:rsidR="00731F94" w:rsidRPr="005C0C2F" w:rsidRDefault="00731F94" w:rsidP="00CE2E29">
            <w:pPr>
              <w:jc w:val="center"/>
              <w:rPr>
                <w:rFonts w:ascii="Times New Roman" w:hAnsi="Times New Roman"/>
                <w:sz w:val="24"/>
                <w:szCs w:val="24"/>
              </w:rPr>
            </w:pPr>
            <w:r w:rsidRPr="005C0C2F">
              <w:rPr>
                <w:rFonts w:ascii="Times New Roman" w:hAnsi="Times New Roman"/>
                <w:sz w:val="24"/>
                <w:szCs w:val="24"/>
              </w:rPr>
              <w:t>6.</w:t>
            </w:r>
            <w:r>
              <w:rPr>
                <w:rFonts w:ascii="Times New Roman" w:hAnsi="Times New Roman"/>
                <w:sz w:val="24"/>
                <w:szCs w:val="24"/>
              </w:rPr>
              <w:t>2</w:t>
            </w:r>
          </w:p>
        </w:tc>
        <w:tc>
          <w:tcPr>
            <w:tcW w:w="4550" w:type="dxa"/>
            <w:shd w:val="clear" w:color="auto" w:fill="FFFFFF"/>
            <w:vAlign w:val="center"/>
          </w:tcPr>
          <w:p w14:paraId="47363968" w14:textId="77777777" w:rsidR="00731F94" w:rsidRPr="00EC3FD7" w:rsidRDefault="00731F94" w:rsidP="00CE2E29">
            <w:pPr>
              <w:rPr>
                <w:rFonts w:ascii="Times New Roman" w:hAnsi="Times New Roman"/>
                <w:sz w:val="24"/>
                <w:szCs w:val="24"/>
              </w:rPr>
            </w:pPr>
            <w:r>
              <w:rPr>
                <w:rFonts w:ascii="Times New Roman" w:hAnsi="Times New Roman"/>
                <w:sz w:val="24"/>
                <w:szCs w:val="24"/>
              </w:rPr>
              <w:t xml:space="preserve">Приоритетные проекты Оренбургской области </w:t>
            </w:r>
          </w:p>
        </w:tc>
        <w:tc>
          <w:tcPr>
            <w:tcW w:w="3672" w:type="dxa"/>
            <w:shd w:val="clear" w:color="auto" w:fill="FFFFFF"/>
            <w:vAlign w:val="center"/>
          </w:tcPr>
          <w:p w14:paraId="0645194D" w14:textId="77777777" w:rsidR="00731F94" w:rsidRPr="005C0C2F" w:rsidRDefault="00731F94" w:rsidP="00CE2E29">
            <w:pPr>
              <w:rPr>
                <w:rFonts w:ascii="Times New Roman" w:hAnsi="Times New Roman"/>
                <w:sz w:val="24"/>
                <w:szCs w:val="24"/>
              </w:rPr>
            </w:pPr>
          </w:p>
        </w:tc>
        <w:tc>
          <w:tcPr>
            <w:tcW w:w="6379" w:type="dxa"/>
            <w:shd w:val="clear" w:color="auto" w:fill="FFFFFF"/>
            <w:vAlign w:val="center"/>
          </w:tcPr>
          <w:p w14:paraId="23E850F4" w14:textId="77777777" w:rsidR="00731F94" w:rsidRDefault="00731F94" w:rsidP="00CE2E29">
            <w:pPr>
              <w:spacing w:after="0"/>
              <w:rPr>
                <w:rFonts w:ascii="Times New Roman" w:hAnsi="Times New Roman"/>
                <w:sz w:val="24"/>
                <w:szCs w:val="24"/>
              </w:rPr>
            </w:pPr>
            <w:r w:rsidRPr="00731F94">
              <w:rPr>
                <w:rFonts w:ascii="Times New Roman" w:hAnsi="Times New Roman"/>
                <w:sz w:val="24"/>
                <w:szCs w:val="24"/>
              </w:rPr>
              <w:t>Вовлечение жителей муниципального образования в процесс выбора и реализации инициативных проектов</w:t>
            </w:r>
          </w:p>
          <w:p w14:paraId="22765A0A" w14:textId="77777777" w:rsidR="00731F94" w:rsidRPr="00731F94" w:rsidRDefault="00731F94" w:rsidP="00CE2E29">
            <w:pPr>
              <w:spacing w:after="0"/>
              <w:rPr>
                <w:rFonts w:ascii="Times New Roman" w:hAnsi="Times New Roman"/>
                <w:sz w:val="24"/>
                <w:szCs w:val="24"/>
              </w:rPr>
            </w:pPr>
            <w:r>
              <w:rPr>
                <w:rFonts w:ascii="Times New Roman" w:hAnsi="Times New Roman"/>
                <w:sz w:val="24"/>
                <w:szCs w:val="24"/>
              </w:rPr>
              <w:t xml:space="preserve">2024год </w:t>
            </w:r>
            <w:proofErr w:type="gramStart"/>
            <w:r>
              <w:rPr>
                <w:rFonts w:ascii="Times New Roman" w:hAnsi="Times New Roman"/>
                <w:sz w:val="24"/>
                <w:szCs w:val="24"/>
              </w:rPr>
              <w:t>–П</w:t>
            </w:r>
            <w:proofErr w:type="gramEnd"/>
            <w:r>
              <w:rPr>
                <w:rFonts w:ascii="Times New Roman" w:hAnsi="Times New Roman"/>
                <w:sz w:val="24"/>
                <w:szCs w:val="24"/>
              </w:rPr>
              <w:t>риобретение мемориальных плит с гравировкой ФИО погибших в годы ВОВ.</w:t>
            </w:r>
          </w:p>
        </w:tc>
      </w:tr>
      <w:tr w:rsidR="00731F94" w:rsidRPr="005C0C2F" w14:paraId="4D298357" w14:textId="77777777" w:rsidTr="007B0506">
        <w:trPr>
          <w:cantSplit/>
        </w:trPr>
        <w:tc>
          <w:tcPr>
            <w:tcW w:w="567" w:type="dxa"/>
            <w:shd w:val="clear" w:color="auto" w:fill="FFFFFF"/>
            <w:vAlign w:val="center"/>
          </w:tcPr>
          <w:p w14:paraId="20F36BCB" w14:textId="77777777" w:rsidR="00731F94" w:rsidRPr="005C0C2F" w:rsidRDefault="00731F94" w:rsidP="00CE2E29">
            <w:pPr>
              <w:jc w:val="center"/>
              <w:rPr>
                <w:rFonts w:ascii="Times New Roman" w:hAnsi="Times New Roman"/>
                <w:b/>
                <w:sz w:val="24"/>
                <w:szCs w:val="24"/>
              </w:rPr>
            </w:pPr>
            <w:r w:rsidRPr="005C0C2F">
              <w:rPr>
                <w:rFonts w:ascii="Times New Roman" w:hAnsi="Times New Roman"/>
                <w:sz w:val="24"/>
                <w:szCs w:val="24"/>
              </w:rPr>
              <w:t>7.</w:t>
            </w:r>
          </w:p>
        </w:tc>
        <w:tc>
          <w:tcPr>
            <w:tcW w:w="14601" w:type="dxa"/>
            <w:gridSpan w:val="3"/>
            <w:shd w:val="clear" w:color="auto" w:fill="FFFFFF"/>
            <w:vAlign w:val="center"/>
          </w:tcPr>
          <w:p w14:paraId="357B1035" w14:textId="77777777" w:rsidR="00731F94" w:rsidRPr="005C0C2F" w:rsidRDefault="00731F94" w:rsidP="00CE2E29">
            <w:pPr>
              <w:spacing w:after="0"/>
              <w:rPr>
                <w:rFonts w:ascii="Times New Roman" w:hAnsi="Times New Roman"/>
                <w:sz w:val="24"/>
                <w:szCs w:val="24"/>
              </w:rPr>
            </w:pPr>
            <w:r w:rsidRPr="005C0C2F">
              <w:rPr>
                <w:rFonts w:ascii="Times New Roman" w:hAnsi="Times New Roman"/>
                <w:sz w:val="24"/>
                <w:szCs w:val="24"/>
              </w:rPr>
              <w:t>Комплекс процессных мероприятий «Развитие культуры в муниципальном образовании»</w:t>
            </w:r>
          </w:p>
        </w:tc>
      </w:tr>
      <w:tr w:rsidR="00731F94" w:rsidRPr="005C0C2F" w14:paraId="367550E2" w14:textId="77777777" w:rsidTr="007B0506">
        <w:trPr>
          <w:cantSplit/>
        </w:trPr>
        <w:tc>
          <w:tcPr>
            <w:tcW w:w="567" w:type="dxa"/>
            <w:shd w:val="clear" w:color="auto" w:fill="FFFFFF"/>
            <w:vAlign w:val="center"/>
          </w:tcPr>
          <w:p w14:paraId="4CA08263" w14:textId="77777777" w:rsidR="00731F94" w:rsidRPr="005C0C2F" w:rsidRDefault="00731F94" w:rsidP="00CE2E29">
            <w:pPr>
              <w:jc w:val="center"/>
              <w:rPr>
                <w:rFonts w:ascii="Times New Roman" w:hAnsi="Times New Roman"/>
                <w:b/>
                <w:sz w:val="24"/>
                <w:szCs w:val="24"/>
              </w:rPr>
            </w:pPr>
          </w:p>
        </w:tc>
        <w:tc>
          <w:tcPr>
            <w:tcW w:w="4550" w:type="dxa"/>
            <w:shd w:val="clear" w:color="auto" w:fill="FFFFFF"/>
            <w:vAlign w:val="center"/>
          </w:tcPr>
          <w:p w14:paraId="44B6EB61" w14:textId="77777777" w:rsidR="00731F94" w:rsidRPr="005C0C2F" w:rsidRDefault="00731F94" w:rsidP="00CE2E29">
            <w:pPr>
              <w:rPr>
                <w:rFonts w:ascii="Times New Roman" w:hAnsi="Times New Roman"/>
                <w:sz w:val="24"/>
                <w:szCs w:val="24"/>
              </w:rPr>
            </w:pPr>
            <w:proofErr w:type="gramStart"/>
            <w:r w:rsidRPr="005C0C2F">
              <w:rPr>
                <w:rFonts w:ascii="Times New Roman" w:hAnsi="Times New Roman"/>
                <w:sz w:val="24"/>
                <w:szCs w:val="24"/>
              </w:rPr>
              <w:t>Ответственный</w:t>
            </w:r>
            <w:proofErr w:type="gramEnd"/>
            <w:r w:rsidRPr="005C0C2F">
              <w:rPr>
                <w:rFonts w:ascii="Times New Roman" w:hAnsi="Times New Roman"/>
                <w:sz w:val="24"/>
                <w:szCs w:val="24"/>
              </w:rPr>
              <w:t xml:space="preserve"> за реализацию: </w:t>
            </w:r>
            <w:r>
              <w:rPr>
                <w:rFonts w:ascii="Times New Roman" w:hAnsi="Times New Roman"/>
                <w:sz w:val="24"/>
                <w:szCs w:val="24"/>
              </w:rPr>
              <w:t>Администрация Тюльганского поссовета</w:t>
            </w:r>
          </w:p>
        </w:tc>
        <w:tc>
          <w:tcPr>
            <w:tcW w:w="3672" w:type="dxa"/>
            <w:shd w:val="clear" w:color="auto" w:fill="FFFFFF"/>
            <w:vAlign w:val="center"/>
          </w:tcPr>
          <w:p w14:paraId="3870B2CB" w14:textId="77777777" w:rsidR="00731F94" w:rsidRPr="005C0C2F" w:rsidRDefault="00731F94" w:rsidP="00CE2E29">
            <w:pPr>
              <w:rPr>
                <w:rFonts w:ascii="Times New Roman" w:hAnsi="Times New Roman"/>
                <w:sz w:val="24"/>
                <w:szCs w:val="24"/>
              </w:rPr>
            </w:pPr>
            <w:r>
              <w:rPr>
                <w:rFonts w:ascii="Times New Roman" w:hAnsi="Times New Roman"/>
                <w:sz w:val="24"/>
                <w:szCs w:val="24"/>
              </w:rPr>
              <w:t>Срок реализации: 2024</w:t>
            </w:r>
            <w:r w:rsidRPr="005C0C2F">
              <w:rPr>
                <w:rFonts w:ascii="Times New Roman" w:hAnsi="Times New Roman"/>
                <w:sz w:val="24"/>
                <w:szCs w:val="24"/>
              </w:rPr>
              <w:t xml:space="preserve"> – 2030 годы</w:t>
            </w:r>
          </w:p>
        </w:tc>
        <w:tc>
          <w:tcPr>
            <w:tcW w:w="6379" w:type="dxa"/>
            <w:shd w:val="clear" w:color="auto" w:fill="FFFFFF"/>
            <w:vAlign w:val="center"/>
          </w:tcPr>
          <w:p w14:paraId="5687E552" w14:textId="77777777" w:rsidR="00731F94" w:rsidRPr="005C0C2F" w:rsidRDefault="00731F94" w:rsidP="00CE2E29">
            <w:pPr>
              <w:spacing w:after="0"/>
              <w:rPr>
                <w:rFonts w:ascii="Times New Roman" w:hAnsi="Times New Roman"/>
                <w:b/>
                <w:sz w:val="24"/>
                <w:szCs w:val="24"/>
              </w:rPr>
            </w:pPr>
          </w:p>
        </w:tc>
      </w:tr>
      <w:tr w:rsidR="00731F94" w:rsidRPr="005C0C2F" w14:paraId="349C387A" w14:textId="77777777" w:rsidTr="007B0506">
        <w:trPr>
          <w:cantSplit/>
        </w:trPr>
        <w:tc>
          <w:tcPr>
            <w:tcW w:w="567" w:type="dxa"/>
            <w:shd w:val="clear" w:color="auto" w:fill="FFFFFF"/>
            <w:vAlign w:val="center"/>
          </w:tcPr>
          <w:p w14:paraId="4DACBCA0" w14:textId="77777777" w:rsidR="00731F94" w:rsidRPr="005C0C2F" w:rsidRDefault="00731F94" w:rsidP="00CE2E29">
            <w:pPr>
              <w:jc w:val="center"/>
              <w:rPr>
                <w:rFonts w:ascii="Times New Roman" w:hAnsi="Times New Roman"/>
                <w:sz w:val="24"/>
                <w:szCs w:val="24"/>
              </w:rPr>
            </w:pPr>
            <w:r w:rsidRPr="005C0C2F">
              <w:rPr>
                <w:rFonts w:ascii="Times New Roman" w:hAnsi="Times New Roman"/>
                <w:sz w:val="24"/>
                <w:szCs w:val="24"/>
              </w:rPr>
              <w:lastRenderedPageBreak/>
              <w:t>7.1</w:t>
            </w:r>
          </w:p>
        </w:tc>
        <w:tc>
          <w:tcPr>
            <w:tcW w:w="4550" w:type="dxa"/>
            <w:shd w:val="clear" w:color="auto" w:fill="FFFFFF"/>
            <w:vAlign w:val="center"/>
          </w:tcPr>
          <w:p w14:paraId="76CD2DBF" w14:textId="77777777" w:rsidR="00731F94" w:rsidRPr="00EC3FD7" w:rsidRDefault="00731F94" w:rsidP="00CE2E29">
            <w:pPr>
              <w:rPr>
                <w:rFonts w:ascii="Times New Roman" w:hAnsi="Times New Roman"/>
                <w:sz w:val="24"/>
                <w:szCs w:val="24"/>
              </w:rPr>
            </w:pPr>
            <w:r w:rsidRPr="00EC3FD7">
              <w:rPr>
                <w:rFonts w:ascii="Times New Roman" w:hAnsi="Times New Roman"/>
                <w:sz w:val="24"/>
                <w:szCs w:val="24"/>
              </w:rPr>
              <w:t>Создание условий для организации досуга и обеспечения жителей поселения услугами организации культуры</w:t>
            </w:r>
          </w:p>
        </w:tc>
        <w:tc>
          <w:tcPr>
            <w:tcW w:w="3672" w:type="dxa"/>
            <w:shd w:val="clear" w:color="auto" w:fill="FFFFFF"/>
            <w:vAlign w:val="center"/>
          </w:tcPr>
          <w:p w14:paraId="3861009B" w14:textId="77777777" w:rsidR="00731F94" w:rsidRPr="005C0C2F" w:rsidRDefault="00731F94" w:rsidP="00CE2E29">
            <w:pPr>
              <w:rPr>
                <w:rFonts w:ascii="Times New Roman" w:hAnsi="Times New Roman"/>
                <w:sz w:val="24"/>
                <w:szCs w:val="24"/>
              </w:rPr>
            </w:pPr>
          </w:p>
        </w:tc>
        <w:tc>
          <w:tcPr>
            <w:tcW w:w="6379" w:type="dxa"/>
            <w:shd w:val="clear" w:color="auto" w:fill="FFFFFF"/>
            <w:vAlign w:val="center"/>
          </w:tcPr>
          <w:p w14:paraId="7C611CD6" w14:textId="77777777" w:rsidR="00731F94" w:rsidRPr="005C0C2F" w:rsidRDefault="00731F94" w:rsidP="00CE2E29">
            <w:pPr>
              <w:spacing w:after="0"/>
              <w:rPr>
                <w:rFonts w:ascii="Times New Roman" w:hAnsi="Times New Roman"/>
                <w:b/>
                <w:sz w:val="24"/>
                <w:szCs w:val="24"/>
              </w:rPr>
            </w:pPr>
            <w:r>
              <w:rPr>
                <w:rFonts w:ascii="Times New Roman" w:hAnsi="Times New Roman"/>
                <w:sz w:val="24"/>
                <w:szCs w:val="24"/>
              </w:rPr>
              <w:t>Проведение культурно-массовых мероприятий</w:t>
            </w:r>
          </w:p>
        </w:tc>
      </w:tr>
    </w:tbl>
    <w:p w14:paraId="682F682D" w14:textId="77777777" w:rsidR="00CE2E29" w:rsidRPr="005C0C2F" w:rsidRDefault="00CE2E29" w:rsidP="00CE2E29">
      <w:pPr>
        <w:widowControl w:val="0"/>
        <w:autoSpaceDE w:val="0"/>
        <w:autoSpaceDN w:val="0"/>
        <w:adjustRightInd w:val="0"/>
        <w:spacing w:after="0" w:line="240" w:lineRule="auto"/>
        <w:ind w:firstLine="567"/>
        <w:contextualSpacing/>
        <w:rPr>
          <w:rFonts w:ascii="Times New Roman" w:hAnsi="Times New Roman"/>
          <w:sz w:val="24"/>
          <w:szCs w:val="24"/>
        </w:rPr>
      </w:pPr>
    </w:p>
    <w:p w14:paraId="7DBC679A" w14:textId="77777777" w:rsidR="00CE2E29" w:rsidRDefault="00CE2E29" w:rsidP="00BB3CA0">
      <w:pPr>
        <w:widowControl w:val="0"/>
        <w:autoSpaceDE w:val="0"/>
        <w:autoSpaceDN w:val="0"/>
        <w:adjustRightInd w:val="0"/>
        <w:spacing w:after="0" w:line="240" w:lineRule="auto"/>
        <w:ind w:left="7371"/>
        <w:contextualSpacing/>
        <w:rPr>
          <w:rFonts w:ascii="Times New Roman" w:hAnsi="Times New Roman"/>
        </w:rPr>
      </w:pPr>
    </w:p>
    <w:tbl>
      <w:tblPr>
        <w:tblW w:w="1516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7"/>
        <w:gridCol w:w="4550"/>
        <w:gridCol w:w="3672"/>
        <w:gridCol w:w="6379"/>
      </w:tblGrid>
      <w:tr w:rsidR="00573CC2" w:rsidRPr="005C0C2F" w14:paraId="4416807B" w14:textId="77777777" w:rsidTr="00125C6D">
        <w:trPr>
          <w:cantSplit/>
        </w:trPr>
        <w:tc>
          <w:tcPr>
            <w:tcW w:w="567" w:type="dxa"/>
            <w:shd w:val="clear" w:color="auto" w:fill="FFFFFF"/>
            <w:vAlign w:val="center"/>
          </w:tcPr>
          <w:p w14:paraId="3FDF764E" w14:textId="77777777" w:rsidR="00573CC2" w:rsidRPr="005C0C2F" w:rsidRDefault="00573CC2" w:rsidP="00125C6D">
            <w:pPr>
              <w:jc w:val="center"/>
              <w:rPr>
                <w:rFonts w:ascii="Times New Roman" w:hAnsi="Times New Roman"/>
                <w:b/>
                <w:sz w:val="24"/>
                <w:szCs w:val="24"/>
              </w:rPr>
            </w:pPr>
            <w:r>
              <w:rPr>
                <w:rFonts w:ascii="Times New Roman" w:hAnsi="Times New Roman"/>
                <w:sz w:val="24"/>
                <w:szCs w:val="24"/>
              </w:rPr>
              <w:t>8</w:t>
            </w:r>
            <w:r w:rsidRPr="005C0C2F">
              <w:rPr>
                <w:rFonts w:ascii="Times New Roman" w:hAnsi="Times New Roman"/>
                <w:sz w:val="24"/>
                <w:szCs w:val="24"/>
              </w:rPr>
              <w:t>.</w:t>
            </w:r>
          </w:p>
        </w:tc>
        <w:tc>
          <w:tcPr>
            <w:tcW w:w="14601" w:type="dxa"/>
            <w:gridSpan w:val="3"/>
            <w:shd w:val="clear" w:color="auto" w:fill="FFFFFF"/>
            <w:vAlign w:val="center"/>
          </w:tcPr>
          <w:p w14:paraId="7ACA75CF" w14:textId="77777777" w:rsidR="00573CC2" w:rsidRPr="00573CC2" w:rsidRDefault="00573CC2" w:rsidP="00125C6D">
            <w:pPr>
              <w:spacing w:after="0"/>
              <w:rPr>
                <w:rFonts w:ascii="Times New Roman" w:hAnsi="Times New Roman"/>
                <w:sz w:val="24"/>
                <w:szCs w:val="24"/>
              </w:rPr>
            </w:pPr>
            <w:r w:rsidRPr="00573CC2">
              <w:rPr>
                <w:rFonts w:ascii="Times New Roman" w:hAnsi="Times New Roman"/>
                <w:sz w:val="24"/>
                <w:szCs w:val="24"/>
              </w:rPr>
              <w:t>Комплекс процессных мероприятий «Организация и содержание мест захоронения»</w:t>
            </w:r>
          </w:p>
        </w:tc>
      </w:tr>
      <w:tr w:rsidR="00573CC2" w:rsidRPr="005C0C2F" w14:paraId="1A5D60C1" w14:textId="77777777" w:rsidTr="00125C6D">
        <w:trPr>
          <w:cantSplit/>
        </w:trPr>
        <w:tc>
          <w:tcPr>
            <w:tcW w:w="567" w:type="dxa"/>
            <w:shd w:val="clear" w:color="auto" w:fill="FFFFFF"/>
            <w:vAlign w:val="center"/>
          </w:tcPr>
          <w:p w14:paraId="2E4BD94F" w14:textId="77777777" w:rsidR="00573CC2" w:rsidRPr="005C0C2F" w:rsidRDefault="00573CC2" w:rsidP="00125C6D">
            <w:pPr>
              <w:jc w:val="center"/>
              <w:rPr>
                <w:rFonts w:ascii="Times New Roman" w:hAnsi="Times New Roman"/>
                <w:b/>
                <w:sz w:val="24"/>
                <w:szCs w:val="24"/>
              </w:rPr>
            </w:pPr>
          </w:p>
        </w:tc>
        <w:tc>
          <w:tcPr>
            <w:tcW w:w="4550" w:type="dxa"/>
            <w:shd w:val="clear" w:color="auto" w:fill="FFFFFF"/>
            <w:vAlign w:val="center"/>
          </w:tcPr>
          <w:p w14:paraId="2EDC7162" w14:textId="77777777" w:rsidR="00573CC2" w:rsidRPr="005C0C2F" w:rsidRDefault="00573CC2" w:rsidP="00125C6D">
            <w:pPr>
              <w:rPr>
                <w:rFonts w:ascii="Times New Roman" w:hAnsi="Times New Roman"/>
                <w:sz w:val="24"/>
                <w:szCs w:val="24"/>
              </w:rPr>
            </w:pPr>
            <w:proofErr w:type="gramStart"/>
            <w:r w:rsidRPr="005C0C2F">
              <w:rPr>
                <w:rFonts w:ascii="Times New Roman" w:hAnsi="Times New Roman"/>
                <w:sz w:val="24"/>
                <w:szCs w:val="24"/>
              </w:rPr>
              <w:t>Ответственный</w:t>
            </w:r>
            <w:proofErr w:type="gramEnd"/>
            <w:r w:rsidRPr="005C0C2F">
              <w:rPr>
                <w:rFonts w:ascii="Times New Roman" w:hAnsi="Times New Roman"/>
                <w:sz w:val="24"/>
                <w:szCs w:val="24"/>
              </w:rPr>
              <w:t xml:space="preserve"> за реализацию: </w:t>
            </w:r>
            <w:r>
              <w:rPr>
                <w:rFonts w:ascii="Times New Roman" w:hAnsi="Times New Roman"/>
                <w:sz w:val="24"/>
                <w:szCs w:val="24"/>
              </w:rPr>
              <w:t>Администрация Тюльганского поссовета</w:t>
            </w:r>
          </w:p>
        </w:tc>
        <w:tc>
          <w:tcPr>
            <w:tcW w:w="3672" w:type="dxa"/>
            <w:shd w:val="clear" w:color="auto" w:fill="FFFFFF"/>
            <w:vAlign w:val="center"/>
          </w:tcPr>
          <w:p w14:paraId="59F69398" w14:textId="77777777" w:rsidR="00573CC2" w:rsidRPr="005C0C2F" w:rsidRDefault="00573CC2" w:rsidP="00125C6D">
            <w:pPr>
              <w:rPr>
                <w:rFonts w:ascii="Times New Roman" w:hAnsi="Times New Roman"/>
                <w:sz w:val="24"/>
                <w:szCs w:val="24"/>
              </w:rPr>
            </w:pPr>
            <w:r>
              <w:rPr>
                <w:rFonts w:ascii="Times New Roman" w:hAnsi="Times New Roman"/>
                <w:sz w:val="24"/>
                <w:szCs w:val="24"/>
              </w:rPr>
              <w:t>Срок реализации: 2024</w:t>
            </w:r>
            <w:r w:rsidRPr="005C0C2F">
              <w:rPr>
                <w:rFonts w:ascii="Times New Roman" w:hAnsi="Times New Roman"/>
                <w:sz w:val="24"/>
                <w:szCs w:val="24"/>
              </w:rPr>
              <w:t xml:space="preserve"> – 2030 годы</w:t>
            </w:r>
          </w:p>
        </w:tc>
        <w:tc>
          <w:tcPr>
            <w:tcW w:w="6379" w:type="dxa"/>
            <w:shd w:val="clear" w:color="auto" w:fill="FFFFFF"/>
            <w:vAlign w:val="center"/>
          </w:tcPr>
          <w:p w14:paraId="638903A3" w14:textId="77777777" w:rsidR="00573CC2" w:rsidRPr="005C0C2F" w:rsidRDefault="00573CC2" w:rsidP="00125C6D">
            <w:pPr>
              <w:spacing w:after="0"/>
              <w:rPr>
                <w:rFonts w:ascii="Times New Roman" w:hAnsi="Times New Roman"/>
                <w:b/>
                <w:sz w:val="24"/>
                <w:szCs w:val="24"/>
              </w:rPr>
            </w:pPr>
          </w:p>
        </w:tc>
      </w:tr>
      <w:tr w:rsidR="00573CC2" w:rsidRPr="005C0C2F" w14:paraId="6F907D0B" w14:textId="77777777" w:rsidTr="00125C6D">
        <w:trPr>
          <w:cantSplit/>
        </w:trPr>
        <w:tc>
          <w:tcPr>
            <w:tcW w:w="567" w:type="dxa"/>
            <w:shd w:val="clear" w:color="auto" w:fill="FFFFFF"/>
            <w:vAlign w:val="center"/>
          </w:tcPr>
          <w:p w14:paraId="0B558C1B" w14:textId="77777777" w:rsidR="00573CC2" w:rsidRPr="005C0C2F" w:rsidRDefault="00573CC2" w:rsidP="00125C6D">
            <w:pPr>
              <w:jc w:val="center"/>
              <w:rPr>
                <w:rFonts w:ascii="Times New Roman" w:hAnsi="Times New Roman"/>
                <w:sz w:val="24"/>
                <w:szCs w:val="24"/>
              </w:rPr>
            </w:pPr>
            <w:r>
              <w:rPr>
                <w:rFonts w:ascii="Times New Roman" w:hAnsi="Times New Roman"/>
                <w:sz w:val="24"/>
                <w:szCs w:val="24"/>
              </w:rPr>
              <w:t>8</w:t>
            </w:r>
            <w:r w:rsidRPr="005C0C2F">
              <w:rPr>
                <w:rFonts w:ascii="Times New Roman" w:hAnsi="Times New Roman"/>
                <w:sz w:val="24"/>
                <w:szCs w:val="24"/>
              </w:rPr>
              <w:t>.1</w:t>
            </w:r>
          </w:p>
        </w:tc>
        <w:tc>
          <w:tcPr>
            <w:tcW w:w="4550" w:type="dxa"/>
            <w:shd w:val="clear" w:color="auto" w:fill="FFFFFF"/>
            <w:vAlign w:val="center"/>
          </w:tcPr>
          <w:p w14:paraId="6BEC9FED" w14:textId="77777777" w:rsidR="00573CC2" w:rsidRPr="00573CC2" w:rsidRDefault="00573CC2" w:rsidP="00125C6D">
            <w:pPr>
              <w:rPr>
                <w:rFonts w:ascii="Times New Roman" w:hAnsi="Times New Roman"/>
                <w:sz w:val="24"/>
                <w:szCs w:val="24"/>
              </w:rPr>
            </w:pPr>
            <w:r w:rsidRPr="00573CC2">
              <w:rPr>
                <w:rFonts w:ascii="Times New Roman" w:hAnsi="Times New Roman"/>
                <w:sz w:val="24"/>
                <w:szCs w:val="24"/>
              </w:rPr>
              <w:t>Организация и содержание мест захоронения</w:t>
            </w:r>
          </w:p>
        </w:tc>
        <w:tc>
          <w:tcPr>
            <w:tcW w:w="3672" w:type="dxa"/>
            <w:shd w:val="clear" w:color="auto" w:fill="FFFFFF"/>
            <w:vAlign w:val="center"/>
          </w:tcPr>
          <w:p w14:paraId="6FC0492C" w14:textId="77777777" w:rsidR="00573CC2" w:rsidRPr="005C0C2F" w:rsidRDefault="00573CC2" w:rsidP="00125C6D">
            <w:pPr>
              <w:rPr>
                <w:rFonts w:ascii="Times New Roman" w:hAnsi="Times New Roman"/>
                <w:sz w:val="24"/>
                <w:szCs w:val="24"/>
              </w:rPr>
            </w:pPr>
          </w:p>
        </w:tc>
        <w:tc>
          <w:tcPr>
            <w:tcW w:w="6379" w:type="dxa"/>
            <w:shd w:val="clear" w:color="auto" w:fill="FFFFFF"/>
            <w:vAlign w:val="center"/>
          </w:tcPr>
          <w:p w14:paraId="3EC40369" w14:textId="77777777" w:rsidR="00573CC2" w:rsidRPr="00573CC2" w:rsidRDefault="001B14E4" w:rsidP="00573CC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Содержание </w:t>
            </w:r>
            <w:r w:rsidR="00573CC2" w:rsidRPr="00573CC2">
              <w:rPr>
                <w:rFonts w:ascii="Times New Roman" w:hAnsi="Times New Roman"/>
                <w:bCs/>
                <w:sz w:val="24"/>
                <w:szCs w:val="24"/>
              </w:rPr>
              <w:t xml:space="preserve">мест захоронения </w:t>
            </w:r>
            <w:proofErr w:type="spellStart"/>
            <w:r w:rsidR="00573CC2" w:rsidRPr="00573CC2">
              <w:rPr>
                <w:rFonts w:ascii="Times New Roman" w:hAnsi="Times New Roman"/>
                <w:bCs/>
                <w:sz w:val="24"/>
                <w:szCs w:val="24"/>
              </w:rPr>
              <w:t>п</w:t>
            </w:r>
            <w:proofErr w:type="gramStart"/>
            <w:r w:rsidR="00573CC2" w:rsidRPr="00573CC2">
              <w:rPr>
                <w:rFonts w:ascii="Times New Roman" w:hAnsi="Times New Roman"/>
                <w:bCs/>
                <w:sz w:val="24"/>
                <w:szCs w:val="24"/>
              </w:rPr>
              <w:t>.Т</w:t>
            </w:r>
            <w:proofErr w:type="gramEnd"/>
            <w:r w:rsidR="00573CC2" w:rsidRPr="00573CC2">
              <w:rPr>
                <w:rFonts w:ascii="Times New Roman" w:hAnsi="Times New Roman"/>
                <w:bCs/>
                <w:sz w:val="24"/>
                <w:szCs w:val="24"/>
              </w:rPr>
              <w:t>юльган</w:t>
            </w:r>
            <w:proofErr w:type="spellEnd"/>
            <w:r w:rsidR="00573CC2" w:rsidRPr="00573CC2">
              <w:rPr>
                <w:rFonts w:ascii="Times New Roman" w:hAnsi="Times New Roman"/>
                <w:bCs/>
                <w:sz w:val="24"/>
                <w:szCs w:val="24"/>
              </w:rPr>
              <w:t>,</w:t>
            </w:r>
            <w:r>
              <w:rPr>
                <w:rFonts w:ascii="Times New Roman" w:hAnsi="Times New Roman"/>
                <w:bCs/>
                <w:sz w:val="24"/>
                <w:szCs w:val="24"/>
              </w:rPr>
              <w:t xml:space="preserve"> </w:t>
            </w:r>
            <w:proofErr w:type="spellStart"/>
            <w:r w:rsidR="00573CC2" w:rsidRPr="00573CC2">
              <w:rPr>
                <w:rFonts w:ascii="Times New Roman" w:hAnsi="Times New Roman"/>
                <w:bCs/>
                <w:sz w:val="24"/>
                <w:szCs w:val="24"/>
              </w:rPr>
              <w:t>с.Нововасильевка</w:t>
            </w:r>
            <w:proofErr w:type="spellEnd"/>
            <w:r w:rsidR="00573CC2" w:rsidRPr="00573CC2">
              <w:rPr>
                <w:rFonts w:ascii="Times New Roman" w:hAnsi="Times New Roman"/>
                <w:bCs/>
                <w:sz w:val="24"/>
                <w:szCs w:val="24"/>
              </w:rPr>
              <w:t>,</w:t>
            </w:r>
            <w:r>
              <w:rPr>
                <w:rFonts w:ascii="Times New Roman" w:hAnsi="Times New Roman"/>
                <w:bCs/>
                <w:sz w:val="24"/>
                <w:szCs w:val="24"/>
              </w:rPr>
              <w:t xml:space="preserve"> </w:t>
            </w:r>
            <w:proofErr w:type="spellStart"/>
            <w:r w:rsidR="00573CC2" w:rsidRPr="00573CC2">
              <w:rPr>
                <w:rFonts w:ascii="Times New Roman" w:hAnsi="Times New Roman"/>
                <w:bCs/>
                <w:sz w:val="24"/>
                <w:szCs w:val="24"/>
              </w:rPr>
              <w:t>с.Новониколаевка</w:t>
            </w:r>
            <w:proofErr w:type="spellEnd"/>
          </w:p>
          <w:p w14:paraId="00C3B8AD" w14:textId="77777777" w:rsidR="00573CC2" w:rsidRPr="005C0C2F" w:rsidRDefault="00573CC2" w:rsidP="00125C6D">
            <w:pPr>
              <w:spacing w:after="0"/>
              <w:rPr>
                <w:rFonts w:ascii="Times New Roman" w:hAnsi="Times New Roman"/>
                <w:b/>
                <w:sz w:val="24"/>
                <w:szCs w:val="24"/>
              </w:rPr>
            </w:pPr>
          </w:p>
        </w:tc>
      </w:tr>
      <w:tr w:rsidR="00E35E7E" w:rsidRPr="00573CC2" w14:paraId="43EEB5F3" w14:textId="77777777" w:rsidTr="00125C6D">
        <w:trPr>
          <w:cantSplit/>
        </w:trPr>
        <w:tc>
          <w:tcPr>
            <w:tcW w:w="567" w:type="dxa"/>
            <w:shd w:val="clear" w:color="auto" w:fill="FFFFFF"/>
            <w:vAlign w:val="center"/>
          </w:tcPr>
          <w:p w14:paraId="1519F1AE" w14:textId="77777777" w:rsidR="00E35E7E" w:rsidRPr="005C0C2F" w:rsidRDefault="00E35E7E" w:rsidP="00125C6D">
            <w:pPr>
              <w:jc w:val="center"/>
              <w:rPr>
                <w:rFonts w:ascii="Times New Roman" w:hAnsi="Times New Roman"/>
                <w:b/>
                <w:sz w:val="24"/>
                <w:szCs w:val="24"/>
              </w:rPr>
            </w:pPr>
            <w:r>
              <w:rPr>
                <w:rFonts w:ascii="Times New Roman" w:hAnsi="Times New Roman"/>
                <w:sz w:val="24"/>
                <w:szCs w:val="24"/>
              </w:rPr>
              <w:t>9</w:t>
            </w:r>
            <w:r w:rsidRPr="005C0C2F">
              <w:rPr>
                <w:rFonts w:ascii="Times New Roman" w:hAnsi="Times New Roman"/>
                <w:sz w:val="24"/>
                <w:szCs w:val="24"/>
              </w:rPr>
              <w:t>.</w:t>
            </w:r>
          </w:p>
        </w:tc>
        <w:tc>
          <w:tcPr>
            <w:tcW w:w="14601" w:type="dxa"/>
            <w:gridSpan w:val="3"/>
            <w:shd w:val="clear" w:color="auto" w:fill="FFFFFF"/>
            <w:vAlign w:val="center"/>
          </w:tcPr>
          <w:p w14:paraId="1F5967C5" w14:textId="77777777" w:rsidR="00E35E7E" w:rsidRPr="00E35E7E" w:rsidRDefault="00E35E7E" w:rsidP="00125C6D">
            <w:pPr>
              <w:widowControl w:val="0"/>
              <w:autoSpaceDE w:val="0"/>
              <w:autoSpaceDN w:val="0"/>
              <w:adjustRightInd w:val="0"/>
              <w:spacing w:after="0" w:line="240" w:lineRule="auto"/>
              <w:jc w:val="both"/>
              <w:rPr>
                <w:rFonts w:ascii="Times New Roman" w:hAnsi="Times New Roman"/>
                <w:sz w:val="24"/>
                <w:szCs w:val="24"/>
              </w:rPr>
            </w:pPr>
            <w:r w:rsidRPr="00E35E7E">
              <w:rPr>
                <w:rFonts w:ascii="Times New Roman" w:hAnsi="Times New Roman"/>
                <w:sz w:val="24"/>
                <w:szCs w:val="24"/>
              </w:rPr>
              <w:t>Комплекс процессных мероприятий «Осуществление полномочий по первичному воинскому учету на территориях, где отсутствуют военные комиссариаты»</w:t>
            </w:r>
          </w:p>
        </w:tc>
      </w:tr>
      <w:tr w:rsidR="00E35E7E" w:rsidRPr="005C0C2F" w14:paraId="63B45DD3" w14:textId="77777777" w:rsidTr="00125C6D">
        <w:trPr>
          <w:cantSplit/>
        </w:trPr>
        <w:tc>
          <w:tcPr>
            <w:tcW w:w="567" w:type="dxa"/>
            <w:shd w:val="clear" w:color="auto" w:fill="FFFFFF"/>
            <w:vAlign w:val="center"/>
          </w:tcPr>
          <w:p w14:paraId="37C70CC3" w14:textId="77777777" w:rsidR="00E35E7E" w:rsidRPr="005C0C2F" w:rsidRDefault="00E35E7E" w:rsidP="00125C6D">
            <w:pPr>
              <w:jc w:val="center"/>
              <w:rPr>
                <w:rFonts w:ascii="Times New Roman" w:hAnsi="Times New Roman"/>
                <w:b/>
                <w:sz w:val="24"/>
                <w:szCs w:val="24"/>
              </w:rPr>
            </w:pPr>
          </w:p>
        </w:tc>
        <w:tc>
          <w:tcPr>
            <w:tcW w:w="4550" w:type="dxa"/>
            <w:shd w:val="clear" w:color="auto" w:fill="FFFFFF"/>
            <w:vAlign w:val="center"/>
          </w:tcPr>
          <w:p w14:paraId="6A415460" w14:textId="77777777" w:rsidR="00E35E7E" w:rsidRPr="005C0C2F" w:rsidRDefault="00E35E7E" w:rsidP="00125C6D">
            <w:pPr>
              <w:rPr>
                <w:rFonts w:ascii="Times New Roman" w:hAnsi="Times New Roman"/>
                <w:sz w:val="24"/>
                <w:szCs w:val="24"/>
              </w:rPr>
            </w:pPr>
            <w:proofErr w:type="gramStart"/>
            <w:r w:rsidRPr="005C0C2F">
              <w:rPr>
                <w:rFonts w:ascii="Times New Roman" w:hAnsi="Times New Roman"/>
                <w:sz w:val="24"/>
                <w:szCs w:val="24"/>
              </w:rPr>
              <w:t>Ответственный</w:t>
            </w:r>
            <w:proofErr w:type="gramEnd"/>
            <w:r w:rsidRPr="005C0C2F">
              <w:rPr>
                <w:rFonts w:ascii="Times New Roman" w:hAnsi="Times New Roman"/>
                <w:sz w:val="24"/>
                <w:szCs w:val="24"/>
              </w:rPr>
              <w:t xml:space="preserve"> за реализацию: </w:t>
            </w:r>
            <w:r>
              <w:rPr>
                <w:rFonts w:ascii="Times New Roman" w:hAnsi="Times New Roman"/>
                <w:sz w:val="24"/>
                <w:szCs w:val="24"/>
              </w:rPr>
              <w:t>Администрация Тюльганского поссовета</w:t>
            </w:r>
          </w:p>
        </w:tc>
        <w:tc>
          <w:tcPr>
            <w:tcW w:w="3672" w:type="dxa"/>
            <w:shd w:val="clear" w:color="auto" w:fill="FFFFFF"/>
            <w:vAlign w:val="center"/>
          </w:tcPr>
          <w:p w14:paraId="674EE846" w14:textId="77777777" w:rsidR="00E35E7E" w:rsidRPr="005C0C2F" w:rsidRDefault="00E35E7E" w:rsidP="00125C6D">
            <w:pPr>
              <w:rPr>
                <w:rFonts w:ascii="Times New Roman" w:hAnsi="Times New Roman"/>
                <w:sz w:val="24"/>
                <w:szCs w:val="24"/>
              </w:rPr>
            </w:pPr>
            <w:r>
              <w:rPr>
                <w:rFonts w:ascii="Times New Roman" w:hAnsi="Times New Roman"/>
                <w:sz w:val="24"/>
                <w:szCs w:val="24"/>
              </w:rPr>
              <w:t>Срок реализации: 2024</w:t>
            </w:r>
            <w:r w:rsidRPr="005C0C2F">
              <w:rPr>
                <w:rFonts w:ascii="Times New Roman" w:hAnsi="Times New Roman"/>
                <w:sz w:val="24"/>
                <w:szCs w:val="24"/>
              </w:rPr>
              <w:t xml:space="preserve"> – 2030 годы</w:t>
            </w:r>
          </w:p>
        </w:tc>
        <w:tc>
          <w:tcPr>
            <w:tcW w:w="6379" w:type="dxa"/>
            <w:shd w:val="clear" w:color="auto" w:fill="FFFFFF"/>
            <w:vAlign w:val="center"/>
          </w:tcPr>
          <w:p w14:paraId="5931B9DE" w14:textId="77777777" w:rsidR="00E35E7E" w:rsidRPr="005C0C2F" w:rsidRDefault="00E35E7E" w:rsidP="00125C6D">
            <w:pPr>
              <w:spacing w:after="0"/>
              <w:rPr>
                <w:rFonts w:ascii="Times New Roman" w:hAnsi="Times New Roman"/>
                <w:b/>
                <w:sz w:val="24"/>
                <w:szCs w:val="24"/>
              </w:rPr>
            </w:pPr>
          </w:p>
        </w:tc>
      </w:tr>
      <w:tr w:rsidR="00E35E7E" w:rsidRPr="005C0C2F" w14:paraId="1BB8DC8F" w14:textId="77777777" w:rsidTr="00125C6D">
        <w:trPr>
          <w:cantSplit/>
        </w:trPr>
        <w:tc>
          <w:tcPr>
            <w:tcW w:w="567" w:type="dxa"/>
            <w:shd w:val="clear" w:color="auto" w:fill="FFFFFF"/>
            <w:vAlign w:val="center"/>
          </w:tcPr>
          <w:p w14:paraId="1980623D" w14:textId="77777777" w:rsidR="00E35E7E" w:rsidRPr="005C0C2F" w:rsidRDefault="00E35E7E" w:rsidP="00125C6D">
            <w:pPr>
              <w:jc w:val="center"/>
              <w:rPr>
                <w:rFonts w:ascii="Times New Roman" w:hAnsi="Times New Roman"/>
                <w:sz w:val="24"/>
                <w:szCs w:val="24"/>
              </w:rPr>
            </w:pPr>
            <w:r>
              <w:rPr>
                <w:rFonts w:ascii="Times New Roman" w:hAnsi="Times New Roman"/>
                <w:sz w:val="24"/>
                <w:szCs w:val="24"/>
              </w:rPr>
              <w:t>9</w:t>
            </w:r>
            <w:r w:rsidRPr="005C0C2F">
              <w:rPr>
                <w:rFonts w:ascii="Times New Roman" w:hAnsi="Times New Roman"/>
                <w:sz w:val="24"/>
                <w:szCs w:val="24"/>
              </w:rPr>
              <w:t>.1</w:t>
            </w:r>
          </w:p>
        </w:tc>
        <w:tc>
          <w:tcPr>
            <w:tcW w:w="4550" w:type="dxa"/>
            <w:shd w:val="clear" w:color="auto" w:fill="FFFFFF"/>
            <w:vAlign w:val="center"/>
          </w:tcPr>
          <w:p w14:paraId="6D4577ED" w14:textId="77777777" w:rsidR="00E35E7E" w:rsidRPr="00E35E7E" w:rsidRDefault="00E35E7E" w:rsidP="00125C6D">
            <w:pPr>
              <w:rPr>
                <w:rFonts w:ascii="Times New Roman" w:hAnsi="Times New Roman"/>
                <w:sz w:val="24"/>
                <w:szCs w:val="24"/>
              </w:rPr>
            </w:pPr>
            <w:r w:rsidRPr="00E35E7E">
              <w:rPr>
                <w:rFonts w:ascii="Times New Roman" w:hAnsi="Times New Roman"/>
                <w:sz w:val="24"/>
                <w:szCs w:val="24"/>
              </w:rPr>
              <w:t>Осуществление первичного воинского учета органами местного самоуправления поселений</w:t>
            </w:r>
          </w:p>
        </w:tc>
        <w:tc>
          <w:tcPr>
            <w:tcW w:w="3672" w:type="dxa"/>
            <w:shd w:val="clear" w:color="auto" w:fill="FFFFFF"/>
            <w:vAlign w:val="center"/>
          </w:tcPr>
          <w:p w14:paraId="1D16C107" w14:textId="77777777" w:rsidR="00E35E7E" w:rsidRPr="005C0C2F" w:rsidRDefault="00E35E7E" w:rsidP="00125C6D">
            <w:pPr>
              <w:rPr>
                <w:rFonts w:ascii="Times New Roman" w:hAnsi="Times New Roman"/>
                <w:sz w:val="24"/>
                <w:szCs w:val="24"/>
              </w:rPr>
            </w:pPr>
          </w:p>
        </w:tc>
        <w:tc>
          <w:tcPr>
            <w:tcW w:w="6379" w:type="dxa"/>
            <w:shd w:val="clear" w:color="auto" w:fill="FFFFFF"/>
            <w:vAlign w:val="center"/>
          </w:tcPr>
          <w:p w14:paraId="0CF7DBD3" w14:textId="77777777" w:rsidR="00E35E7E" w:rsidRPr="00E35E7E" w:rsidRDefault="00E35E7E" w:rsidP="00E35E7E">
            <w:pPr>
              <w:autoSpaceDE w:val="0"/>
              <w:autoSpaceDN w:val="0"/>
              <w:adjustRightInd w:val="0"/>
              <w:spacing w:after="0" w:line="240" w:lineRule="auto"/>
              <w:jc w:val="both"/>
              <w:rPr>
                <w:rFonts w:ascii="Times New Roman" w:hAnsi="Times New Roman"/>
                <w:b/>
                <w:sz w:val="24"/>
                <w:szCs w:val="24"/>
              </w:rPr>
            </w:pPr>
            <w:r w:rsidRPr="00E35E7E">
              <w:rPr>
                <w:rFonts w:ascii="Times New Roman" w:hAnsi="Times New Roman"/>
                <w:sz w:val="24"/>
                <w:szCs w:val="24"/>
              </w:rPr>
              <w:t>Своевременное и полное освоение субвенции по переданным полномочиям</w:t>
            </w:r>
          </w:p>
        </w:tc>
      </w:tr>
    </w:tbl>
    <w:p w14:paraId="1DF2288D" w14:textId="77777777" w:rsidR="00CE2E29" w:rsidRDefault="00CE2E29" w:rsidP="00BB3CA0">
      <w:pPr>
        <w:widowControl w:val="0"/>
        <w:autoSpaceDE w:val="0"/>
        <w:autoSpaceDN w:val="0"/>
        <w:adjustRightInd w:val="0"/>
        <w:spacing w:after="0" w:line="240" w:lineRule="auto"/>
        <w:ind w:left="7371"/>
        <w:contextualSpacing/>
        <w:rPr>
          <w:rFonts w:ascii="Times New Roman" w:hAnsi="Times New Roman"/>
        </w:rPr>
      </w:pPr>
    </w:p>
    <w:tbl>
      <w:tblPr>
        <w:tblW w:w="1516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7"/>
        <w:gridCol w:w="4550"/>
        <w:gridCol w:w="3672"/>
        <w:gridCol w:w="6379"/>
      </w:tblGrid>
      <w:tr w:rsidR="00E35E7E" w:rsidRPr="00E35E7E" w14:paraId="5D251034" w14:textId="77777777" w:rsidTr="00125C6D">
        <w:trPr>
          <w:cantSplit/>
        </w:trPr>
        <w:tc>
          <w:tcPr>
            <w:tcW w:w="567" w:type="dxa"/>
            <w:shd w:val="clear" w:color="auto" w:fill="FFFFFF"/>
            <w:vAlign w:val="center"/>
          </w:tcPr>
          <w:p w14:paraId="6E0A7173" w14:textId="77777777" w:rsidR="00E35E7E" w:rsidRPr="005C0C2F" w:rsidRDefault="00E35E7E" w:rsidP="00125C6D">
            <w:pPr>
              <w:jc w:val="center"/>
              <w:rPr>
                <w:rFonts w:ascii="Times New Roman" w:hAnsi="Times New Roman"/>
                <w:b/>
                <w:sz w:val="24"/>
                <w:szCs w:val="24"/>
              </w:rPr>
            </w:pPr>
            <w:r>
              <w:rPr>
                <w:rFonts w:ascii="Times New Roman" w:hAnsi="Times New Roman"/>
                <w:sz w:val="24"/>
                <w:szCs w:val="24"/>
              </w:rPr>
              <w:t>10</w:t>
            </w:r>
            <w:r w:rsidRPr="005C0C2F">
              <w:rPr>
                <w:rFonts w:ascii="Times New Roman" w:hAnsi="Times New Roman"/>
                <w:sz w:val="24"/>
                <w:szCs w:val="24"/>
              </w:rPr>
              <w:t>.</w:t>
            </w:r>
          </w:p>
        </w:tc>
        <w:tc>
          <w:tcPr>
            <w:tcW w:w="14601" w:type="dxa"/>
            <w:gridSpan w:val="3"/>
            <w:shd w:val="clear" w:color="auto" w:fill="FFFFFF"/>
            <w:vAlign w:val="center"/>
          </w:tcPr>
          <w:p w14:paraId="21AF4CE1" w14:textId="77777777" w:rsidR="00E35E7E" w:rsidRPr="00E35E7E" w:rsidRDefault="00E35E7E" w:rsidP="00125C6D">
            <w:pPr>
              <w:widowControl w:val="0"/>
              <w:autoSpaceDE w:val="0"/>
              <w:autoSpaceDN w:val="0"/>
              <w:adjustRightInd w:val="0"/>
              <w:spacing w:after="0" w:line="240" w:lineRule="auto"/>
              <w:jc w:val="both"/>
              <w:rPr>
                <w:rFonts w:ascii="Times New Roman" w:hAnsi="Times New Roman"/>
                <w:sz w:val="24"/>
                <w:szCs w:val="24"/>
              </w:rPr>
            </w:pPr>
            <w:r w:rsidRPr="00E35E7E">
              <w:rPr>
                <w:rFonts w:ascii="Times New Roman" w:hAnsi="Times New Roman"/>
                <w:color w:val="000000"/>
                <w:sz w:val="24"/>
                <w:szCs w:val="24"/>
              </w:rPr>
              <w:t>Комплекс процессных мероприятий «Молодежная политика»</w:t>
            </w:r>
          </w:p>
        </w:tc>
      </w:tr>
      <w:tr w:rsidR="00E35E7E" w:rsidRPr="005C0C2F" w14:paraId="068AAD76" w14:textId="77777777" w:rsidTr="00125C6D">
        <w:trPr>
          <w:cantSplit/>
        </w:trPr>
        <w:tc>
          <w:tcPr>
            <w:tcW w:w="567" w:type="dxa"/>
            <w:shd w:val="clear" w:color="auto" w:fill="FFFFFF"/>
            <w:vAlign w:val="center"/>
          </w:tcPr>
          <w:p w14:paraId="71EB8B21" w14:textId="77777777" w:rsidR="00E35E7E" w:rsidRPr="005C0C2F" w:rsidRDefault="00E35E7E" w:rsidP="00125C6D">
            <w:pPr>
              <w:jc w:val="center"/>
              <w:rPr>
                <w:rFonts w:ascii="Times New Roman" w:hAnsi="Times New Roman"/>
                <w:b/>
                <w:sz w:val="24"/>
                <w:szCs w:val="24"/>
              </w:rPr>
            </w:pPr>
          </w:p>
        </w:tc>
        <w:tc>
          <w:tcPr>
            <w:tcW w:w="4550" w:type="dxa"/>
            <w:shd w:val="clear" w:color="auto" w:fill="FFFFFF"/>
            <w:vAlign w:val="center"/>
          </w:tcPr>
          <w:p w14:paraId="744574EF" w14:textId="77777777" w:rsidR="00E35E7E" w:rsidRPr="005C0C2F" w:rsidRDefault="00E35E7E" w:rsidP="00125C6D">
            <w:pPr>
              <w:rPr>
                <w:rFonts w:ascii="Times New Roman" w:hAnsi="Times New Roman"/>
                <w:sz w:val="24"/>
                <w:szCs w:val="24"/>
              </w:rPr>
            </w:pPr>
            <w:proofErr w:type="gramStart"/>
            <w:r w:rsidRPr="005C0C2F">
              <w:rPr>
                <w:rFonts w:ascii="Times New Roman" w:hAnsi="Times New Roman"/>
                <w:sz w:val="24"/>
                <w:szCs w:val="24"/>
              </w:rPr>
              <w:t>Ответственный</w:t>
            </w:r>
            <w:proofErr w:type="gramEnd"/>
            <w:r w:rsidRPr="005C0C2F">
              <w:rPr>
                <w:rFonts w:ascii="Times New Roman" w:hAnsi="Times New Roman"/>
                <w:sz w:val="24"/>
                <w:szCs w:val="24"/>
              </w:rPr>
              <w:t xml:space="preserve"> за реализацию: </w:t>
            </w:r>
            <w:r>
              <w:rPr>
                <w:rFonts w:ascii="Times New Roman" w:hAnsi="Times New Roman"/>
                <w:sz w:val="24"/>
                <w:szCs w:val="24"/>
              </w:rPr>
              <w:t>Администрация Тюльганского поссовета</w:t>
            </w:r>
          </w:p>
        </w:tc>
        <w:tc>
          <w:tcPr>
            <w:tcW w:w="3672" w:type="dxa"/>
            <w:shd w:val="clear" w:color="auto" w:fill="FFFFFF"/>
            <w:vAlign w:val="center"/>
          </w:tcPr>
          <w:p w14:paraId="27A3F015" w14:textId="77777777" w:rsidR="00E35E7E" w:rsidRPr="005C0C2F" w:rsidRDefault="00E35E7E" w:rsidP="00125C6D">
            <w:pPr>
              <w:rPr>
                <w:rFonts w:ascii="Times New Roman" w:hAnsi="Times New Roman"/>
                <w:sz w:val="24"/>
                <w:szCs w:val="24"/>
              </w:rPr>
            </w:pPr>
            <w:r>
              <w:rPr>
                <w:rFonts w:ascii="Times New Roman" w:hAnsi="Times New Roman"/>
                <w:sz w:val="24"/>
                <w:szCs w:val="24"/>
              </w:rPr>
              <w:t>Срок реализации: 2024</w:t>
            </w:r>
            <w:r w:rsidRPr="005C0C2F">
              <w:rPr>
                <w:rFonts w:ascii="Times New Roman" w:hAnsi="Times New Roman"/>
                <w:sz w:val="24"/>
                <w:szCs w:val="24"/>
              </w:rPr>
              <w:t xml:space="preserve"> – 2030 годы</w:t>
            </w:r>
          </w:p>
        </w:tc>
        <w:tc>
          <w:tcPr>
            <w:tcW w:w="6379" w:type="dxa"/>
            <w:shd w:val="clear" w:color="auto" w:fill="FFFFFF"/>
            <w:vAlign w:val="center"/>
          </w:tcPr>
          <w:p w14:paraId="573E27D3" w14:textId="77777777" w:rsidR="00E35E7E" w:rsidRPr="005C0C2F" w:rsidRDefault="00E35E7E" w:rsidP="00125C6D">
            <w:pPr>
              <w:spacing w:after="0"/>
              <w:rPr>
                <w:rFonts w:ascii="Times New Roman" w:hAnsi="Times New Roman"/>
                <w:b/>
                <w:sz w:val="24"/>
                <w:szCs w:val="24"/>
              </w:rPr>
            </w:pPr>
          </w:p>
        </w:tc>
      </w:tr>
      <w:tr w:rsidR="00E35E7E" w:rsidRPr="00E35E7E" w14:paraId="768A9B35" w14:textId="77777777" w:rsidTr="00125C6D">
        <w:trPr>
          <w:cantSplit/>
        </w:trPr>
        <w:tc>
          <w:tcPr>
            <w:tcW w:w="567" w:type="dxa"/>
            <w:shd w:val="clear" w:color="auto" w:fill="FFFFFF"/>
            <w:vAlign w:val="center"/>
          </w:tcPr>
          <w:p w14:paraId="112D3940" w14:textId="77777777" w:rsidR="00E35E7E" w:rsidRPr="005C0C2F" w:rsidRDefault="00E35E7E" w:rsidP="00125C6D">
            <w:pPr>
              <w:jc w:val="center"/>
              <w:rPr>
                <w:rFonts w:ascii="Times New Roman" w:hAnsi="Times New Roman"/>
                <w:sz w:val="24"/>
                <w:szCs w:val="24"/>
              </w:rPr>
            </w:pPr>
            <w:r>
              <w:rPr>
                <w:rFonts w:ascii="Times New Roman" w:hAnsi="Times New Roman"/>
                <w:sz w:val="24"/>
                <w:szCs w:val="24"/>
              </w:rPr>
              <w:t>10</w:t>
            </w:r>
            <w:r w:rsidRPr="005C0C2F">
              <w:rPr>
                <w:rFonts w:ascii="Times New Roman" w:hAnsi="Times New Roman"/>
                <w:sz w:val="24"/>
                <w:szCs w:val="24"/>
              </w:rPr>
              <w:t>.1</w:t>
            </w:r>
          </w:p>
        </w:tc>
        <w:tc>
          <w:tcPr>
            <w:tcW w:w="4550" w:type="dxa"/>
            <w:shd w:val="clear" w:color="auto" w:fill="FFFFFF"/>
            <w:vAlign w:val="center"/>
          </w:tcPr>
          <w:p w14:paraId="0EF9F444" w14:textId="77777777" w:rsidR="00E35E7E" w:rsidRPr="00E35E7E" w:rsidRDefault="00E35E7E" w:rsidP="00125C6D">
            <w:pPr>
              <w:rPr>
                <w:rFonts w:ascii="Times New Roman" w:hAnsi="Times New Roman"/>
                <w:sz w:val="24"/>
                <w:szCs w:val="24"/>
              </w:rPr>
            </w:pPr>
            <w:r w:rsidRPr="00E35E7E">
              <w:rPr>
                <w:rFonts w:ascii="Times New Roman" w:hAnsi="Times New Roman"/>
                <w:color w:val="000000"/>
                <w:sz w:val="24"/>
                <w:szCs w:val="24"/>
              </w:rPr>
              <w:t>Проведение мероприятий для детей и молодежи</w:t>
            </w:r>
          </w:p>
        </w:tc>
        <w:tc>
          <w:tcPr>
            <w:tcW w:w="3672" w:type="dxa"/>
            <w:shd w:val="clear" w:color="auto" w:fill="FFFFFF"/>
            <w:vAlign w:val="center"/>
          </w:tcPr>
          <w:p w14:paraId="261C8808" w14:textId="77777777" w:rsidR="00E35E7E" w:rsidRPr="005C0C2F" w:rsidRDefault="00E35E7E" w:rsidP="00125C6D">
            <w:pPr>
              <w:rPr>
                <w:rFonts w:ascii="Times New Roman" w:hAnsi="Times New Roman"/>
                <w:sz w:val="24"/>
                <w:szCs w:val="24"/>
              </w:rPr>
            </w:pPr>
          </w:p>
        </w:tc>
        <w:tc>
          <w:tcPr>
            <w:tcW w:w="6379" w:type="dxa"/>
            <w:shd w:val="clear" w:color="auto" w:fill="FFFFFF"/>
            <w:vAlign w:val="center"/>
          </w:tcPr>
          <w:p w14:paraId="2F9B5EA5" w14:textId="77777777" w:rsidR="00E35E7E" w:rsidRPr="00E35E7E" w:rsidRDefault="00E35E7E" w:rsidP="00125C6D">
            <w:pPr>
              <w:autoSpaceDE w:val="0"/>
              <w:autoSpaceDN w:val="0"/>
              <w:adjustRightInd w:val="0"/>
              <w:spacing w:after="0" w:line="240" w:lineRule="auto"/>
              <w:jc w:val="both"/>
              <w:rPr>
                <w:rFonts w:ascii="Times New Roman" w:hAnsi="Times New Roman"/>
                <w:b/>
                <w:sz w:val="24"/>
                <w:szCs w:val="24"/>
              </w:rPr>
            </w:pPr>
            <w:r w:rsidRPr="00E35E7E">
              <w:rPr>
                <w:rFonts w:ascii="Times New Roman" w:hAnsi="Times New Roman"/>
                <w:sz w:val="24"/>
                <w:szCs w:val="24"/>
              </w:rPr>
              <w:t>Проведение мероприятий по работе с детьми и молодежью</w:t>
            </w:r>
          </w:p>
        </w:tc>
      </w:tr>
    </w:tbl>
    <w:p w14:paraId="3E713418" w14:textId="77777777" w:rsidR="00CE2E29" w:rsidRDefault="00CE2E29" w:rsidP="00BB3CA0">
      <w:pPr>
        <w:widowControl w:val="0"/>
        <w:autoSpaceDE w:val="0"/>
        <w:autoSpaceDN w:val="0"/>
        <w:adjustRightInd w:val="0"/>
        <w:spacing w:after="0" w:line="240" w:lineRule="auto"/>
        <w:ind w:left="7371"/>
        <w:contextualSpacing/>
        <w:rPr>
          <w:rFonts w:ascii="Times New Roman" w:hAnsi="Times New Roman"/>
        </w:rPr>
      </w:pPr>
    </w:p>
    <w:p w14:paraId="17E84FAB" w14:textId="77777777" w:rsidR="00CE2E29" w:rsidRDefault="00CE2E29" w:rsidP="00BB3CA0">
      <w:pPr>
        <w:widowControl w:val="0"/>
        <w:autoSpaceDE w:val="0"/>
        <w:autoSpaceDN w:val="0"/>
        <w:adjustRightInd w:val="0"/>
        <w:spacing w:after="0" w:line="240" w:lineRule="auto"/>
        <w:ind w:left="7371"/>
        <w:contextualSpacing/>
        <w:rPr>
          <w:rFonts w:ascii="Times New Roman" w:hAnsi="Times New Roman"/>
        </w:rPr>
      </w:pPr>
    </w:p>
    <w:tbl>
      <w:tblPr>
        <w:tblW w:w="1516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7"/>
        <w:gridCol w:w="4550"/>
        <w:gridCol w:w="3672"/>
        <w:gridCol w:w="6379"/>
      </w:tblGrid>
      <w:tr w:rsidR="00E35E7E" w:rsidRPr="00E35E7E" w14:paraId="2DC6D1BD" w14:textId="77777777" w:rsidTr="00125C6D">
        <w:trPr>
          <w:cantSplit/>
        </w:trPr>
        <w:tc>
          <w:tcPr>
            <w:tcW w:w="567" w:type="dxa"/>
            <w:shd w:val="clear" w:color="auto" w:fill="FFFFFF"/>
            <w:vAlign w:val="center"/>
          </w:tcPr>
          <w:p w14:paraId="46450985" w14:textId="77777777" w:rsidR="00E35E7E" w:rsidRPr="005C0C2F" w:rsidRDefault="00E35E7E" w:rsidP="00125C6D">
            <w:pPr>
              <w:jc w:val="center"/>
              <w:rPr>
                <w:rFonts w:ascii="Times New Roman" w:hAnsi="Times New Roman"/>
                <w:b/>
                <w:sz w:val="24"/>
                <w:szCs w:val="24"/>
              </w:rPr>
            </w:pPr>
            <w:r>
              <w:rPr>
                <w:rFonts w:ascii="Times New Roman" w:hAnsi="Times New Roman"/>
                <w:sz w:val="24"/>
                <w:szCs w:val="24"/>
              </w:rPr>
              <w:t>11</w:t>
            </w:r>
            <w:r w:rsidRPr="005C0C2F">
              <w:rPr>
                <w:rFonts w:ascii="Times New Roman" w:hAnsi="Times New Roman"/>
                <w:sz w:val="24"/>
                <w:szCs w:val="24"/>
              </w:rPr>
              <w:t>.</w:t>
            </w:r>
          </w:p>
        </w:tc>
        <w:tc>
          <w:tcPr>
            <w:tcW w:w="14601" w:type="dxa"/>
            <w:gridSpan w:val="3"/>
            <w:shd w:val="clear" w:color="auto" w:fill="FFFFFF"/>
            <w:vAlign w:val="center"/>
          </w:tcPr>
          <w:p w14:paraId="618B0835" w14:textId="77777777" w:rsidR="00E35E7E" w:rsidRPr="00E35E7E" w:rsidRDefault="00E35E7E" w:rsidP="00125C6D">
            <w:pPr>
              <w:widowControl w:val="0"/>
              <w:autoSpaceDE w:val="0"/>
              <w:autoSpaceDN w:val="0"/>
              <w:adjustRightInd w:val="0"/>
              <w:spacing w:after="0" w:line="240" w:lineRule="auto"/>
              <w:jc w:val="both"/>
              <w:rPr>
                <w:rFonts w:ascii="Times New Roman" w:hAnsi="Times New Roman"/>
                <w:sz w:val="24"/>
                <w:szCs w:val="24"/>
              </w:rPr>
            </w:pPr>
            <w:r w:rsidRPr="00E35E7E">
              <w:rPr>
                <w:rFonts w:ascii="Times New Roman" w:hAnsi="Times New Roman"/>
                <w:sz w:val="24"/>
                <w:szCs w:val="24"/>
              </w:rPr>
              <w:t>Комплекс процессных мероприятий «Развитие физической культуры, спорта »</w:t>
            </w:r>
          </w:p>
        </w:tc>
      </w:tr>
      <w:tr w:rsidR="00E35E7E" w:rsidRPr="005C0C2F" w14:paraId="278646F6" w14:textId="77777777" w:rsidTr="00125C6D">
        <w:trPr>
          <w:cantSplit/>
        </w:trPr>
        <w:tc>
          <w:tcPr>
            <w:tcW w:w="567" w:type="dxa"/>
            <w:shd w:val="clear" w:color="auto" w:fill="FFFFFF"/>
            <w:vAlign w:val="center"/>
          </w:tcPr>
          <w:p w14:paraId="3F691C7F" w14:textId="77777777" w:rsidR="00E35E7E" w:rsidRPr="005C0C2F" w:rsidRDefault="00E35E7E" w:rsidP="00125C6D">
            <w:pPr>
              <w:jc w:val="center"/>
              <w:rPr>
                <w:rFonts w:ascii="Times New Roman" w:hAnsi="Times New Roman"/>
                <w:b/>
                <w:sz w:val="24"/>
                <w:szCs w:val="24"/>
              </w:rPr>
            </w:pPr>
          </w:p>
        </w:tc>
        <w:tc>
          <w:tcPr>
            <w:tcW w:w="4550" w:type="dxa"/>
            <w:shd w:val="clear" w:color="auto" w:fill="FFFFFF"/>
            <w:vAlign w:val="center"/>
          </w:tcPr>
          <w:p w14:paraId="3E771000" w14:textId="77777777" w:rsidR="00E35E7E" w:rsidRPr="005C0C2F" w:rsidRDefault="00E35E7E" w:rsidP="00125C6D">
            <w:pPr>
              <w:rPr>
                <w:rFonts w:ascii="Times New Roman" w:hAnsi="Times New Roman"/>
                <w:sz w:val="24"/>
                <w:szCs w:val="24"/>
              </w:rPr>
            </w:pPr>
            <w:proofErr w:type="gramStart"/>
            <w:r w:rsidRPr="005C0C2F">
              <w:rPr>
                <w:rFonts w:ascii="Times New Roman" w:hAnsi="Times New Roman"/>
                <w:sz w:val="24"/>
                <w:szCs w:val="24"/>
              </w:rPr>
              <w:t>Ответственный</w:t>
            </w:r>
            <w:proofErr w:type="gramEnd"/>
            <w:r w:rsidRPr="005C0C2F">
              <w:rPr>
                <w:rFonts w:ascii="Times New Roman" w:hAnsi="Times New Roman"/>
                <w:sz w:val="24"/>
                <w:szCs w:val="24"/>
              </w:rPr>
              <w:t xml:space="preserve"> за реализацию: </w:t>
            </w:r>
            <w:r>
              <w:rPr>
                <w:rFonts w:ascii="Times New Roman" w:hAnsi="Times New Roman"/>
                <w:sz w:val="24"/>
                <w:szCs w:val="24"/>
              </w:rPr>
              <w:t>Администрация Тюльганского поссовета</w:t>
            </w:r>
          </w:p>
        </w:tc>
        <w:tc>
          <w:tcPr>
            <w:tcW w:w="3672" w:type="dxa"/>
            <w:shd w:val="clear" w:color="auto" w:fill="FFFFFF"/>
            <w:vAlign w:val="center"/>
          </w:tcPr>
          <w:p w14:paraId="78AD9DFF" w14:textId="77777777" w:rsidR="00E35E7E" w:rsidRPr="005C0C2F" w:rsidRDefault="00E35E7E" w:rsidP="00125C6D">
            <w:pPr>
              <w:rPr>
                <w:rFonts w:ascii="Times New Roman" w:hAnsi="Times New Roman"/>
                <w:sz w:val="24"/>
                <w:szCs w:val="24"/>
              </w:rPr>
            </w:pPr>
            <w:r>
              <w:rPr>
                <w:rFonts w:ascii="Times New Roman" w:hAnsi="Times New Roman"/>
                <w:sz w:val="24"/>
                <w:szCs w:val="24"/>
              </w:rPr>
              <w:t>Срок реализации: 2024</w:t>
            </w:r>
            <w:r w:rsidRPr="005C0C2F">
              <w:rPr>
                <w:rFonts w:ascii="Times New Roman" w:hAnsi="Times New Roman"/>
                <w:sz w:val="24"/>
                <w:szCs w:val="24"/>
              </w:rPr>
              <w:t xml:space="preserve"> – 2030 годы</w:t>
            </w:r>
          </w:p>
        </w:tc>
        <w:tc>
          <w:tcPr>
            <w:tcW w:w="6379" w:type="dxa"/>
            <w:shd w:val="clear" w:color="auto" w:fill="FFFFFF"/>
            <w:vAlign w:val="center"/>
          </w:tcPr>
          <w:p w14:paraId="37934336" w14:textId="77777777" w:rsidR="00E35E7E" w:rsidRPr="005C0C2F" w:rsidRDefault="00E35E7E" w:rsidP="00125C6D">
            <w:pPr>
              <w:spacing w:after="0"/>
              <w:rPr>
                <w:rFonts w:ascii="Times New Roman" w:hAnsi="Times New Roman"/>
                <w:b/>
                <w:sz w:val="24"/>
                <w:szCs w:val="24"/>
              </w:rPr>
            </w:pPr>
          </w:p>
        </w:tc>
      </w:tr>
      <w:tr w:rsidR="00E35E7E" w:rsidRPr="00E35E7E" w14:paraId="65FC0873" w14:textId="77777777" w:rsidTr="00125C6D">
        <w:trPr>
          <w:cantSplit/>
        </w:trPr>
        <w:tc>
          <w:tcPr>
            <w:tcW w:w="567" w:type="dxa"/>
            <w:shd w:val="clear" w:color="auto" w:fill="FFFFFF"/>
            <w:vAlign w:val="center"/>
          </w:tcPr>
          <w:p w14:paraId="655D04C3" w14:textId="77777777" w:rsidR="00E35E7E" w:rsidRPr="005C0C2F" w:rsidRDefault="00E35E7E" w:rsidP="00125C6D">
            <w:pPr>
              <w:jc w:val="center"/>
              <w:rPr>
                <w:rFonts w:ascii="Times New Roman" w:hAnsi="Times New Roman"/>
                <w:sz w:val="24"/>
                <w:szCs w:val="24"/>
              </w:rPr>
            </w:pPr>
            <w:r>
              <w:rPr>
                <w:rFonts w:ascii="Times New Roman" w:hAnsi="Times New Roman"/>
                <w:sz w:val="24"/>
                <w:szCs w:val="24"/>
              </w:rPr>
              <w:t>11</w:t>
            </w:r>
            <w:r w:rsidRPr="005C0C2F">
              <w:rPr>
                <w:rFonts w:ascii="Times New Roman" w:hAnsi="Times New Roman"/>
                <w:sz w:val="24"/>
                <w:szCs w:val="24"/>
              </w:rPr>
              <w:t>.1</w:t>
            </w:r>
          </w:p>
        </w:tc>
        <w:tc>
          <w:tcPr>
            <w:tcW w:w="4550" w:type="dxa"/>
            <w:shd w:val="clear" w:color="auto" w:fill="FFFFFF"/>
            <w:vAlign w:val="center"/>
          </w:tcPr>
          <w:p w14:paraId="3C8C8BED" w14:textId="77777777" w:rsidR="00E35E7E" w:rsidRPr="00E35E7E" w:rsidRDefault="00E35E7E" w:rsidP="00125C6D">
            <w:pPr>
              <w:rPr>
                <w:rFonts w:ascii="Times New Roman" w:hAnsi="Times New Roman"/>
                <w:sz w:val="24"/>
                <w:szCs w:val="24"/>
              </w:rPr>
            </w:pPr>
            <w:r w:rsidRPr="00E35E7E">
              <w:rPr>
                <w:rFonts w:ascii="Times New Roman" w:eastAsia="Calibri" w:hAnsi="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3672" w:type="dxa"/>
            <w:shd w:val="clear" w:color="auto" w:fill="FFFFFF"/>
            <w:vAlign w:val="center"/>
          </w:tcPr>
          <w:p w14:paraId="76E0C9D4" w14:textId="77777777" w:rsidR="00E35E7E" w:rsidRPr="005C0C2F" w:rsidRDefault="00E35E7E" w:rsidP="00125C6D">
            <w:pPr>
              <w:rPr>
                <w:rFonts w:ascii="Times New Roman" w:hAnsi="Times New Roman"/>
                <w:sz w:val="24"/>
                <w:szCs w:val="24"/>
              </w:rPr>
            </w:pPr>
          </w:p>
        </w:tc>
        <w:tc>
          <w:tcPr>
            <w:tcW w:w="6379" w:type="dxa"/>
            <w:shd w:val="clear" w:color="auto" w:fill="FFFFFF"/>
            <w:vAlign w:val="center"/>
          </w:tcPr>
          <w:p w14:paraId="28ABB5D7" w14:textId="77777777" w:rsidR="00E35E7E" w:rsidRPr="00E35E7E" w:rsidRDefault="00E35E7E" w:rsidP="00E35E7E">
            <w:pPr>
              <w:autoSpaceDE w:val="0"/>
              <w:autoSpaceDN w:val="0"/>
              <w:adjustRightInd w:val="0"/>
              <w:spacing w:after="0" w:line="240" w:lineRule="auto"/>
              <w:jc w:val="both"/>
              <w:rPr>
                <w:rFonts w:ascii="Times New Roman" w:hAnsi="Times New Roman"/>
                <w:sz w:val="24"/>
                <w:szCs w:val="24"/>
              </w:rPr>
            </w:pPr>
            <w:r w:rsidRPr="00E35E7E">
              <w:rPr>
                <w:rFonts w:ascii="Times New Roman" w:hAnsi="Times New Roman"/>
                <w:sz w:val="24"/>
                <w:szCs w:val="24"/>
              </w:rPr>
              <w:t>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5E6BBB44" w14:textId="77777777" w:rsidR="00E35E7E" w:rsidRPr="00E35E7E" w:rsidRDefault="00E35E7E" w:rsidP="00125C6D">
            <w:pPr>
              <w:autoSpaceDE w:val="0"/>
              <w:autoSpaceDN w:val="0"/>
              <w:adjustRightInd w:val="0"/>
              <w:spacing w:after="0" w:line="240" w:lineRule="auto"/>
              <w:jc w:val="both"/>
              <w:rPr>
                <w:rFonts w:ascii="Times New Roman" w:hAnsi="Times New Roman"/>
                <w:b/>
                <w:sz w:val="24"/>
                <w:szCs w:val="24"/>
              </w:rPr>
            </w:pPr>
          </w:p>
        </w:tc>
      </w:tr>
    </w:tbl>
    <w:p w14:paraId="10DD216F" w14:textId="77777777" w:rsidR="00CE2E29" w:rsidRDefault="00CE2E29" w:rsidP="00BB3CA0">
      <w:pPr>
        <w:widowControl w:val="0"/>
        <w:autoSpaceDE w:val="0"/>
        <w:autoSpaceDN w:val="0"/>
        <w:adjustRightInd w:val="0"/>
        <w:spacing w:after="0" w:line="240" w:lineRule="auto"/>
        <w:ind w:left="7371"/>
        <w:contextualSpacing/>
        <w:rPr>
          <w:rFonts w:ascii="Times New Roman" w:hAnsi="Times New Roman"/>
        </w:rPr>
      </w:pPr>
    </w:p>
    <w:tbl>
      <w:tblPr>
        <w:tblW w:w="1516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7"/>
        <w:gridCol w:w="4550"/>
        <w:gridCol w:w="3672"/>
        <w:gridCol w:w="6379"/>
      </w:tblGrid>
      <w:tr w:rsidR="00E35E7E" w:rsidRPr="00E35E7E" w14:paraId="6A59609B" w14:textId="77777777" w:rsidTr="00125C6D">
        <w:trPr>
          <w:cantSplit/>
        </w:trPr>
        <w:tc>
          <w:tcPr>
            <w:tcW w:w="567" w:type="dxa"/>
            <w:shd w:val="clear" w:color="auto" w:fill="FFFFFF"/>
            <w:vAlign w:val="center"/>
          </w:tcPr>
          <w:p w14:paraId="0E586A42" w14:textId="77777777" w:rsidR="00E35E7E" w:rsidRPr="005C0C2F" w:rsidRDefault="00E35E7E" w:rsidP="00125C6D">
            <w:pPr>
              <w:jc w:val="center"/>
              <w:rPr>
                <w:rFonts w:ascii="Times New Roman" w:hAnsi="Times New Roman"/>
                <w:b/>
                <w:sz w:val="24"/>
                <w:szCs w:val="24"/>
              </w:rPr>
            </w:pPr>
            <w:r>
              <w:rPr>
                <w:rFonts w:ascii="Times New Roman" w:hAnsi="Times New Roman"/>
                <w:sz w:val="24"/>
                <w:szCs w:val="24"/>
              </w:rPr>
              <w:t>12</w:t>
            </w:r>
            <w:r w:rsidRPr="005C0C2F">
              <w:rPr>
                <w:rFonts w:ascii="Times New Roman" w:hAnsi="Times New Roman"/>
                <w:sz w:val="24"/>
                <w:szCs w:val="24"/>
              </w:rPr>
              <w:t>.</w:t>
            </w:r>
          </w:p>
        </w:tc>
        <w:tc>
          <w:tcPr>
            <w:tcW w:w="14601" w:type="dxa"/>
            <w:gridSpan w:val="3"/>
            <w:shd w:val="clear" w:color="auto" w:fill="FFFFFF"/>
            <w:vAlign w:val="center"/>
          </w:tcPr>
          <w:p w14:paraId="70F10BAA" w14:textId="77777777" w:rsidR="00E35E7E" w:rsidRPr="00E35E7E" w:rsidRDefault="00E35E7E" w:rsidP="00125C6D">
            <w:pPr>
              <w:widowControl w:val="0"/>
              <w:autoSpaceDE w:val="0"/>
              <w:autoSpaceDN w:val="0"/>
              <w:adjustRightInd w:val="0"/>
              <w:spacing w:after="0" w:line="240" w:lineRule="auto"/>
              <w:jc w:val="both"/>
              <w:rPr>
                <w:rFonts w:ascii="Times New Roman" w:hAnsi="Times New Roman"/>
                <w:sz w:val="24"/>
                <w:szCs w:val="24"/>
              </w:rPr>
            </w:pPr>
            <w:r w:rsidRPr="00E35E7E">
              <w:rPr>
                <w:rFonts w:ascii="Times New Roman" w:hAnsi="Times New Roman"/>
                <w:sz w:val="24"/>
                <w:szCs w:val="24"/>
              </w:rPr>
              <w:t>Комплекс процессных мероприятий «Осуществление развития библиотечного дела »</w:t>
            </w:r>
          </w:p>
        </w:tc>
      </w:tr>
      <w:tr w:rsidR="00E35E7E" w:rsidRPr="005C0C2F" w14:paraId="5B1ACF30" w14:textId="77777777" w:rsidTr="00125C6D">
        <w:trPr>
          <w:cantSplit/>
        </w:trPr>
        <w:tc>
          <w:tcPr>
            <w:tcW w:w="567" w:type="dxa"/>
            <w:shd w:val="clear" w:color="auto" w:fill="FFFFFF"/>
            <w:vAlign w:val="center"/>
          </w:tcPr>
          <w:p w14:paraId="01DC1139" w14:textId="77777777" w:rsidR="00E35E7E" w:rsidRPr="005C0C2F" w:rsidRDefault="00E35E7E" w:rsidP="00125C6D">
            <w:pPr>
              <w:jc w:val="center"/>
              <w:rPr>
                <w:rFonts w:ascii="Times New Roman" w:hAnsi="Times New Roman"/>
                <w:b/>
                <w:sz w:val="24"/>
                <w:szCs w:val="24"/>
              </w:rPr>
            </w:pPr>
          </w:p>
        </w:tc>
        <w:tc>
          <w:tcPr>
            <w:tcW w:w="4550" w:type="dxa"/>
            <w:shd w:val="clear" w:color="auto" w:fill="FFFFFF"/>
            <w:vAlign w:val="center"/>
          </w:tcPr>
          <w:p w14:paraId="728D754C" w14:textId="77777777" w:rsidR="00E35E7E" w:rsidRPr="005C0C2F" w:rsidRDefault="00E35E7E" w:rsidP="00125C6D">
            <w:pPr>
              <w:rPr>
                <w:rFonts w:ascii="Times New Roman" w:hAnsi="Times New Roman"/>
                <w:sz w:val="24"/>
                <w:szCs w:val="24"/>
              </w:rPr>
            </w:pPr>
            <w:proofErr w:type="gramStart"/>
            <w:r w:rsidRPr="005C0C2F">
              <w:rPr>
                <w:rFonts w:ascii="Times New Roman" w:hAnsi="Times New Roman"/>
                <w:sz w:val="24"/>
                <w:szCs w:val="24"/>
              </w:rPr>
              <w:t>Ответственный</w:t>
            </w:r>
            <w:proofErr w:type="gramEnd"/>
            <w:r w:rsidRPr="005C0C2F">
              <w:rPr>
                <w:rFonts w:ascii="Times New Roman" w:hAnsi="Times New Roman"/>
                <w:sz w:val="24"/>
                <w:szCs w:val="24"/>
              </w:rPr>
              <w:t xml:space="preserve"> за реализацию: </w:t>
            </w:r>
            <w:r>
              <w:rPr>
                <w:rFonts w:ascii="Times New Roman" w:hAnsi="Times New Roman"/>
                <w:sz w:val="24"/>
                <w:szCs w:val="24"/>
              </w:rPr>
              <w:t>Администрация Тюльганского поссовета</w:t>
            </w:r>
          </w:p>
        </w:tc>
        <w:tc>
          <w:tcPr>
            <w:tcW w:w="3672" w:type="dxa"/>
            <w:shd w:val="clear" w:color="auto" w:fill="FFFFFF"/>
            <w:vAlign w:val="center"/>
          </w:tcPr>
          <w:p w14:paraId="37D9CA4A" w14:textId="77777777" w:rsidR="00E35E7E" w:rsidRPr="005C0C2F" w:rsidRDefault="00E35E7E" w:rsidP="00125C6D">
            <w:pPr>
              <w:rPr>
                <w:rFonts w:ascii="Times New Roman" w:hAnsi="Times New Roman"/>
                <w:sz w:val="24"/>
                <w:szCs w:val="24"/>
              </w:rPr>
            </w:pPr>
            <w:r>
              <w:rPr>
                <w:rFonts w:ascii="Times New Roman" w:hAnsi="Times New Roman"/>
                <w:sz w:val="24"/>
                <w:szCs w:val="24"/>
              </w:rPr>
              <w:t>Срок реализации: 2024</w:t>
            </w:r>
            <w:r w:rsidRPr="005C0C2F">
              <w:rPr>
                <w:rFonts w:ascii="Times New Roman" w:hAnsi="Times New Roman"/>
                <w:sz w:val="24"/>
                <w:szCs w:val="24"/>
              </w:rPr>
              <w:t xml:space="preserve"> – 2030 годы</w:t>
            </w:r>
          </w:p>
        </w:tc>
        <w:tc>
          <w:tcPr>
            <w:tcW w:w="6379" w:type="dxa"/>
            <w:shd w:val="clear" w:color="auto" w:fill="FFFFFF"/>
            <w:vAlign w:val="center"/>
          </w:tcPr>
          <w:p w14:paraId="39325605" w14:textId="77777777" w:rsidR="00E35E7E" w:rsidRPr="005C0C2F" w:rsidRDefault="00E35E7E" w:rsidP="00125C6D">
            <w:pPr>
              <w:spacing w:after="0"/>
              <w:rPr>
                <w:rFonts w:ascii="Times New Roman" w:hAnsi="Times New Roman"/>
                <w:b/>
                <w:sz w:val="24"/>
                <w:szCs w:val="24"/>
              </w:rPr>
            </w:pPr>
          </w:p>
        </w:tc>
      </w:tr>
      <w:tr w:rsidR="00E35E7E" w:rsidRPr="00E35E7E" w14:paraId="32A1731C" w14:textId="77777777" w:rsidTr="00125C6D">
        <w:trPr>
          <w:cantSplit/>
        </w:trPr>
        <w:tc>
          <w:tcPr>
            <w:tcW w:w="567" w:type="dxa"/>
            <w:shd w:val="clear" w:color="auto" w:fill="FFFFFF"/>
            <w:vAlign w:val="center"/>
          </w:tcPr>
          <w:p w14:paraId="2E8B4851" w14:textId="77777777" w:rsidR="00E35E7E" w:rsidRPr="005C0C2F" w:rsidRDefault="00E35E7E" w:rsidP="00125C6D">
            <w:pPr>
              <w:jc w:val="center"/>
              <w:rPr>
                <w:rFonts w:ascii="Times New Roman" w:hAnsi="Times New Roman"/>
                <w:sz w:val="24"/>
                <w:szCs w:val="24"/>
              </w:rPr>
            </w:pPr>
            <w:r>
              <w:rPr>
                <w:rFonts w:ascii="Times New Roman" w:hAnsi="Times New Roman"/>
                <w:sz w:val="24"/>
                <w:szCs w:val="24"/>
              </w:rPr>
              <w:t>12</w:t>
            </w:r>
            <w:r w:rsidRPr="005C0C2F">
              <w:rPr>
                <w:rFonts w:ascii="Times New Roman" w:hAnsi="Times New Roman"/>
                <w:sz w:val="24"/>
                <w:szCs w:val="24"/>
              </w:rPr>
              <w:t>.1</w:t>
            </w:r>
          </w:p>
        </w:tc>
        <w:tc>
          <w:tcPr>
            <w:tcW w:w="4550" w:type="dxa"/>
            <w:shd w:val="clear" w:color="auto" w:fill="FFFFFF"/>
            <w:vAlign w:val="center"/>
          </w:tcPr>
          <w:p w14:paraId="30622A23" w14:textId="77777777" w:rsidR="00E35E7E" w:rsidRPr="00E35E7E" w:rsidRDefault="00E35E7E" w:rsidP="00125C6D">
            <w:pPr>
              <w:rPr>
                <w:rFonts w:ascii="Times New Roman" w:hAnsi="Times New Roman"/>
                <w:sz w:val="24"/>
                <w:szCs w:val="24"/>
              </w:rPr>
            </w:pPr>
            <w:r w:rsidRPr="00E35E7E">
              <w:rPr>
                <w:rFonts w:ascii="Times New Roman" w:hAnsi="Times New Roman"/>
                <w:sz w:val="24"/>
                <w:szCs w:val="24"/>
              </w:rPr>
              <w:t>Организация библиотечного обслуживания населения, комплектованию библиотечных фондов поселений</w:t>
            </w:r>
          </w:p>
        </w:tc>
        <w:tc>
          <w:tcPr>
            <w:tcW w:w="3672" w:type="dxa"/>
            <w:shd w:val="clear" w:color="auto" w:fill="FFFFFF"/>
            <w:vAlign w:val="center"/>
          </w:tcPr>
          <w:p w14:paraId="40F74AF8" w14:textId="77777777" w:rsidR="00E35E7E" w:rsidRPr="005C0C2F" w:rsidRDefault="00E35E7E" w:rsidP="00125C6D">
            <w:pPr>
              <w:rPr>
                <w:rFonts w:ascii="Times New Roman" w:hAnsi="Times New Roman"/>
                <w:sz w:val="24"/>
                <w:szCs w:val="24"/>
              </w:rPr>
            </w:pPr>
          </w:p>
        </w:tc>
        <w:tc>
          <w:tcPr>
            <w:tcW w:w="6379" w:type="dxa"/>
            <w:shd w:val="clear" w:color="auto" w:fill="FFFFFF"/>
            <w:vAlign w:val="center"/>
          </w:tcPr>
          <w:p w14:paraId="6A03E628" w14:textId="77777777" w:rsidR="00E35E7E" w:rsidRPr="00E35E7E" w:rsidRDefault="00E35E7E" w:rsidP="00125C6D">
            <w:pPr>
              <w:widowControl w:val="0"/>
              <w:autoSpaceDE w:val="0"/>
              <w:autoSpaceDN w:val="0"/>
              <w:adjustRightInd w:val="0"/>
              <w:spacing w:after="0" w:line="240" w:lineRule="auto"/>
              <w:ind w:right="127"/>
              <w:jc w:val="both"/>
              <w:rPr>
                <w:rFonts w:ascii="Times New Roman" w:hAnsi="Times New Roman"/>
                <w:sz w:val="24"/>
                <w:szCs w:val="24"/>
              </w:rPr>
            </w:pPr>
            <w:r w:rsidRPr="00E35E7E">
              <w:rPr>
                <w:rFonts w:ascii="Times New Roman" w:hAnsi="Times New Roman"/>
                <w:sz w:val="24"/>
                <w:szCs w:val="24"/>
              </w:rPr>
              <w:t>Организация библиотечного обслуживания населения, комплектованию библиотечных фондов поселений</w:t>
            </w:r>
          </w:p>
        </w:tc>
      </w:tr>
    </w:tbl>
    <w:p w14:paraId="76C9C632" w14:textId="77777777" w:rsidR="00CE2E29" w:rsidRDefault="00CE2E29" w:rsidP="00BB3CA0">
      <w:pPr>
        <w:widowControl w:val="0"/>
        <w:autoSpaceDE w:val="0"/>
        <w:autoSpaceDN w:val="0"/>
        <w:adjustRightInd w:val="0"/>
        <w:spacing w:after="0" w:line="240" w:lineRule="auto"/>
        <w:ind w:left="7371"/>
        <w:contextualSpacing/>
        <w:rPr>
          <w:rFonts w:ascii="Times New Roman" w:hAnsi="Times New Roman"/>
        </w:rPr>
      </w:pPr>
    </w:p>
    <w:p w14:paraId="35C561E1" w14:textId="77777777" w:rsidR="00CE2E29" w:rsidRDefault="00CE2E29" w:rsidP="00BB3CA0">
      <w:pPr>
        <w:widowControl w:val="0"/>
        <w:autoSpaceDE w:val="0"/>
        <w:autoSpaceDN w:val="0"/>
        <w:adjustRightInd w:val="0"/>
        <w:spacing w:after="0" w:line="240" w:lineRule="auto"/>
        <w:ind w:left="7371"/>
        <w:contextualSpacing/>
        <w:rPr>
          <w:rFonts w:ascii="Times New Roman" w:hAnsi="Times New Roman"/>
        </w:rPr>
      </w:pPr>
    </w:p>
    <w:p w14:paraId="7048B600" w14:textId="77777777" w:rsidR="00731F94" w:rsidRDefault="00731F94" w:rsidP="00731F94">
      <w:pPr>
        <w:widowControl w:val="0"/>
        <w:autoSpaceDE w:val="0"/>
        <w:autoSpaceDN w:val="0"/>
        <w:adjustRightInd w:val="0"/>
        <w:spacing w:after="0" w:line="240" w:lineRule="auto"/>
        <w:ind w:left="7371"/>
        <w:contextualSpacing/>
        <w:rPr>
          <w:rFonts w:ascii="Times New Roman" w:hAnsi="Times New Roman"/>
        </w:rPr>
      </w:pPr>
    </w:p>
    <w:p w14:paraId="307AFFDC" w14:textId="77777777" w:rsidR="00731F94" w:rsidRDefault="00731F94" w:rsidP="00731F94">
      <w:pPr>
        <w:widowControl w:val="0"/>
        <w:autoSpaceDE w:val="0"/>
        <w:autoSpaceDN w:val="0"/>
        <w:adjustRightInd w:val="0"/>
        <w:spacing w:after="0" w:line="240" w:lineRule="auto"/>
        <w:ind w:left="7371"/>
        <w:contextualSpacing/>
        <w:rPr>
          <w:rFonts w:ascii="Times New Roman" w:hAnsi="Times New Roman"/>
        </w:rPr>
      </w:pPr>
    </w:p>
    <w:p w14:paraId="79B65716" w14:textId="77777777" w:rsidR="00731F94" w:rsidRPr="00A309F3" w:rsidRDefault="00731F94" w:rsidP="00731F94">
      <w:pPr>
        <w:widowControl w:val="0"/>
        <w:autoSpaceDE w:val="0"/>
        <w:autoSpaceDN w:val="0"/>
        <w:adjustRightInd w:val="0"/>
        <w:spacing w:after="0" w:line="240" w:lineRule="auto"/>
        <w:ind w:left="7371"/>
        <w:contextualSpacing/>
        <w:rPr>
          <w:rFonts w:ascii="Times New Roman" w:hAnsi="Times New Roman"/>
        </w:rPr>
      </w:pPr>
      <w:r>
        <w:rPr>
          <w:rFonts w:ascii="Times New Roman" w:hAnsi="Times New Roman"/>
        </w:rPr>
        <w:t xml:space="preserve">                                                                        Приложение 2</w:t>
      </w:r>
    </w:p>
    <w:p w14:paraId="6337E1B9" w14:textId="77777777" w:rsidR="00731F94" w:rsidRPr="00A309F3" w:rsidRDefault="00731F94" w:rsidP="00731F94">
      <w:pPr>
        <w:spacing w:after="0" w:line="240" w:lineRule="auto"/>
        <w:jc w:val="right"/>
        <w:rPr>
          <w:rFonts w:ascii="Times New Roman" w:hAnsi="Times New Roman"/>
        </w:rPr>
      </w:pPr>
      <w:r>
        <w:rPr>
          <w:rFonts w:ascii="Times New Roman" w:hAnsi="Times New Roman"/>
        </w:rPr>
        <w:t xml:space="preserve">                                                                                                             </w:t>
      </w:r>
      <w:r w:rsidRPr="00A309F3">
        <w:rPr>
          <w:rFonts w:ascii="Times New Roman" w:hAnsi="Times New Roman"/>
        </w:rPr>
        <w:t xml:space="preserve">к муниципальной Программе «Социально-экономическое                                                     </w:t>
      </w:r>
      <w:r>
        <w:rPr>
          <w:rFonts w:ascii="Times New Roman" w:hAnsi="Times New Roman"/>
        </w:rPr>
        <w:t xml:space="preserve"> развитие </w:t>
      </w:r>
      <w:r w:rsidRPr="00A309F3">
        <w:rPr>
          <w:rFonts w:ascii="Times New Roman" w:hAnsi="Times New Roman"/>
        </w:rPr>
        <w:t xml:space="preserve">муниципального образования  Тюльганский поссовет </w:t>
      </w:r>
    </w:p>
    <w:p w14:paraId="71DB646D" w14:textId="77777777" w:rsidR="00731F94" w:rsidRPr="00A309F3" w:rsidRDefault="00731F94" w:rsidP="00731F94">
      <w:pPr>
        <w:spacing w:after="0" w:line="240" w:lineRule="auto"/>
        <w:jc w:val="center"/>
        <w:rPr>
          <w:rFonts w:ascii="Times New Roman" w:hAnsi="Times New Roman"/>
        </w:rPr>
      </w:pPr>
      <w:r>
        <w:rPr>
          <w:rFonts w:ascii="Times New Roman" w:hAnsi="Times New Roman"/>
        </w:rPr>
        <w:t xml:space="preserve">                                                                                                                   </w:t>
      </w:r>
      <w:r w:rsidRPr="00A309F3">
        <w:rPr>
          <w:rFonts w:ascii="Times New Roman" w:hAnsi="Times New Roman"/>
        </w:rPr>
        <w:t>Тюльганск</w:t>
      </w:r>
      <w:r>
        <w:rPr>
          <w:rFonts w:ascii="Times New Roman" w:hAnsi="Times New Roman"/>
        </w:rPr>
        <w:t>ого района Оренбургской области»</w:t>
      </w:r>
    </w:p>
    <w:p w14:paraId="08A88ADC" w14:textId="77777777" w:rsidR="00731F94" w:rsidRPr="00AB4113" w:rsidRDefault="00731F94" w:rsidP="00731F94">
      <w:pPr>
        <w:autoSpaceDE w:val="0"/>
        <w:autoSpaceDN w:val="0"/>
        <w:spacing w:after="0" w:line="240" w:lineRule="auto"/>
        <w:ind w:left="7371"/>
        <w:rPr>
          <w:rFonts w:ascii="Times New Roman" w:hAnsi="Times New Roman"/>
          <w:sz w:val="24"/>
          <w:szCs w:val="24"/>
        </w:rPr>
      </w:pPr>
    </w:p>
    <w:p w14:paraId="44E3C4B5" w14:textId="77777777" w:rsidR="00731F94" w:rsidRPr="00996C80" w:rsidRDefault="00731F94" w:rsidP="00731F94">
      <w:pPr>
        <w:spacing w:after="0" w:line="240" w:lineRule="auto"/>
        <w:jc w:val="center"/>
        <w:rPr>
          <w:rFonts w:ascii="Times New Roman" w:hAnsi="Times New Roman"/>
          <w:sz w:val="20"/>
          <w:szCs w:val="20"/>
        </w:rPr>
      </w:pPr>
      <w:r w:rsidRPr="00996C80">
        <w:rPr>
          <w:rFonts w:ascii="Times New Roman" w:eastAsia="Calibri" w:hAnsi="Times New Roman"/>
          <w:sz w:val="20"/>
          <w:szCs w:val="20"/>
        </w:rPr>
        <w:t xml:space="preserve">Перечень мероприятий (результатов) муниципальной программы </w:t>
      </w:r>
      <w:r w:rsidRPr="00996C80">
        <w:rPr>
          <w:rFonts w:ascii="Times New Roman" w:hAnsi="Times New Roman"/>
          <w:sz w:val="20"/>
          <w:szCs w:val="20"/>
        </w:rPr>
        <w:t>«Социально-экономическое развитие  муниципального образования  Тюльганский поссовет Тюльганского района Оренбургской области на 2024-2030 годы»</w:t>
      </w:r>
    </w:p>
    <w:p w14:paraId="70FE22BA" w14:textId="77777777" w:rsidR="00731F94" w:rsidRPr="00996C80" w:rsidRDefault="00731F94" w:rsidP="00731F94">
      <w:pPr>
        <w:autoSpaceDE w:val="0"/>
        <w:autoSpaceDN w:val="0"/>
        <w:spacing w:after="0" w:line="240" w:lineRule="auto"/>
        <w:jc w:val="center"/>
        <w:rPr>
          <w:rFonts w:ascii="Times New Roman" w:hAnsi="Times New Roman"/>
          <w:sz w:val="20"/>
          <w:szCs w:val="20"/>
        </w:rPr>
      </w:pPr>
    </w:p>
    <w:p w14:paraId="608724A4" w14:textId="77777777" w:rsidR="00731F94" w:rsidRPr="00996C80" w:rsidRDefault="00731F94" w:rsidP="00731F94">
      <w:pPr>
        <w:autoSpaceDE w:val="0"/>
        <w:autoSpaceDN w:val="0"/>
        <w:spacing w:after="0" w:line="240" w:lineRule="auto"/>
        <w:jc w:val="center"/>
        <w:rPr>
          <w:rFonts w:ascii="Times New Roman" w:hAnsi="Times New Roman"/>
          <w:sz w:val="20"/>
          <w:szCs w:val="20"/>
        </w:rPr>
      </w:pPr>
    </w:p>
    <w:tbl>
      <w:tblPr>
        <w:tblW w:w="15168" w:type="dxa"/>
        <w:tblInd w:w="-859"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25"/>
        <w:gridCol w:w="5813"/>
        <w:gridCol w:w="2551"/>
        <w:gridCol w:w="993"/>
        <w:gridCol w:w="992"/>
        <w:gridCol w:w="709"/>
        <w:gridCol w:w="708"/>
        <w:gridCol w:w="647"/>
        <w:gridCol w:w="913"/>
        <w:gridCol w:w="1417"/>
      </w:tblGrid>
      <w:tr w:rsidR="00731F94" w:rsidRPr="00996C80" w14:paraId="47068B41" w14:textId="77777777" w:rsidTr="00731F94">
        <w:trPr>
          <w:trHeight w:val="240"/>
          <w:tblHeader/>
        </w:trPr>
        <w:tc>
          <w:tcPr>
            <w:tcW w:w="425" w:type="dxa"/>
            <w:vMerge w:val="restart"/>
            <w:tcBorders>
              <w:top w:val="single" w:sz="6" w:space="0" w:color="000000"/>
              <w:left w:val="single" w:sz="6" w:space="0" w:color="000000"/>
            </w:tcBorders>
            <w:shd w:val="clear" w:color="auto" w:fill="FFFFFF"/>
            <w:vAlign w:val="center"/>
            <w:hideMark/>
          </w:tcPr>
          <w:p w14:paraId="3B959726" w14:textId="77777777" w:rsidR="00731F94" w:rsidRPr="00996C80" w:rsidRDefault="00731F94" w:rsidP="00731F94">
            <w:pPr>
              <w:widowControl w:val="0"/>
              <w:autoSpaceDE w:val="0"/>
              <w:autoSpaceDN w:val="0"/>
              <w:adjustRightInd w:val="0"/>
              <w:spacing w:after="0" w:line="240" w:lineRule="auto"/>
              <w:jc w:val="center"/>
              <w:rPr>
                <w:rFonts w:ascii="Times New Roman" w:hAnsi="Times New Roman"/>
                <w:b/>
                <w:sz w:val="20"/>
                <w:szCs w:val="20"/>
              </w:rPr>
            </w:pPr>
            <w:r w:rsidRPr="00996C80">
              <w:rPr>
                <w:rFonts w:ascii="Times New Roman" w:hAnsi="Times New Roman"/>
                <w:sz w:val="20"/>
                <w:szCs w:val="20"/>
              </w:rPr>
              <w:t xml:space="preserve">№ </w:t>
            </w:r>
            <w:proofErr w:type="gramStart"/>
            <w:r w:rsidRPr="00996C80">
              <w:rPr>
                <w:rFonts w:ascii="Times New Roman" w:hAnsi="Times New Roman"/>
                <w:sz w:val="20"/>
                <w:szCs w:val="20"/>
              </w:rPr>
              <w:t>п</w:t>
            </w:r>
            <w:proofErr w:type="gramEnd"/>
            <w:r w:rsidRPr="00996C80">
              <w:rPr>
                <w:rFonts w:ascii="Times New Roman" w:hAnsi="Times New Roman"/>
                <w:sz w:val="20"/>
                <w:szCs w:val="20"/>
              </w:rPr>
              <w:t>/п</w:t>
            </w:r>
          </w:p>
        </w:tc>
        <w:tc>
          <w:tcPr>
            <w:tcW w:w="5813" w:type="dxa"/>
            <w:vMerge w:val="restart"/>
            <w:tcBorders>
              <w:top w:val="single" w:sz="6" w:space="0" w:color="000000"/>
              <w:left w:val="single" w:sz="6" w:space="0" w:color="000000"/>
            </w:tcBorders>
            <w:shd w:val="clear" w:color="auto" w:fill="FFFFFF"/>
            <w:vAlign w:val="center"/>
            <w:hideMark/>
          </w:tcPr>
          <w:p w14:paraId="74D45209" w14:textId="77777777" w:rsidR="00731F94" w:rsidRPr="00996C80" w:rsidRDefault="00731F94" w:rsidP="00731F94">
            <w:pPr>
              <w:widowControl w:val="0"/>
              <w:autoSpaceDE w:val="0"/>
              <w:autoSpaceDN w:val="0"/>
              <w:adjustRightInd w:val="0"/>
              <w:spacing w:after="0" w:line="240" w:lineRule="auto"/>
              <w:jc w:val="center"/>
              <w:rPr>
                <w:rFonts w:ascii="Times New Roman" w:hAnsi="Times New Roman"/>
                <w:b/>
                <w:sz w:val="20"/>
                <w:szCs w:val="20"/>
              </w:rPr>
            </w:pPr>
            <w:r w:rsidRPr="00996C80">
              <w:rPr>
                <w:rFonts w:ascii="Times New Roman" w:hAnsi="Times New Roman"/>
                <w:sz w:val="20"/>
                <w:szCs w:val="20"/>
              </w:rPr>
              <w:t>Наименование мероприятия (результата)</w:t>
            </w:r>
          </w:p>
        </w:tc>
        <w:tc>
          <w:tcPr>
            <w:tcW w:w="2551" w:type="dxa"/>
            <w:vMerge w:val="restart"/>
            <w:tcBorders>
              <w:top w:val="single" w:sz="6" w:space="0" w:color="000000"/>
              <w:left w:val="single" w:sz="6" w:space="0" w:color="000000"/>
            </w:tcBorders>
            <w:shd w:val="clear" w:color="auto" w:fill="FFFFFF"/>
            <w:vAlign w:val="center"/>
            <w:hideMark/>
          </w:tcPr>
          <w:p w14:paraId="105C1D2E" w14:textId="77777777" w:rsidR="00731F94" w:rsidRPr="00996C80" w:rsidRDefault="00731F94" w:rsidP="00731F94">
            <w:pPr>
              <w:widowControl w:val="0"/>
              <w:autoSpaceDE w:val="0"/>
              <w:autoSpaceDN w:val="0"/>
              <w:adjustRightInd w:val="0"/>
              <w:spacing w:after="0" w:line="240" w:lineRule="auto"/>
              <w:jc w:val="center"/>
              <w:rPr>
                <w:rFonts w:ascii="Times New Roman" w:hAnsi="Times New Roman"/>
                <w:b/>
                <w:sz w:val="20"/>
                <w:szCs w:val="20"/>
              </w:rPr>
            </w:pPr>
            <w:r w:rsidRPr="00996C80">
              <w:rPr>
                <w:rFonts w:ascii="Times New Roman" w:hAnsi="Times New Roman"/>
                <w:sz w:val="20"/>
                <w:szCs w:val="20"/>
              </w:rPr>
              <w:t>Характеристика</w:t>
            </w:r>
          </w:p>
        </w:tc>
        <w:tc>
          <w:tcPr>
            <w:tcW w:w="993" w:type="dxa"/>
            <w:vMerge w:val="restart"/>
            <w:tcBorders>
              <w:top w:val="single" w:sz="6" w:space="0" w:color="000000"/>
              <w:left w:val="single" w:sz="6" w:space="0" w:color="000000"/>
            </w:tcBorders>
            <w:shd w:val="clear" w:color="auto" w:fill="FFFFFF"/>
            <w:vAlign w:val="center"/>
            <w:hideMark/>
          </w:tcPr>
          <w:p w14:paraId="38D83591" w14:textId="77777777" w:rsidR="00731F94" w:rsidRPr="00996C80" w:rsidRDefault="00731F94" w:rsidP="00731F94">
            <w:pPr>
              <w:widowControl w:val="0"/>
              <w:autoSpaceDE w:val="0"/>
              <w:autoSpaceDN w:val="0"/>
              <w:adjustRightInd w:val="0"/>
              <w:spacing w:after="0" w:line="240" w:lineRule="auto"/>
              <w:jc w:val="center"/>
              <w:rPr>
                <w:rFonts w:ascii="Times New Roman" w:hAnsi="Times New Roman"/>
                <w:b/>
                <w:sz w:val="20"/>
                <w:szCs w:val="20"/>
              </w:rPr>
            </w:pPr>
            <w:r w:rsidRPr="00996C80">
              <w:rPr>
                <w:rFonts w:ascii="Times New Roman" w:hAnsi="Times New Roman"/>
                <w:sz w:val="20"/>
                <w:szCs w:val="20"/>
              </w:rPr>
              <w:t>Единица измерения</w:t>
            </w:r>
          </w:p>
        </w:tc>
        <w:tc>
          <w:tcPr>
            <w:tcW w:w="992" w:type="dxa"/>
            <w:vMerge w:val="restart"/>
            <w:tcBorders>
              <w:top w:val="single" w:sz="6" w:space="0" w:color="000000"/>
              <w:left w:val="single" w:sz="6" w:space="0" w:color="000000"/>
            </w:tcBorders>
            <w:shd w:val="clear" w:color="auto" w:fill="FFFFFF"/>
            <w:vAlign w:val="center"/>
            <w:hideMark/>
          </w:tcPr>
          <w:p w14:paraId="598BDCEE" w14:textId="77777777" w:rsidR="00731F94" w:rsidRPr="00996C80" w:rsidRDefault="00731F94" w:rsidP="00731F94">
            <w:pPr>
              <w:widowControl w:val="0"/>
              <w:autoSpaceDE w:val="0"/>
              <w:autoSpaceDN w:val="0"/>
              <w:adjustRightInd w:val="0"/>
              <w:spacing w:after="0" w:line="240" w:lineRule="auto"/>
              <w:jc w:val="center"/>
              <w:rPr>
                <w:rFonts w:ascii="Times New Roman" w:hAnsi="Times New Roman"/>
                <w:b/>
                <w:sz w:val="20"/>
                <w:szCs w:val="20"/>
              </w:rPr>
            </w:pPr>
            <w:r w:rsidRPr="00996C80">
              <w:rPr>
                <w:rFonts w:ascii="Times New Roman" w:hAnsi="Times New Roman"/>
                <w:sz w:val="20"/>
                <w:szCs w:val="20"/>
              </w:rPr>
              <w:t>Базовое значение</w:t>
            </w:r>
          </w:p>
        </w:tc>
        <w:tc>
          <w:tcPr>
            <w:tcW w:w="2977" w:type="dxa"/>
            <w:gridSpan w:val="4"/>
            <w:tcBorders>
              <w:top w:val="single" w:sz="6" w:space="0" w:color="000000"/>
              <w:left w:val="single" w:sz="6" w:space="0" w:color="000000"/>
              <w:right w:val="single" w:sz="6" w:space="0" w:color="000000"/>
            </w:tcBorders>
            <w:shd w:val="clear" w:color="auto" w:fill="FFFFFF"/>
            <w:vAlign w:val="center"/>
            <w:hideMark/>
          </w:tcPr>
          <w:p w14:paraId="65A78DD2" w14:textId="77777777" w:rsidR="00731F94" w:rsidRPr="00996C80" w:rsidRDefault="00731F94" w:rsidP="00731F94">
            <w:pPr>
              <w:widowControl w:val="0"/>
              <w:autoSpaceDE w:val="0"/>
              <w:autoSpaceDN w:val="0"/>
              <w:adjustRightInd w:val="0"/>
              <w:spacing w:after="0" w:line="240" w:lineRule="auto"/>
              <w:jc w:val="center"/>
              <w:rPr>
                <w:rFonts w:ascii="Times New Roman" w:hAnsi="Times New Roman"/>
                <w:b/>
                <w:sz w:val="20"/>
                <w:szCs w:val="20"/>
              </w:rPr>
            </w:pPr>
            <w:r w:rsidRPr="00996C80">
              <w:rPr>
                <w:rFonts w:ascii="Times New Roman" w:hAnsi="Times New Roman"/>
                <w:sz w:val="20"/>
                <w:szCs w:val="20"/>
              </w:rPr>
              <w:t>Значения мероприятия (результата) по годам</w:t>
            </w:r>
          </w:p>
        </w:tc>
        <w:tc>
          <w:tcPr>
            <w:tcW w:w="1417" w:type="dxa"/>
            <w:vMerge w:val="restart"/>
            <w:tcBorders>
              <w:top w:val="single" w:sz="6" w:space="0" w:color="000000"/>
              <w:left w:val="single" w:sz="6" w:space="0" w:color="000000"/>
              <w:right w:val="single" w:sz="6" w:space="0" w:color="000000"/>
            </w:tcBorders>
            <w:shd w:val="clear" w:color="auto" w:fill="FFFFFF"/>
            <w:vAlign w:val="center"/>
          </w:tcPr>
          <w:p w14:paraId="67F898B0" w14:textId="77777777" w:rsidR="00731F94" w:rsidRPr="00996C80" w:rsidRDefault="00731F94" w:rsidP="00731F94">
            <w:pPr>
              <w:widowControl w:val="0"/>
              <w:autoSpaceDE w:val="0"/>
              <w:autoSpaceDN w:val="0"/>
              <w:adjustRightInd w:val="0"/>
              <w:spacing w:after="0" w:line="240" w:lineRule="auto"/>
              <w:jc w:val="center"/>
              <w:rPr>
                <w:rFonts w:ascii="Times New Roman" w:hAnsi="Times New Roman"/>
                <w:b/>
                <w:sz w:val="20"/>
                <w:szCs w:val="20"/>
              </w:rPr>
            </w:pPr>
            <w:r w:rsidRPr="00996C80">
              <w:rPr>
                <w:rFonts w:ascii="Times New Roman" w:hAnsi="Times New Roman"/>
                <w:sz w:val="20"/>
                <w:szCs w:val="20"/>
              </w:rPr>
              <w:t>Связь с комплексной программой</w:t>
            </w:r>
          </w:p>
        </w:tc>
      </w:tr>
      <w:tr w:rsidR="00731F94" w:rsidRPr="00996C80" w14:paraId="136199FD" w14:textId="77777777" w:rsidTr="00731F94">
        <w:trPr>
          <w:tblHeader/>
        </w:trPr>
        <w:tc>
          <w:tcPr>
            <w:tcW w:w="425" w:type="dxa"/>
            <w:vMerge/>
            <w:tcBorders>
              <w:top w:val="single" w:sz="6" w:space="0" w:color="000000"/>
              <w:left w:val="single" w:sz="6" w:space="0" w:color="000000"/>
            </w:tcBorders>
            <w:shd w:val="clear" w:color="auto" w:fill="FFFFFF"/>
            <w:vAlign w:val="center"/>
            <w:hideMark/>
          </w:tcPr>
          <w:p w14:paraId="611904FE" w14:textId="77777777" w:rsidR="00731F94" w:rsidRPr="00996C80" w:rsidRDefault="00731F94" w:rsidP="00731F94">
            <w:pPr>
              <w:widowControl w:val="0"/>
              <w:autoSpaceDE w:val="0"/>
              <w:autoSpaceDN w:val="0"/>
              <w:adjustRightInd w:val="0"/>
              <w:spacing w:after="0" w:line="240" w:lineRule="auto"/>
              <w:jc w:val="center"/>
              <w:rPr>
                <w:rFonts w:ascii="Times New Roman" w:hAnsi="Times New Roman"/>
                <w:b/>
                <w:sz w:val="20"/>
                <w:szCs w:val="20"/>
              </w:rPr>
            </w:pPr>
          </w:p>
        </w:tc>
        <w:tc>
          <w:tcPr>
            <w:tcW w:w="5813" w:type="dxa"/>
            <w:vMerge/>
            <w:tcBorders>
              <w:left w:val="single" w:sz="6" w:space="0" w:color="000000"/>
            </w:tcBorders>
            <w:shd w:val="clear" w:color="auto" w:fill="FFFFFF"/>
            <w:vAlign w:val="center"/>
            <w:hideMark/>
          </w:tcPr>
          <w:p w14:paraId="17E16FF3" w14:textId="77777777" w:rsidR="00731F94" w:rsidRPr="00996C80" w:rsidRDefault="00731F94" w:rsidP="00731F94">
            <w:pPr>
              <w:widowControl w:val="0"/>
              <w:autoSpaceDE w:val="0"/>
              <w:autoSpaceDN w:val="0"/>
              <w:adjustRightInd w:val="0"/>
              <w:spacing w:after="0" w:line="240" w:lineRule="auto"/>
              <w:jc w:val="center"/>
              <w:rPr>
                <w:rFonts w:ascii="Times New Roman" w:hAnsi="Times New Roman"/>
                <w:b/>
                <w:sz w:val="20"/>
                <w:szCs w:val="20"/>
              </w:rPr>
            </w:pPr>
          </w:p>
        </w:tc>
        <w:tc>
          <w:tcPr>
            <w:tcW w:w="2551" w:type="dxa"/>
            <w:vMerge/>
            <w:tcBorders>
              <w:top w:val="single" w:sz="6" w:space="0" w:color="000000"/>
              <w:left w:val="single" w:sz="6" w:space="0" w:color="000000"/>
            </w:tcBorders>
            <w:shd w:val="clear" w:color="auto" w:fill="FFFFFF"/>
            <w:vAlign w:val="center"/>
            <w:hideMark/>
          </w:tcPr>
          <w:p w14:paraId="3E90716E" w14:textId="77777777" w:rsidR="00731F94" w:rsidRPr="00996C80" w:rsidRDefault="00731F94" w:rsidP="00731F94">
            <w:pPr>
              <w:widowControl w:val="0"/>
              <w:autoSpaceDE w:val="0"/>
              <w:autoSpaceDN w:val="0"/>
              <w:adjustRightInd w:val="0"/>
              <w:spacing w:after="0" w:line="240" w:lineRule="auto"/>
              <w:jc w:val="center"/>
              <w:rPr>
                <w:rFonts w:ascii="Times New Roman" w:hAnsi="Times New Roman"/>
                <w:b/>
                <w:sz w:val="20"/>
                <w:szCs w:val="20"/>
              </w:rPr>
            </w:pPr>
          </w:p>
        </w:tc>
        <w:tc>
          <w:tcPr>
            <w:tcW w:w="993" w:type="dxa"/>
            <w:vMerge/>
            <w:tcBorders>
              <w:top w:val="single" w:sz="6" w:space="0" w:color="000000"/>
              <w:left w:val="single" w:sz="6" w:space="0" w:color="000000"/>
            </w:tcBorders>
            <w:shd w:val="clear" w:color="auto" w:fill="FFFFFF"/>
            <w:vAlign w:val="center"/>
            <w:hideMark/>
          </w:tcPr>
          <w:p w14:paraId="465C4C9F" w14:textId="77777777" w:rsidR="00731F94" w:rsidRPr="00996C80" w:rsidRDefault="00731F94" w:rsidP="00731F94">
            <w:pPr>
              <w:widowControl w:val="0"/>
              <w:autoSpaceDE w:val="0"/>
              <w:autoSpaceDN w:val="0"/>
              <w:adjustRightInd w:val="0"/>
              <w:spacing w:after="0" w:line="240" w:lineRule="auto"/>
              <w:jc w:val="center"/>
              <w:rPr>
                <w:rFonts w:ascii="Times New Roman" w:hAnsi="Times New Roman"/>
                <w:b/>
                <w:sz w:val="20"/>
                <w:szCs w:val="20"/>
              </w:rPr>
            </w:pPr>
          </w:p>
        </w:tc>
        <w:tc>
          <w:tcPr>
            <w:tcW w:w="992" w:type="dxa"/>
            <w:vMerge/>
            <w:tcBorders>
              <w:top w:val="single" w:sz="6" w:space="0" w:color="000000"/>
              <w:left w:val="single" w:sz="6" w:space="0" w:color="000000"/>
            </w:tcBorders>
            <w:shd w:val="clear" w:color="auto" w:fill="FFFFFF"/>
            <w:vAlign w:val="center"/>
            <w:hideMark/>
          </w:tcPr>
          <w:p w14:paraId="5DF44A6C" w14:textId="77777777" w:rsidR="00731F94" w:rsidRPr="00996C80" w:rsidRDefault="00731F94" w:rsidP="00731F94">
            <w:pPr>
              <w:widowControl w:val="0"/>
              <w:autoSpaceDE w:val="0"/>
              <w:autoSpaceDN w:val="0"/>
              <w:adjustRightInd w:val="0"/>
              <w:spacing w:after="0" w:line="240" w:lineRule="auto"/>
              <w:jc w:val="center"/>
              <w:rPr>
                <w:rFonts w:ascii="Times New Roman" w:hAnsi="Times New Roman"/>
                <w:b/>
                <w:sz w:val="20"/>
                <w:szCs w:val="20"/>
              </w:rPr>
            </w:pPr>
          </w:p>
        </w:tc>
        <w:tc>
          <w:tcPr>
            <w:tcW w:w="709" w:type="dxa"/>
            <w:tcBorders>
              <w:top w:val="single" w:sz="6" w:space="0" w:color="000000"/>
              <w:left w:val="single" w:sz="6" w:space="0" w:color="000000"/>
            </w:tcBorders>
            <w:shd w:val="clear" w:color="auto" w:fill="FFFFFF"/>
            <w:vAlign w:val="center"/>
            <w:hideMark/>
          </w:tcPr>
          <w:p w14:paraId="7FD80931" w14:textId="77777777" w:rsidR="00731F94" w:rsidRPr="00996C80" w:rsidRDefault="00731F94" w:rsidP="00731F94">
            <w:pPr>
              <w:widowControl w:val="0"/>
              <w:autoSpaceDE w:val="0"/>
              <w:autoSpaceDN w:val="0"/>
              <w:adjustRightInd w:val="0"/>
              <w:spacing w:after="0" w:line="240" w:lineRule="auto"/>
              <w:jc w:val="center"/>
              <w:rPr>
                <w:rFonts w:ascii="Times New Roman" w:hAnsi="Times New Roman"/>
                <w:b/>
                <w:sz w:val="20"/>
                <w:szCs w:val="20"/>
              </w:rPr>
            </w:pPr>
            <w:r w:rsidRPr="00996C80">
              <w:rPr>
                <w:rFonts w:ascii="Times New Roman" w:hAnsi="Times New Roman"/>
                <w:sz w:val="20"/>
                <w:szCs w:val="20"/>
              </w:rPr>
              <w:t>2024</w:t>
            </w:r>
          </w:p>
        </w:tc>
        <w:tc>
          <w:tcPr>
            <w:tcW w:w="708" w:type="dxa"/>
            <w:tcBorders>
              <w:top w:val="single" w:sz="6" w:space="0" w:color="000000"/>
              <w:left w:val="single" w:sz="6" w:space="0" w:color="000000"/>
            </w:tcBorders>
            <w:shd w:val="clear" w:color="auto" w:fill="FFFFFF"/>
            <w:vAlign w:val="center"/>
            <w:hideMark/>
          </w:tcPr>
          <w:p w14:paraId="1DE59596" w14:textId="77777777" w:rsidR="00731F94" w:rsidRPr="00996C80" w:rsidRDefault="00731F94" w:rsidP="00731F94">
            <w:pPr>
              <w:widowControl w:val="0"/>
              <w:autoSpaceDE w:val="0"/>
              <w:autoSpaceDN w:val="0"/>
              <w:adjustRightInd w:val="0"/>
              <w:spacing w:after="0" w:line="240" w:lineRule="auto"/>
              <w:jc w:val="center"/>
              <w:rPr>
                <w:rFonts w:ascii="Times New Roman" w:hAnsi="Times New Roman"/>
                <w:sz w:val="20"/>
                <w:szCs w:val="20"/>
              </w:rPr>
            </w:pPr>
            <w:r w:rsidRPr="00996C80">
              <w:rPr>
                <w:rFonts w:ascii="Times New Roman" w:hAnsi="Times New Roman"/>
                <w:sz w:val="20"/>
                <w:szCs w:val="20"/>
              </w:rPr>
              <w:t>2025</w:t>
            </w:r>
          </w:p>
        </w:tc>
        <w:tc>
          <w:tcPr>
            <w:tcW w:w="647" w:type="dxa"/>
            <w:tcBorders>
              <w:top w:val="single" w:sz="6" w:space="0" w:color="000000"/>
              <w:left w:val="single" w:sz="6" w:space="0" w:color="000000"/>
            </w:tcBorders>
            <w:shd w:val="clear" w:color="auto" w:fill="FFFFFF"/>
            <w:vAlign w:val="center"/>
            <w:hideMark/>
          </w:tcPr>
          <w:p w14:paraId="0BA86DD8" w14:textId="77777777" w:rsidR="00731F94" w:rsidRPr="00996C80" w:rsidRDefault="00731F94" w:rsidP="00731F94">
            <w:pPr>
              <w:widowControl w:val="0"/>
              <w:autoSpaceDE w:val="0"/>
              <w:autoSpaceDN w:val="0"/>
              <w:adjustRightInd w:val="0"/>
              <w:spacing w:after="0" w:line="240" w:lineRule="auto"/>
              <w:jc w:val="center"/>
              <w:rPr>
                <w:rFonts w:ascii="Times New Roman" w:hAnsi="Times New Roman"/>
                <w:sz w:val="20"/>
                <w:szCs w:val="20"/>
              </w:rPr>
            </w:pPr>
            <w:r w:rsidRPr="00996C80">
              <w:rPr>
                <w:rFonts w:ascii="Times New Roman" w:hAnsi="Times New Roman"/>
                <w:sz w:val="20"/>
                <w:szCs w:val="20"/>
              </w:rPr>
              <w:t>2026</w:t>
            </w:r>
          </w:p>
        </w:tc>
        <w:tc>
          <w:tcPr>
            <w:tcW w:w="913" w:type="dxa"/>
            <w:tcBorders>
              <w:top w:val="single" w:sz="6" w:space="0" w:color="000000"/>
              <w:left w:val="single" w:sz="6" w:space="0" w:color="000000"/>
              <w:right w:val="single" w:sz="6" w:space="0" w:color="000000"/>
            </w:tcBorders>
            <w:shd w:val="clear" w:color="auto" w:fill="FFFFFF"/>
            <w:vAlign w:val="center"/>
            <w:hideMark/>
          </w:tcPr>
          <w:p w14:paraId="578A9C7B" w14:textId="77777777" w:rsidR="00731F94" w:rsidRPr="00996C80" w:rsidRDefault="00731F94" w:rsidP="00731F94">
            <w:pPr>
              <w:widowControl w:val="0"/>
              <w:autoSpaceDE w:val="0"/>
              <w:autoSpaceDN w:val="0"/>
              <w:adjustRightInd w:val="0"/>
              <w:spacing w:after="0" w:line="240" w:lineRule="auto"/>
              <w:jc w:val="center"/>
              <w:rPr>
                <w:rFonts w:ascii="Times New Roman" w:hAnsi="Times New Roman"/>
                <w:sz w:val="20"/>
                <w:szCs w:val="20"/>
              </w:rPr>
            </w:pPr>
            <w:r w:rsidRPr="00996C80">
              <w:rPr>
                <w:rFonts w:ascii="Times New Roman" w:hAnsi="Times New Roman"/>
                <w:sz w:val="20"/>
                <w:szCs w:val="20"/>
              </w:rPr>
              <w:t>2027-2030</w:t>
            </w:r>
          </w:p>
        </w:tc>
        <w:tc>
          <w:tcPr>
            <w:tcW w:w="1417" w:type="dxa"/>
            <w:vMerge/>
            <w:tcBorders>
              <w:left w:val="single" w:sz="6" w:space="0" w:color="000000"/>
              <w:right w:val="single" w:sz="6" w:space="0" w:color="000000"/>
            </w:tcBorders>
            <w:shd w:val="clear" w:color="auto" w:fill="FFFFFF"/>
            <w:vAlign w:val="center"/>
          </w:tcPr>
          <w:p w14:paraId="7BA2108B" w14:textId="77777777" w:rsidR="00731F94" w:rsidRPr="00996C80" w:rsidRDefault="00731F94" w:rsidP="00731F94">
            <w:pPr>
              <w:widowControl w:val="0"/>
              <w:autoSpaceDE w:val="0"/>
              <w:autoSpaceDN w:val="0"/>
              <w:adjustRightInd w:val="0"/>
              <w:spacing w:after="0" w:line="240" w:lineRule="auto"/>
              <w:jc w:val="center"/>
              <w:rPr>
                <w:rFonts w:ascii="Times New Roman" w:hAnsi="Times New Roman"/>
                <w:b/>
                <w:sz w:val="20"/>
                <w:szCs w:val="20"/>
              </w:rPr>
            </w:pPr>
          </w:p>
        </w:tc>
      </w:tr>
      <w:tr w:rsidR="00731F94" w:rsidRPr="00996C80" w14:paraId="39E81225" w14:textId="77777777" w:rsidTr="00731F94">
        <w:trPr>
          <w:tblHeader/>
        </w:trPr>
        <w:tc>
          <w:tcPr>
            <w:tcW w:w="425" w:type="dxa"/>
            <w:tcBorders>
              <w:top w:val="single" w:sz="6" w:space="0" w:color="000000"/>
              <w:left w:val="single" w:sz="6" w:space="0" w:color="000000"/>
            </w:tcBorders>
            <w:shd w:val="clear" w:color="auto" w:fill="FFFFFF"/>
            <w:vAlign w:val="center"/>
            <w:hideMark/>
          </w:tcPr>
          <w:p w14:paraId="225D2B32" w14:textId="77777777" w:rsidR="00731F94" w:rsidRPr="00996C80" w:rsidRDefault="00731F94" w:rsidP="00731F94">
            <w:pPr>
              <w:widowControl w:val="0"/>
              <w:autoSpaceDE w:val="0"/>
              <w:autoSpaceDN w:val="0"/>
              <w:adjustRightInd w:val="0"/>
              <w:spacing w:after="0" w:line="240" w:lineRule="auto"/>
              <w:jc w:val="center"/>
              <w:rPr>
                <w:rFonts w:ascii="Times New Roman" w:hAnsi="Times New Roman"/>
                <w:b/>
                <w:sz w:val="20"/>
                <w:szCs w:val="20"/>
              </w:rPr>
            </w:pPr>
            <w:r w:rsidRPr="00996C80">
              <w:rPr>
                <w:rFonts w:ascii="Times New Roman" w:hAnsi="Times New Roman"/>
                <w:sz w:val="20"/>
                <w:szCs w:val="20"/>
              </w:rPr>
              <w:t>1</w:t>
            </w:r>
          </w:p>
        </w:tc>
        <w:tc>
          <w:tcPr>
            <w:tcW w:w="5813" w:type="dxa"/>
            <w:tcBorders>
              <w:top w:val="single" w:sz="6" w:space="0" w:color="000000"/>
              <w:left w:val="single" w:sz="6" w:space="0" w:color="000000"/>
            </w:tcBorders>
            <w:shd w:val="clear" w:color="auto" w:fill="FFFFFF"/>
            <w:vAlign w:val="center"/>
            <w:hideMark/>
          </w:tcPr>
          <w:p w14:paraId="6B4EDE0D" w14:textId="77777777" w:rsidR="00731F94" w:rsidRPr="00996C80" w:rsidRDefault="00731F94" w:rsidP="00731F94">
            <w:pPr>
              <w:widowControl w:val="0"/>
              <w:autoSpaceDE w:val="0"/>
              <w:autoSpaceDN w:val="0"/>
              <w:adjustRightInd w:val="0"/>
              <w:spacing w:after="0" w:line="240" w:lineRule="auto"/>
              <w:jc w:val="center"/>
              <w:rPr>
                <w:rFonts w:ascii="Times New Roman" w:hAnsi="Times New Roman"/>
                <w:b/>
                <w:sz w:val="20"/>
                <w:szCs w:val="20"/>
              </w:rPr>
            </w:pPr>
            <w:r w:rsidRPr="00996C80">
              <w:rPr>
                <w:rFonts w:ascii="Times New Roman" w:hAnsi="Times New Roman"/>
                <w:sz w:val="20"/>
                <w:szCs w:val="20"/>
              </w:rPr>
              <w:t>2</w:t>
            </w:r>
          </w:p>
        </w:tc>
        <w:tc>
          <w:tcPr>
            <w:tcW w:w="2551" w:type="dxa"/>
            <w:tcBorders>
              <w:top w:val="single" w:sz="6" w:space="0" w:color="000000"/>
              <w:left w:val="single" w:sz="6" w:space="0" w:color="000000"/>
            </w:tcBorders>
            <w:shd w:val="clear" w:color="auto" w:fill="FFFFFF"/>
            <w:vAlign w:val="center"/>
          </w:tcPr>
          <w:p w14:paraId="4BA97E1A" w14:textId="77777777" w:rsidR="00731F94" w:rsidRPr="00996C80" w:rsidRDefault="00731F94" w:rsidP="00731F94">
            <w:pPr>
              <w:widowControl w:val="0"/>
              <w:autoSpaceDE w:val="0"/>
              <w:autoSpaceDN w:val="0"/>
              <w:adjustRightInd w:val="0"/>
              <w:spacing w:after="0" w:line="240" w:lineRule="auto"/>
              <w:jc w:val="center"/>
              <w:rPr>
                <w:rFonts w:ascii="Times New Roman" w:hAnsi="Times New Roman"/>
                <w:sz w:val="20"/>
                <w:szCs w:val="20"/>
              </w:rPr>
            </w:pPr>
            <w:r w:rsidRPr="00996C80">
              <w:rPr>
                <w:rFonts w:ascii="Times New Roman" w:hAnsi="Times New Roman"/>
                <w:sz w:val="20"/>
                <w:szCs w:val="20"/>
              </w:rPr>
              <w:t>2</w:t>
            </w:r>
          </w:p>
        </w:tc>
        <w:tc>
          <w:tcPr>
            <w:tcW w:w="993" w:type="dxa"/>
            <w:tcBorders>
              <w:top w:val="single" w:sz="6" w:space="0" w:color="000000"/>
              <w:left w:val="single" w:sz="6" w:space="0" w:color="000000"/>
            </w:tcBorders>
            <w:shd w:val="clear" w:color="auto" w:fill="FFFFFF"/>
            <w:vAlign w:val="center"/>
          </w:tcPr>
          <w:p w14:paraId="40577C25" w14:textId="77777777" w:rsidR="00731F94" w:rsidRPr="00996C80" w:rsidRDefault="00731F94" w:rsidP="00731F94">
            <w:pPr>
              <w:widowControl w:val="0"/>
              <w:autoSpaceDE w:val="0"/>
              <w:autoSpaceDN w:val="0"/>
              <w:adjustRightInd w:val="0"/>
              <w:spacing w:after="0" w:line="240" w:lineRule="auto"/>
              <w:jc w:val="center"/>
              <w:rPr>
                <w:rFonts w:ascii="Times New Roman" w:hAnsi="Times New Roman"/>
                <w:sz w:val="20"/>
                <w:szCs w:val="20"/>
              </w:rPr>
            </w:pPr>
            <w:r w:rsidRPr="00996C80">
              <w:rPr>
                <w:rFonts w:ascii="Times New Roman" w:hAnsi="Times New Roman"/>
                <w:sz w:val="20"/>
                <w:szCs w:val="20"/>
              </w:rPr>
              <w:t>3</w:t>
            </w:r>
          </w:p>
        </w:tc>
        <w:tc>
          <w:tcPr>
            <w:tcW w:w="992" w:type="dxa"/>
            <w:tcBorders>
              <w:top w:val="single" w:sz="6" w:space="0" w:color="000000"/>
              <w:left w:val="single" w:sz="6" w:space="0" w:color="000000"/>
            </w:tcBorders>
            <w:shd w:val="clear" w:color="auto" w:fill="FFFFFF"/>
            <w:vAlign w:val="center"/>
          </w:tcPr>
          <w:p w14:paraId="774262F7" w14:textId="77777777" w:rsidR="00731F94" w:rsidRPr="00996C80" w:rsidRDefault="00731F94" w:rsidP="00731F94">
            <w:pPr>
              <w:widowControl w:val="0"/>
              <w:autoSpaceDE w:val="0"/>
              <w:autoSpaceDN w:val="0"/>
              <w:adjustRightInd w:val="0"/>
              <w:spacing w:after="0" w:line="240" w:lineRule="auto"/>
              <w:jc w:val="center"/>
              <w:rPr>
                <w:rFonts w:ascii="Times New Roman" w:hAnsi="Times New Roman"/>
                <w:sz w:val="20"/>
                <w:szCs w:val="20"/>
              </w:rPr>
            </w:pPr>
            <w:r w:rsidRPr="00996C80">
              <w:rPr>
                <w:rFonts w:ascii="Times New Roman" w:hAnsi="Times New Roman"/>
                <w:sz w:val="20"/>
                <w:szCs w:val="20"/>
              </w:rPr>
              <w:t>4</w:t>
            </w:r>
          </w:p>
        </w:tc>
        <w:tc>
          <w:tcPr>
            <w:tcW w:w="709" w:type="dxa"/>
            <w:tcBorders>
              <w:top w:val="single" w:sz="6" w:space="0" w:color="000000"/>
              <w:left w:val="single" w:sz="6" w:space="0" w:color="000000"/>
            </w:tcBorders>
            <w:shd w:val="clear" w:color="auto" w:fill="FFFFFF"/>
            <w:vAlign w:val="center"/>
          </w:tcPr>
          <w:p w14:paraId="48DBA187" w14:textId="77777777" w:rsidR="00731F94" w:rsidRPr="00996C80" w:rsidRDefault="00731F94" w:rsidP="00731F94">
            <w:pPr>
              <w:widowControl w:val="0"/>
              <w:autoSpaceDE w:val="0"/>
              <w:autoSpaceDN w:val="0"/>
              <w:adjustRightInd w:val="0"/>
              <w:spacing w:after="0" w:line="240" w:lineRule="auto"/>
              <w:jc w:val="center"/>
              <w:rPr>
                <w:rFonts w:ascii="Times New Roman" w:hAnsi="Times New Roman"/>
                <w:sz w:val="20"/>
                <w:szCs w:val="20"/>
              </w:rPr>
            </w:pPr>
            <w:r w:rsidRPr="00996C80">
              <w:rPr>
                <w:rFonts w:ascii="Times New Roman" w:hAnsi="Times New Roman"/>
                <w:sz w:val="20"/>
                <w:szCs w:val="20"/>
              </w:rPr>
              <w:t>5</w:t>
            </w:r>
          </w:p>
        </w:tc>
        <w:tc>
          <w:tcPr>
            <w:tcW w:w="708" w:type="dxa"/>
            <w:tcBorders>
              <w:top w:val="single" w:sz="6" w:space="0" w:color="000000"/>
              <w:left w:val="single" w:sz="6" w:space="0" w:color="000000"/>
            </w:tcBorders>
            <w:shd w:val="clear" w:color="auto" w:fill="FFFFFF"/>
            <w:vAlign w:val="center"/>
          </w:tcPr>
          <w:p w14:paraId="2CD0A55D" w14:textId="77777777" w:rsidR="00731F94" w:rsidRPr="00996C80" w:rsidRDefault="00731F94" w:rsidP="00731F94">
            <w:pPr>
              <w:widowControl w:val="0"/>
              <w:autoSpaceDE w:val="0"/>
              <w:autoSpaceDN w:val="0"/>
              <w:adjustRightInd w:val="0"/>
              <w:spacing w:after="0" w:line="240" w:lineRule="auto"/>
              <w:jc w:val="center"/>
              <w:rPr>
                <w:rFonts w:ascii="Times New Roman" w:hAnsi="Times New Roman"/>
                <w:sz w:val="20"/>
                <w:szCs w:val="20"/>
              </w:rPr>
            </w:pPr>
            <w:r w:rsidRPr="00996C80">
              <w:rPr>
                <w:rFonts w:ascii="Times New Roman" w:hAnsi="Times New Roman"/>
                <w:sz w:val="20"/>
                <w:szCs w:val="20"/>
              </w:rPr>
              <w:t>6</w:t>
            </w:r>
          </w:p>
        </w:tc>
        <w:tc>
          <w:tcPr>
            <w:tcW w:w="647" w:type="dxa"/>
            <w:tcBorders>
              <w:top w:val="single" w:sz="6" w:space="0" w:color="000000"/>
              <w:left w:val="single" w:sz="6" w:space="0" w:color="000000"/>
            </w:tcBorders>
            <w:shd w:val="clear" w:color="auto" w:fill="FFFFFF"/>
            <w:vAlign w:val="center"/>
          </w:tcPr>
          <w:p w14:paraId="5B64BB26" w14:textId="77777777" w:rsidR="00731F94" w:rsidRPr="00996C80" w:rsidRDefault="00731F94" w:rsidP="00731F94">
            <w:pPr>
              <w:widowControl w:val="0"/>
              <w:autoSpaceDE w:val="0"/>
              <w:autoSpaceDN w:val="0"/>
              <w:adjustRightInd w:val="0"/>
              <w:spacing w:after="0" w:line="240" w:lineRule="auto"/>
              <w:jc w:val="center"/>
              <w:rPr>
                <w:rFonts w:ascii="Times New Roman" w:hAnsi="Times New Roman"/>
                <w:sz w:val="20"/>
                <w:szCs w:val="20"/>
              </w:rPr>
            </w:pPr>
            <w:r w:rsidRPr="00996C80">
              <w:rPr>
                <w:rFonts w:ascii="Times New Roman" w:hAnsi="Times New Roman"/>
                <w:sz w:val="20"/>
                <w:szCs w:val="20"/>
              </w:rPr>
              <w:t>7</w:t>
            </w:r>
          </w:p>
        </w:tc>
        <w:tc>
          <w:tcPr>
            <w:tcW w:w="913" w:type="dxa"/>
            <w:tcBorders>
              <w:top w:val="single" w:sz="6" w:space="0" w:color="000000"/>
              <w:left w:val="single" w:sz="6" w:space="0" w:color="000000"/>
              <w:right w:val="single" w:sz="6" w:space="0" w:color="000000"/>
            </w:tcBorders>
            <w:shd w:val="clear" w:color="auto" w:fill="FFFFFF"/>
            <w:vAlign w:val="center"/>
          </w:tcPr>
          <w:p w14:paraId="426C7CE4" w14:textId="77777777" w:rsidR="00731F94" w:rsidRPr="00996C80" w:rsidRDefault="00731F94" w:rsidP="00731F94">
            <w:pPr>
              <w:widowControl w:val="0"/>
              <w:autoSpaceDE w:val="0"/>
              <w:autoSpaceDN w:val="0"/>
              <w:adjustRightInd w:val="0"/>
              <w:spacing w:after="0" w:line="240" w:lineRule="auto"/>
              <w:jc w:val="center"/>
              <w:rPr>
                <w:rFonts w:ascii="Times New Roman" w:hAnsi="Times New Roman"/>
                <w:sz w:val="20"/>
                <w:szCs w:val="20"/>
              </w:rPr>
            </w:pPr>
            <w:r w:rsidRPr="00996C80">
              <w:rPr>
                <w:rFonts w:ascii="Times New Roman" w:hAnsi="Times New Roman"/>
                <w:sz w:val="20"/>
                <w:szCs w:val="20"/>
              </w:rPr>
              <w:t>8</w:t>
            </w:r>
          </w:p>
        </w:tc>
        <w:tc>
          <w:tcPr>
            <w:tcW w:w="1417" w:type="dxa"/>
            <w:tcBorders>
              <w:top w:val="single" w:sz="6" w:space="0" w:color="000000"/>
              <w:left w:val="single" w:sz="6" w:space="0" w:color="000000"/>
              <w:right w:val="single" w:sz="6" w:space="0" w:color="000000"/>
            </w:tcBorders>
            <w:shd w:val="clear" w:color="auto" w:fill="FFFFFF"/>
            <w:vAlign w:val="center"/>
          </w:tcPr>
          <w:p w14:paraId="570019BB" w14:textId="77777777" w:rsidR="00731F94" w:rsidRPr="00996C80" w:rsidRDefault="00731F94" w:rsidP="00731F94">
            <w:pPr>
              <w:widowControl w:val="0"/>
              <w:autoSpaceDE w:val="0"/>
              <w:autoSpaceDN w:val="0"/>
              <w:adjustRightInd w:val="0"/>
              <w:spacing w:after="0" w:line="240" w:lineRule="auto"/>
              <w:jc w:val="center"/>
              <w:rPr>
                <w:rFonts w:ascii="Times New Roman" w:hAnsi="Times New Roman"/>
                <w:sz w:val="20"/>
                <w:szCs w:val="20"/>
              </w:rPr>
            </w:pPr>
            <w:r w:rsidRPr="00996C80">
              <w:rPr>
                <w:rFonts w:ascii="Times New Roman" w:hAnsi="Times New Roman"/>
                <w:sz w:val="20"/>
                <w:szCs w:val="20"/>
              </w:rPr>
              <w:t>10</w:t>
            </w:r>
          </w:p>
        </w:tc>
      </w:tr>
      <w:tr w:rsidR="00731F94" w:rsidRPr="00996C80" w14:paraId="42FC82F4" w14:textId="77777777" w:rsidTr="00731F94">
        <w:tc>
          <w:tcPr>
            <w:tcW w:w="425" w:type="dxa"/>
            <w:tcBorders>
              <w:top w:val="single" w:sz="6" w:space="0" w:color="000000"/>
              <w:left w:val="single" w:sz="6" w:space="0" w:color="000000"/>
              <w:bottom w:val="single" w:sz="6" w:space="0" w:color="000000"/>
            </w:tcBorders>
            <w:shd w:val="clear" w:color="auto" w:fill="FFFFFF"/>
            <w:vAlign w:val="center"/>
          </w:tcPr>
          <w:p w14:paraId="170CEEE9" w14:textId="77777777" w:rsidR="00731F94" w:rsidRPr="00996C80" w:rsidRDefault="00731F94" w:rsidP="00731F94">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b/>
                <w:sz w:val="20"/>
                <w:szCs w:val="20"/>
              </w:rPr>
              <w:t>1</w:t>
            </w:r>
          </w:p>
        </w:tc>
        <w:tc>
          <w:tcPr>
            <w:tcW w:w="14743" w:type="dxa"/>
            <w:gridSpan w:val="9"/>
            <w:tcBorders>
              <w:top w:val="single" w:sz="6" w:space="0" w:color="000000"/>
              <w:left w:val="single" w:sz="6" w:space="0" w:color="000000"/>
              <w:bottom w:val="single" w:sz="6" w:space="0" w:color="000000"/>
              <w:right w:val="single" w:sz="6" w:space="0" w:color="000000"/>
            </w:tcBorders>
            <w:shd w:val="clear" w:color="auto" w:fill="FFFFFF"/>
            <w:vAlign w:val="center"/>
          </w:tcPr>
          <w:p w14:paraId="66360F79" w14:textId="77777777" w:rsidR="00731F94" w:rsidRPr="00996C80" w:rsidRDefault="00731F94" w:rsidP="00731F94">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b/>
                <w:sz w:val="20"/>
                <w:szCs w:val="20"/>
              </w:rPr>
              <w:t>Комплекс процессных мероприятий «Обеспечение деятельности органов местного самоуправления»</w:t>
            </w:r>
          </w:p>
        </w:tc>
      </w:tr>
      <w:tr w:rsidR="00731F94" w:rsidRPr="00996C80" w14:paraId="207A9BDF" w14:textId="77777777" w:rsidTr="00731F94">
        <w:tc>
          <w:tcPr>
            <w:tcW w:w="425" w:type="dxa"/>
            <w:tcBorders>
              <w:top w:val="single" w:sz="6" w:space="0" w:color="000000"/>
              <w:left w:val="single" w:sz="6" w:space="0" w:color="000000"/>
              <w:bottom w:val="single" w:sz="6" w:space="0" w:color="000000"/>
            </w:tcBorders>
            <w:shd w:val="clear" w:color="auto" w:fill="FFFFFF"/>
            <w:vAlign w:val="center"/>
          </w:tcPr>
          <w:p w14:paraId="6C3896FD" w14:textId="77777777" w:rsidR="00731F94" w:rsidRPr="00996C80" w:rsidRDefault="00731F94" w:rsidP="00731F94">
            <w:pPr>
              <w:widowControl w:val="0"/>
              <w:autoSpaceDE w:val="0"/>
              <w:autoSpaceDN w:val="0"/>
              <w:adjustRightInd w:val="0"/>
              <w:spacing w:after="0" w:line="240" w:lineRule="auto"/>
              <w:jc w:val="both"/>
              <w:rPr>
                <w:rFonts w:ascii="Times New Roman" w:hAnsi="Times New Roman"/>
                <w:sz w:val="20"/>
                <w:szCs w:val="20"/>
              </w:rPr>
            </w:pPr>
            <w:r w:rsidRPr="00996C80">
              <w:rPr>
                <w:rFonts w:ascii="Times New Roman" w:hAnsi="Times New Roman"/>
                <w:sz w:val="20"/>
                <w:szCs w:val="20"/>
              </w:rPr>
              <w:t>1.1.</w:t>
            </w:r>
          </w:p>
        </w:tc>
        <w:tc>
          <w:tcPr>
            <w:tcW w:w="5813" w:type="dxa"/>
            <w:tcBorders>
              <w:top w:val="single" w:sz="6" w:space="0" w:color="000000"/>
              <w:left w:val="single" w:sz="6" w:space="0" w:color="000000"/>
              <w:bottom w:val="single" w:sz="6" w:space="0" w:color="000000"/>
            </w:tcBorders>
            <w:shd w:val="clear" w:color="auto" w:fill="FFFFFF"/>
            <w:vAlign w:val="center"/>
          </w:tcPr>
          <w:p w14:paraId="52056BA2" w14:textId="77777777" w:rsidR="00731F94" w:rsidRPr="00996C80" w:rsidRDefault="00731F94" w:rsidP="00731F94">
            <w:pPr>
              <w:widowControl w:val="0"/>
              <w:autoSpaceDE w:val="0"/>
              <w:autoSpaceDN w:val="0"/>
              <w:adjustRightInd w:val="0"/>
              <w:spacing w:after="0" w:line="240" w:lineRule="auto"/>
              <w:ind w:right="127"/>
              <w:jc w:val="both"/>
              <w:rPr>
                <w:rFonts w:ascii="Times New Roman" w:hAnsi="Times New Roman"/>
                <w:b/>
                <w:sz w:val="20"/>
                <w:szCs w:val="20"/>
              </w:rPr>
            </w:pPr>
            <w:r w:rsidRPr="00996C80">
              <w:rPr>
                <w:rFonts w:ascii="Times New Roman" w:hAnsi="Times New Roman"/>
                <w:sz w:val="20"/>
                <w:szCs w:val="20"/>
              </w:rPr>
              <w:t>Обеспечение устойчивого развития бюджетной системы  муниципального образования Тюльганский поссовет</w:t>
            </w:r>
          </w:p>
        </w:tc>
        <w:tc>
          <w:tcPr>
            <w:tcW w:w="2551" w:type="dxa"/>
            <w:tcBorders>
              <w:top w:val="single" w:sz="6" w:space="0" w:color="000000"/>
              <w:left w:val="single" w:sz="6" w:space="0" w:color="000000"/>
              <w:bottom w:val="single" w:sz="6" w:space="0" w:color="000000"/>
              <w:right w:val="single" w:sz="4" w:space="0" w:color="auto"/>
            </w:tcBorders>
            <w:shd w:val="clear" w:color="auto" w:fill="FFFFFF"/>
            <w:vAlign w:val="center"/>
          </w:tcPr>
          <w:p w14:paraId="34FF0C48" w14:textId="77777777" w:rsidR="00731F94" w:rsidRPr="00996C80" w:rsidRDefault="00731F94" w:rsidP="00731F94">
            <w:pPr>
              <w:widowControl w:val="0"/>
              <w:autoSpaceDE w:val="0"/>
              <w:autoSpaceDN w:val="0"/>
              <w:adjustRightInd w:val="0"/>
              <w:spacing w:after="0" w:line="240" w:lineRule="auto"/>
              <w:ind w:right="126"/>
              <w:jc w:val="both"/>
              <w:rPr>
                <w:rFonts w:ascii="Times New Roman" w:hAnsi="Times New Roman"/>
                <w:sz w:val="20"/>
                <w:szCs w:val="20"/>
              </w:rPr>
            </w:pPr>
            <w:r w:rsidRPr="00996C80">
              <w:rPr>
                <w:rFonts w:ascii="Times New Roman" w:hAnsi="Times New Roman"/>
                <w:sz w:val="20"/>
                <w:szCs w:val="20"/>
              </w:rPr>
              <w:t>Содержание аппарата управления и его структурных подразделений</w:t>
            </w:r>
          </w:p>
          <w:p w14:paraId="3786E53F" w14:textId="77777777" w:rsidR="00731F94" w:rsidRPr="00996C80" w:rsidRDefault="00731F94" w:rsidP="00731F94">
            <w:pPr>
              <w:spacing w:after="0"/>
              <w:rPr>
                <w:rFonts w:ascii="Times New Roman" w:hAnsi="Times New Roman"/>
                <w:sz w:val="20"/>
                <w:szCs w:val="20"/>
              </w:rPr>
            </w:pPr>
            <w:r w:rsidRPr="00996C80">
              <w:rPr>
                <w:rFonts w:ascii="Times New Roman" w:hAnsi="Times New Roman"/>
                <w:sz w:val="20"/>
                <w:szCs w:val="20"/>
              </w:rPr>
              <w:t xml:space="preserve">Исполнение плана по налоговым и неналоговым доходам бюджета сельского поселения </w:t>
            </w:r>
          </w:p>
          <w:p w14:paraId="4D15797A" w14:textId="77777777" w:rsidR="00731F94" w:rsidRPr="00996C80" w:rsidRDefault="00731F94" w:rsidP="00731F94">
            <w:pPr>
              <w:tabs>
                <w:tab w:val="left" w:pos="709"/>
              </w:tabs>
              <w:rPr>
                <w:rFonts w:ascii="Times New Roman" w:hAnsi="Times New Roman"/>
                <w:sz w:val="20"/>
                <w:szCs w:val="20"/>
              </w:rPr>
            </w:pPr>
            <w:r w:rsidRPr="00996C80">
              <w:rPr>
                <w:rFonts w:ascii="Times New Roman" w:hAnsi="Times New Roman"/>
                <w:sz w:val="20"/>
                <w:szCs w:val="20"/>
              </w:rPr>
              <w:t xml:space="preserve">- снижение недоимки по неналоговым доходам </w:t>
            </w:r>
            <w:proofErr w:type="gramStart"/>
            <w:r w:rsidRPr="00996C80">
              <w:rPr>
                <w:rFonts w:ascii="Times New Roman" w:hAnsi="Times New Roman"/>
                <w:sz w:val="20"/>
                <w:szCs w:val="20"/>
              </w:rPr>
              <w:t>в</w:t>
            </w:r>
            <w:proofErr w:type="gramEnd"/>
          </w:p>
          <w:p w14:paraId="4BE2241F" w14:textId="77777777" w:rsidR="00731F94" w:rsidRPr="00996C80" w:rsidRDefault="00731F94" w:rsidP="00731F94">
            <w:pPr>
              <w:tabs>
                <w:tab w:val="left" w:pos="0"/>
              </w:tabs>
              <w:rPr>
                <w:rFonts w:ascii="Times New Roman" w:hAnsi="Times New Roman"/>
                <w:sz w:val="20"/>
                <w:szCs w:val="20"/>
              </w:rPr>
            </w:pPr>
            <w:r w:rsidRPr="00996C80">
              <w:rPr>
                <w:sz w:val="20"/>
                <w:szCs w:val="20"/>
              </w:rPr>
              <w:t>-</w:t>
            </w:r>
            <w:r w:rsidRPr="00996C80">
              <w:rPr>
                <w:rFonts w:ascii="Times New Roman" w:hAnsi="Times New Roman"/>
                <w:sz w:val="20"/>
                <w:szCs w:val="20"/>
              </w:rPr>
              <w:t xml:space="preserve"> отсутствие просроченной кредиторской задолженности</w:t>
            </w:r>
          </w:p>
          <w:p w14:paraId="3D909B32" w14:textId="77777777" w:rsidR="00731F94" w:rsidRPr="00996C80" w:rsidRDefault="00731F94" w:rsidP="00731F94">
            <w:pPr>
              <w:tabs>
                <w:tab w:val="left" w:pos="0"/>
              </w:tabs>
              <w:rPr>
                <w:rFonts w:ascii="Times New Roman" w:hAnsi="Times New Roman"/>
                <w:sz w:val="20"/>
                <w:szCs w:val="20"/>
              </w:rPr>
            </w:pPr>
            <w:r w:rsidRPr="00996C80">
              <w:rPr>
                <w:rFonts w:ascii="Times New Roman" w:hAnsi="Times New Roman"/>
                <w:sz w:val="20"/>
                <w:szCs w:val="20"/>
              </w:rPr>
              <w:t xml:space="preserve">100% перечисление межбюджетных трансфертов муниципальному району </w:t>
            </w:r>
            <w:proofErr w:type="gramStart"/>
            <w:r w:rsidRPr="00996C80">
              <w:rPr>
                <w:rFonts w:ascii="Times New Roman" w:hAnsi="Times New Roman"/>
                <w:sz w:val="20"/>
                <w:szCs w:val="20"/>
              </w:rPr>
              <w:t xml:space="preserve">( </w:t>
            </w:r>
            <w:proofErr w:type="gramEnd"/>
            <w:r w:rsidRPr="00996C80">
              <w:rPr>
                <w:rFonts w:ascii="Times New Roman" w:hAnsi="Times New Roman"/>
                <w:sz w:val="20"/>
                <w:szCs w:val="20"/>
              </w:rPr>
              <w:t>по заключенным соглашениям)</w:t>
            </w:r>
          </w:p>
          <w:p w14:paraId="6F9E9026" w14:textId="77777777" w:rsidR="00731F94" w:rsidRPr="00996C80" w:rsidRDefault="00731F94" w:rsidP="00731F94">
            <w:pPr>
              <w:tabs>
                <w:tab w:val="left" w:pos="0"/>
              </w:tabs>
              <w:rPr>
                <w:rFonts w:ascii="Times New Roman" w:hAnsi="Times New Roman"/>
                <w:sz w:val="20"/>
                <w:szCs w:val="20"/>
              </w:rPr>
            </w:pPr>
            <w:r w:rsidRPr="00996C80">
              <w:rPr>
                <w:rFonts w:ascii="Times New Roman" w:hAnsi="Times New Roman"/>
                <w:sz w:val="20"/>
                <w:szCs w:val="20"/>
              </w:rPr>
              <w:t>-Обеспечение централизации  закупок</w:t>
            </w:r>
          </w:p>
        </w:tc>
        <w:tc>
          <w:tcPr>
            <w:tcW w:w="993" w:type="dxa"/>
            <w:tcBorders>
              <w:top w:val="single" w:sz="6" w:space="0" w:color="000000"/>
              <w:left w:val="single" w:sz="4" w:space="0" w:color="auto"/>
            </w:tcBorders>
            <w:shd w:val="clear" w:color="auto" w:fill="FFFFFF"/>
            <w:vAlign w:val="center"/>
          </w:tcPr>
          <w:p w14:paraId="310CEA7B" w14:textId="77777777" w:rsidR="00731F94" w:rsidRPr="00996C80" w:rsidRDefault="00731F94" w:rsidP="00731F94">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sz w:val="20"/>
                <w:szCs w:val="20"/>
              </w:rPr>
              <w:t> %</w:t>
            </w:r>
          </w:p>
        </w:tc>
        <w:tc>
          <w:tcPr>
            <w:tcW w:w="992" w:type="dxa"/>
            <w:tcBorders>
              <w:top w:val="single" w:sz="6" w:space="0" w:color="000000"/>
              <w:left w:val="single" w:sz="6" w:space="0" w:color="000000"/>
            </w:tcBorders>
            <w:shd w:val="clear" w:color="auto" w:fill="FFFFFF"/>
            <w:vAlign w:val="center"/>
          </w:tcPr>
          <w:p w14:paraId="578C4115" w14:textId="77777777" w:rsidR="00731F94" w:rsidRPr="00996C80" w:rsidRDefault="00731F94" w:rsidP="00731F94">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sz w:val="20"/>
                <w:szCs w:val="20"/>
              </w:rPr>
              <w:t> 100</w:t>
            </w:r>
          </w:p>
        </w:tc>
        <w:tc>
          <w:tcPr>
            <w:tcW w:w="709" w:type="dxa"/>
            <w:tcBorders>
              <w:top w:val="single" w:sz="6" w:space="0" w:color="000000"/>
              <w:left w:val="single" w:sz="6" w:space="0" w:color="000000"/>
            </w:tcBorders>
            <w:shd w:val="clear" w:color="auto" w:fill="FFFFFF"/>
            <w:vAlign w:val="center"/>
          </w:tcPr>
          <w:p w14:paraId="3AA998A6" w14:textId="77777777" w:rsidR="00731F94" w:rsidRPr="00996C80" w:rsidRDefault="00731F94" w:rsidP="00731F94">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sz w:val="20"/>
                <w:szCs w:val="20"/>
              </w:rPr>
              <w:t>100 </w:t>
            </w:r>
          </w:p>
        </w:tc>
        <w:tc>
          <w:tcPr>
            <w:tcW w:w="708" w:type="dxa"/>
            <w:tcBorders>
              <w:top w:val="single" w:sz="6" w:space="0" w:color="000000"/>
              <w:left w:val="single" w:sz="6" w:space="0" w:color="000000"/>
            </w:tcBorders>
            <w:shd w:val="clear" w:color="auto" w:fill="FFFFFF"/>
            <w:vAlign w:val="center"/>
          </w:tcPr>
          <w:p w14:paraId="1751DFDD" w14:textId="77777777" w:rsidR="00731F94" w:rsidRPr="00996C80" w:rsidRDefault="00731F94" w:rsidP="00731F94">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sz w:val="20"/>
                <w:szCs w:val="20"/>
              </w:rPr>
              <w:t>100 </w:t>
            </w:r>
          </w:p>
        </w:tc>
        <w:tc>
          <w:tcPr>
            <w:tcW w:w="647" w:type="dxa"/>
            <w:tcBorders>
              <w:top w:val="single" w:sz="6" w:space="0" w:color="000000"/>
              <w:left w:val="single" w:sz="6" w:space="0" w:color="000000"/>
            </w:tcBorders>
            <w:shd w:val="clear" w:color="auto" w:fill="FFFFFF"/>
            <w:vAlign w:val="center"/>
          </w:tcPr>
          <w:p w14:paraId="3B05E6AB" w14:textId="77777777" w:rsidR="00731F94" w:rsidRPr="00996C80" w:rsidRDefault="00731F94" w:rsidP="00731F94">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sz w:val="20"/>
                <w:szCs w:val="20"/>
              </w:rPr>
              <w:t>100 </w:t>
            </w:r>
          </w:p>
        </w:tc>
        <w:tc>
          <w:tcPr>
            <w:tcW w:w="913" w:type="dxa"/>
            <w:tcBorders>
              <w:top w:val="single" w:sz="6" w:space="0" w:color="000000"/>
              <w:left w:val="single" w:sz="6" w:space="0" w:color="000000"/>
              <w:right w:val="single" w:sz="6" w:space="0" w:color="000000"/>
            </w:tcBorders>
            <w:shd w:val="clear" w:color="auto" w:fill="FFFFFF"/>
            <w:vAlign w:val="center"/>
          </w:tcPr>
          <w:p w14:paraId="6C6F0F9A" w14:textId="77777777" w:rsidR="00731F94" w:rsidRPr="00996C80" w:rsidRDefault="00731F94" w:rsidP="00731F94">
            <w:pPr>
              <w:widowControl w:val="0"/>
              <w:autoSpaceDE w:val="0"/>
              <w:autoSpaceDN w:val="0"/>
              <w:adjustRightInd w:val="0"/>
              <w:spacing w:after="0" w:line="240" w:lineRule="auto"/>
              <w:jc w:val="both"/>
              <w:rPr>
                <w:rFonts w:ascii="Times New Roman" w:hAnsi="Times New Roman"/>
                <w:b/>
                <w:sz w:val="20"/>
                <w:szCs w:val="20"/>
              </w:rPr>
            </w:pPr>
          </w:p>
        </w:tc>
        <w:tc>
          <w:tcPr>
            <w:tcW w:w="1417" w:type="dxa"/>
            <w:tcBorders>
              <w:top w:val="single" w:sz="6" w:space="0" w:color="000000"/>
              <w:left w:val="single" w:sz="6" w:space="0" w:color="000000"/>
              <w:bottom w:val="single" w:sz="6" w:space="0" w:color="000000"/>
              <w:right w:val="single" w:sz="4" w:space="0" w:color="auto"/>
            </w:tcBorders>
            <w:shd w:val="clear" w:color="auto" w:fill="FFFFFF"/>
            <w:vAlign w:val="center"/>
          </w:tcPr>
          <w:p w14:paraId="7BB66CD8" w14:textId="77777777" w:rsidR="00731F94" w:rsidRPr="00996C80" w:rsidRDefault="00731F94" w:rsidP="00731F94">
            <w:pPr>
              <w:widowControl w:val="0"/>
              <w:autoSpaceDE w:val="0"/>
              <w:autoSpaceDN w:val="0"/>
              <w:adjustRightInd w:val="0"/>
              <w:spacing w:after="0" w:line="240" w:lineRule="auto"/>
              <w:jc w:val="both"/>
              <w:rPr>
                <w:rFonts w:ascii="Times New Roman" w:hAnsi="Times New Roman"/>
                <w:b/>
                <w:sz w:val="20"/>
                <w:szCs w:val="20"/>
              </w:rPr>
            </w:pPr>
          </w:p>
        </w:tc>
      </w:tr>
    </w:tbl>
    <w:p w14:paraId="1ABA882A" w14:textId="77777777" w:rsidR="00CE2E29" w:rsidRDefault="00CE2E29" w:rsidP="00BB3CA0">
      <w:pPr>
        <w:widowControl w:val="0"/>
        <w:autoSpaceDE w:val="0"/>
        <w:autoSpaceDN w:val="0"/>
        <w:adjustRightInd w:val="0"/>
        <w:spacing w:after="0" w:line="240" w:lineRule="auto"/>
        <w:ind w:left="7371"/>
        <w:contextualSpacing/>
        <w:rPr>
          <w:rFonts w:ascii="Times New Roman" w:hAnsi="Times New Roman"/>
        </w:rPr>
      </w:pPr>
    </w:p>
    <w:p w14:paraId="0106780C" w14:textId="77777777" w:rsidR="00CE2E29" w:rsidRDefault="00CE2E29" w:rsidP="00BB3CA0">
      <w:pPr>
        <w:widowControl w:val="0"/>
        <w:autoSpaceDE w:val="0"/>
        <w:autoSpaceDN w:val="0"/>
        <w:adjustRightInd w:val="0"/>
        <w:spacing w:after="0" w:line="240" w:lineRule="auto"/>
        <w:ind w:left="7371"/>
        <w:contextualSpacing/>
        <w:rPr>
          <w:rFonts w:ascii="Times New Roman" w:hAnsi="Times New Roman"/>
        </w:rPr>
      </w:pPr>
    </w:p>
    <w:p w14:paraId="70380E18" w14:textId="77777777" w:rsidR="00CE2E29" w:rsidRDefault="00CE2E29" w:rsidP="00BB3CA0">
      <w:pPr>
        <w:widowControl w:val="0"/>
        <w:autoSpaceDE w:val="0"/>
        <w:autoSpaceDN w:val="0"/>
        <w:adjustRightInd w:val="0"/>
        <w:spacing w:after="0" w:line="240" w:lineRule="auto"/>
        <w:ind w:left="7371"/>
        <w:contextualSpacing/>
        <w:rPr>
          <w:rFonts w:ascii="Times New Roman" w:hAnsi="Times New Roman"/>
        </w:rPr>
      </w:pPr>
    </w:p>
    <w:p w14:paraId="31818F3B" w14:textId="77777777" w:rsidR="00CE2E29" w:rsidRDefault="00CE2E29" w:rsidP="00BB3CA0">
      <w:pPr>
        <w:widowControl w:val="0"/>
        <w:autoSpaceDE w:val="0"/>
        <w:autoSpaceDN w:val="0"/>
        <w:adjustRightInd w:val="0"/>
        <w:spacing w:after="0" w:line="240" w:lineRule="auto"/>
        <w:ind w:left="7371"/>
        <w:contextualSpacing/>
        <w:rPr>
          <w:rFonts w:ascii="Times New Roman" w:hAnsi="Times New Roman"/>
        </w:rPr>
      </w:pPr>
    </w:p>
    <w:p w14:paraId="526087A6" w14:textId="77777777" w:rsidR="00CE2E29" w:rsidRDefault="00CE2E29" w:rsidP="00BB3CA0">
      <w:pPr>
        <w:widowControl w:val="0"/>
        <w:autoSpaceDE w:val="0"/>
        <w:autoSpaceDN w:val="0"/>
        <w:adjustRightInd w:val="0"/>
        <w:spacing w:after="0" w:line="240" w:lineRule="auto"/>
        <w:ind w:left="7371"/>
        <w:contextualSpacing/>
        <w:rPr>
          <w:rFonts w:ascii="Times New Roman" w:hAnsi="Times New Roman"/>
        </w:rPr>
      </w:pPr>
    </w:p>
    <w:p w14:paraId="5C40D481" w14:textId="77777777" w:rsidR="00CE2E29" w:rsidRDefault="00CE2E29" w:rsidP="00BB3CA0">
      <w:pPr>
        <w:widowControl w:val="0"/>
        <w:autoSpaceDE w:val="0"/>
        <w:autoSpaceDN w:val="0"/>
        <w:adjustRightInd w:val="0"/>
        <w:spacing w:after="0" w:line="240" w:lineRule="auto"/>
        <w:ind w:left="7371"/>
        <w:contextualSpacing/>
        <w:rPr>
          <w:rFonts w:ascii="Times New Roman" w:hAnsi="Times New Roman"/>
        </w:rPr>
      </w:pPr>
    </w:p>
    <w:p w14:paraId="3E25339A" w14:textId="77777777" w:rsidR="00CE2E29" w:rsidRDefault="00CE2E29" w:rsidP="00BB3CA0">
      <w:pPr>
        <w:widowControl w:val="0"/>
        <w:autoSpaceDE w:val="0"/>
        <w:autoSpaceDN w:val="0"/>
        <w:adjustRightInd w:val="0"/>
        <w:spacing w:after="0" w:line="240" w:lineRule="auto"/>
        <w:ind w:left="7371"/>
        <w:contextualSpacing/>
        <w:rPr>
          <w:rFonts w:ascii="Times New Roman" w:hAnsi="Times New Roman"/>
        </w:rPr>
      </w:pPr>
    </w:p>
    <w:p w14:paraId="34397383" w14:textId="77777777" w:rsidR="00CE2E29" w:rsidRDefault="00CE2E29" w:rsidP="00BB3CA0">
      <w:pPr>
        <w:widowControl w:val="0"/>
        <w:autoSpaceDE w:val="0"/>
        <w:autoSpaceDN w:val="0"/>
        <w:adjustRightInd w:val="0"/>
        <w:spacing w:after="0" w:line="240" w:lineRule="auto"/>
        <w:ind w:left="7371"/>
        <w:contextualSpacing/>
        <w:rPr>
          <w:rFonts w:ascii="Times New Roman" w:hAnsi="Times New Roman"/>
        </w:rPr>
      </w:pPr>
    </w:p>
    <w:p w14:paraId="1B1136E4" w14:textId="77777777" w:rsidR="00CE2E29" w:rsidRDefault="00CE2E29" w:rsidP="00BB3CA0">
      <w:pPr>
        <w:widowControl w:val="0"/>
        <w:autoSpaceDE w:val="0"/>
        <w:autoSpaceDN w:val="0"/>
        <w:adjustRightInd w:val="0"/>
        <w:spacing w:after="0" w:line="240" w:lineRule="auto"/>
        <w:ind w:left="7371"/>
        <w:contextualSpacing/>
        <w:rPr>
          <w:rFonts w:ascii="Times New Roman" w:hAnsi="Times New Roman"/>
        </w:rPr>
      </w:pPr>
    </w:p>
    <w:p w14:paraId="7E739B8C" w14:textId="77777777" w:rsidR="00CE2E29" w:rsidRDefault="00CE2E29" w:rsidP="00BB3CA0">
      <w:pPr>
        <w:widowControl w:val="0"/>
        <w:autoSpaceDE w:val="0"/>
        <w:autoSpaceDN w:val="0"/>
        <w:adjustRightInd w:val="0"/>
        <w:spacing w:after="0" w:line="240" w:lineRule="auto"/>
        <w:ind w:left="7371"/>
        <w:contextualSpacing/>
        <w:rPr>
          <w:rFonts w:ascii="Times New Roman" w:hAnsi="Times New Roman"/>
        </w:rPr>
      </w:pPr>
    </w:p>
    <w:p w14:paraId="34233814" w14:textId="77777777" w:rsidR="00CE2E29" w:rsidRDefault="00CE2E29" w:rsidP="00BB3CA0">
      <w:pPr>
        <w:widowControl w:val="0"/>
        <w:autoSpaceDE w:val="0"/>
        <w:autoSpaceDN w:val="0"/>
        <w:adjustRightInd w:val="0"/>
        <w:spacing w:after="0" w:line="240" w:lineRule="auto"/>
        <w:ind w:left="7371"/>
        <w:contextualSpacing/>
        <w:rPr>
          <w:rFonts w:ascii="Times New Roman" w:hAnsi="Times New Roman"/>
        </w:rPr>
      </w:pPr>
    </w:p>
    <w:p w14:paraId="462B3899" w14:textId="77777777" w:rsidR="00CE2E29" w:rsidRDefault="00CE2E29" w:rsidP="00BB3CA0">
      <w:pPr>
        <w:widowControl w:val="0"/>
        <w:autoSpaceDE w:val="0"/>
        <w:autoSpaceDN w:val="0"/>
        <w:adjustRightInd w:val="0"/>
        <w:spacing w:after="0" w:line="240" w:lineRule="auto"/>
        <w:ind w:left="7371"/>
        <w:contextualSpacing/>
        <w:rPr>
          <w:rFonts w:ascii="Times New Roman" w:hAnsi="Times New Roman"/>
        </w:rPr>
      </w:pPr>
    </w:p>
    <w:p w14:paraId="03271D8D" w14:textId="77777777" w:rsidR="00CE2E29" w:rsidRDefault="00CE2E29" w:rsidP="00BB3CA0">
      <w:pPr>
        <w:widowControl w:val="0"/>
        <w:autoSpaceDE w:val="0"/>
        <w:autoSpaceDN w:val="0"/>
        <w:adjustRightInd w:val="0"/>
        <w:spacing w:after="0" w:line="240" w:lineRule="auto"/>
        <w:ind w:left="7371"/>
        <w:contextualSpacing/>
        <w:rPr>
          <w:rFonts w:ascii="Times New Roman" w:hAnsi="Times New Roman"/>
        </w:rPr>
      </w:pPr>
    </w:p>
    <w:tbl>
      <w:tblPr>
        <w:tblW w:w="15168" w:type="dxa"/>
        <w:tblInd w:w="-859"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25"/>
        <w:gridCol w:w="5813"/>
        <w:gridCol w:w="2551"/>
        <w:gridCol w:w="993"/>
        <w:gridCol w:w="992"/>
        <w:gridCol w:w="709"/>
        <w:gridCol w:w="708"/>
        <w:gridCol w:w="647"/>
        <w:gridCol w:w="913"/>
        <w:gridCol w:w="1417"/>
      </w:tblGrid>
      <w:tr w:rsidR="00E35E7E" w:rsidRPr="00996C80" w14:paraId="1A0D7AA5" w14:textId="77777777" w:rsidTr="00125C6D">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EA56725"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b/>
                <w:sz w:val="20"/>
                <w:szCs w:val="20"/>
              </w:rPr>
              <w:t>2</w:t>
            </w:r>
          </w:p>
        </w:tc>
        <w:tc>
          <w:tcPr>
            <w:tcW w:w="14743" w:type="dxa"/>
            <w:gridSpan w:val="9"/>
            <w:tcBorders>
              <w:top w:val="single" w:sz="6" w:space="0" w:color="000000"/>
              <w:left w:val="single" w:sz="6" w:space="0" w:color="000000"/>
              <w:bottom w:val="single" w:sz="6" w:space="0" w:color="000000"/>
              <w:right w:val="single" w:sz="4" w:space="0" w:color="auto"/>
            </w:tcBorders>
            <w:shd w:val="clear" w:color="auto" w:fill="FFFFFF"/>
            <w:vAlign w:val="center"/>
          </w:tcPr>
          <w:p w14:paraId="7A729D67"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b/>
                <w:sz w:val="20"/>
                <w:szCs w:val="20"/>
              </w:rPr>
              <w:t>Комплекс процессных мероприятий «Укрепление системы обеспечения пожарной безопасности на территории Тюльганского поссовета»</w:t>
            </w:r>
          </w:p>
        </w:tc>
      </w:tr>
      <w:tr w:rsidR="00E35E7E" w:rsidRPr="00996C80" w14:paraId="49C794BC" w14:textId="77777777" w:rsidTr="00125C6D">
        <w:tc>
          <w:tcPr>
            <w:tcW w:w="425" w:type="dxa"/>
            <w:tcBorders>
              <w:top w:val="single" w:sz="6" w:space="0" w:color="000000"/>
              <w:left w:val="single" w:sz="6" w:space="0" w:color="000000"/>
              <w:bottom w:val="single" w:sz="6" w:space="0" w:color="000000"/>
            </w:tcBorders>
            <w:shd w:val="clear" w:color="auto" w:fill="FFFFFF"/>
            <w:vAlign w:val="center"/>
          </w:tcPr>
          <w:p w14:paraId="1226DA18"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sz w:val="20"/>
                <w:szCs w:val="20"/>
              </w:rPr>
            </w:pPr>
            <w:r w:rsidRPr="00996C80">
              <w:rPr>
                <w:rFonts w:ascii="Times New Roman" w:hAnsi="Times New Roman"/>
                <w:sz w:val="20"/>
                <w:szCs w:val="20"/>
              </w:rPr>
              <w:t>2.1.</w:t>
            </w:r>
          </w:p>
        </w:tc>
        <w:tc>
          <w:tcPr>
            <w:tcW w:w="5813" w:type="dxa"/>
            <w:tcBorders>
              <w:top w:val="single" w:sz="6" w:space="0" w:color="000000"/>
              <w:left w:val="single" w:sz="6" w:space="0" w:color="000000"/>
              <w:bottom w:val="single" w:sz="6" w:space="0" w:color="000000"/>
            </w:tcBorders>
            <w:shd w:val="clear" w:color="auto" w:fill="FFFFFF"/>
            <w:vAlign w:val="center"/>
          </w:tcPr>
          <w:p w14:paraId="77898F80" w14:textId="77777777" w:rsidR="00E35E7E" w:rsidRPr="00996C80" w:rsidRDefault="00E35E7E" w:rsidP="00125C6D">
            <w:pPr>
              <w:widowControl w:val="0"/>
              <w:autoSpaceDE w:val="0"/>
              <w:autoSpaceDN w:val="0"/>
              <w:adjustRightInd w:val="0"/>
              <w:spacing w:after="0" w:line="240" w:lineRule="auto"/>
              <w:ind w:right="127"/>
              <w:jc w:val="both"/>
              <w:rPr>
                <w:rFonts w:ascii="Times New Roman" w:hAnsi="Times New Roman"/>
                <w:sz w:val="20"/>
                <w:szCs w:val="20"/>
              </w:rPr>
            </w:pPr>
            <w:r w:rsidRPr="00996C80">
              <w:rPr>
                <w:rFonts w:ascii="Times New Roman" w:hAnsi="Times New Roman"/>
                <w:sz w:val="20"/>
                <w:szCs w:val="20"/>
              </w:rPr>
              <w:t>Предупреждение и ликвидация последствий чрезвычайных ситуаций в границах поселения</w:t>
            </w:r>
          </w:p>
          <w:p w14:paraId="735317F5" w14:textId="77777777" w:rsidR="00E35E7E" w:rsidRPr="00996C80" w:rsidRDefault="00E35E7E" w:rsidP="00125C6D">
            <w:pPr>
              <w:widowControl w:val="0"/>
              <w:autoSpaceDE w:val="0"/>
              <w:autoSpaceDN w:val="0"/>
              <w:adjustRightInd w:val="0"/>
              <w:spacing w:after="0" w:line="240" w:lineRule="auto"/>
              <w:ind w:right="127"/>
              <w:jc w:val="both"/>
              <w:rPr>
                <w:rFonts w:ascii="Times New Roman" w:hAnsi="Times New Roman"/>
                <w:sz w:val="20"/>
                <w:szCs w:val="20"/>
              </w:rPr>
            </w:pPr>
            <w:r w:rsidRPr="00996C80">
              <w:rPr>
                <w:rFonts w:ascii="Times New Roman" w:hAnsi="Times New Roman"/>
                <w:sz w:val="20"/>
                <w:szCs w:val="20"/>
              </w:rPr>
              <w:t>Обеспечение первичных мер пожарной безопасности в границах населенных пунктов поселения</w:t>
            </w:r>
          </w:p>
        </w:tc>
        <w:tc>
          <w:tcPr>
            <w:tcW w:w="2551" w:type="dxa"/>
            <w:tcBorders>
              <w:top w:val="single" w:sz="6" w:space="0" w:color="000000"/>
              <w:left w:val="single" w:sz="6" w:space="0" w:color="000000"/>
              <w:bottom w:val="single" w:sz="6" w:space="0" w:color="000000"/>
            </w:tcBorders>
            <w:shd w:val="clear" w:color="auto" w:fill="FFFFFF"/>
            <w:vAlign w:val="center"/>
          </w:tcPr>
          <w:p w14:paraId="55CB18F3" w14:textId="77777777" w:rsidR="00E35E7E" w:rsidRPr="00996C80" w:rsidRDefault="00E35E7E" w:rsidP="00125C6D">
            <w:pPr>
              <w:widowControl w:val="0"/>
              <w:autoSpaceDE w:val="0"/>
              <w:autoSpaceDN w:val="0"/>
              <w:adjustRightInd w:val="0"/>
              <w:spacing w:after="0" w:line="240" w:lineRule="auto"/>
              <w:ind w:right="126"/>
              <w:jc w:val="both"/>
              <w:rPr>
                <w:rFonts w:ascii="Times New Roman" w:hAnsi="Times New Roman"/>
                <w:sz w:val="20"/>
                <w:szCs w:val="20"/>
              </w:rPr>
            </w:pPr>
            <w:r w:rsidRPr="00996C80">
              <w:rPr>
                <w:rFonts w:ascii="Times New Roman" w:hAnsi="Times New Roman"/>
                <w:sz w:val="20"/>
                <w:szCs w:val="20"/>
              </w:rPr>
              <w:t>Недопущение чрезвычайных ситуаций, своевременная ликвидация угрозы</w:t>
            </w:r>
          </w:p>
        </w:tc>
        <w:tc>
          <w:tcPr>
            <w:tcW w:w="993" w:type="dxa"/>
            <w:tcBorders>
              <w:top w:val="single" w:sz="6" w:space="0" w:color="000000"/>
              <w:left w:val="single" w:sz="6" w:space="0" w:color="000000"/>
            </w:tcBorders>
            <w:shd w:val="clear" w:color="auto" w:fill="FFFFFF"/>
            <w:vAlign w:val="center"/>
          </w:tcPr>
          <w:p w14:paraId="6B89015C"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sz w:val="20"/>
                <w:szCs w:val="20"/>
              </w:rPr>
              <w:t> %</w:t>
            </w:r>
          </w:p>
        </w:tc>
        <w:tc>
          <w:tcPr>
            <w:tcW w:w="992" w:type="dxa"/>
            <w:tcBorders>
              <w:top w:val="single" w:sz="6" w:space="0" w:color="000000"/>
              <w:left w:val="single" w:sz="6" w:space="0" w:color="000000"/>
            </w:tcBorders>
            <w:shd w:val="clear" w:color="auto" w:fill="FFFFFF"/>
            <w:vAlign w:val="center"/>
          </w:tcPr>
          <w:p w14:paraId="02061386"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sz w:val="20"/>
                <w:szCs w:val="20"/>
              </w:rPr>
              <w:t> 100</w:t>
            </w:r>
          </w:p>
        </w:tc>
        <w:tc>
          <w:tcPr>
            <w:tcW w:w="709" w:type="dxa"/>
            <w:tcBorders>
              <w:top w:val="single" w:sz="6" w:space="0" w:color="000000"/>
              <w:left w:val="single" w:sz="6" w:space="0" w:color="000000"/>
            </w:tcBorders>
            <w:shd w:val="clear" w:color="auto" w:fill="FFFFFF"/>
            <w:vAlign w:val="center"/>
          </w:tcPr>
          <w:p w14:paraId="3E279AC6"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sz w:val="20"/>
                <w:szCs w:val="20"/>
              </w:rPr>
              <w:t>100 </w:t>
            </w:r>
          </w:p>
        </w:tc>
        <w:tc>
          <w:tcPr>
            <w:tcW w:w="708" w:type="dxa"/>
            <w:tcBorders>
              <w:top w:val="single" w:sz="6" w:space="0" w:color="000000"/>
              <w:left w:val="single" w:sz="6" w:space="0" w:color="000000"/>
            </w:tcBorders>
            <w:shd w:val="clear" w:color="auto" w:fill="FFFFFF"/>
            <w:vAlign w:val="center"/>
          </w:tcPr>
          <w:p w14:paraId="10698663"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sz w:val="20"/>
                <w:szCs w:val="20"/>
              </w:rPr>
              <w:t>100 </w:t>
            </w:r>
          </w:p>
        </w:tc>
        <w:tc>
          <w:tcPr>
            <w:tcW w:w="647" w:type="dxa"/>
            <w:tcBorders>
              <w:top w:val="single" w:sz="6" w:space="0" w:color="000000"/>
              <w:left w:val="single" w:sz="6" w:space="0" w:color="000000"/>
            </w:tcBorders>
            <w:shd w:val="clear" w:color="auto" w:fill="FFFFFF"/>
            <w:vAlign w:val="center"/>
          </w:tcPr>
          <w:p w14:paraId="3B553006"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sz w:val="20"/>
                <w:szCs w:val="20"/>
              </w:rPr>
              <w:t>100 </w:t>
            </w:r>
          </w:p>
        </w:tc>
        <w:tc>
          <w:tcPr>
            <w:tcW w:w="913" w:type="dxa"/>
            <w:tcBorders>
              <w:top w:val="single" w:sz="6" w:space="0" w:color="000000"/>
              <w:left w:val="single" w:sz="6" w:space="0" w:color="000000"/>
              <w:right w:val="single" w:sz="6" w:space="0" w:color="000000"/>
            </w:tcBorders>
            <w:shd w:val="clear" w:color="auto" w:fill="FFFFFF"/>
            <w:vAlign w:val="center"/>
          </w:tcPr>
          <w:p w14:paraId="4E202886"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sz w:val="20"/>
                <w:szCs w:val="20"/>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2BF8E6C"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p>
        </w:tc>
      </w:tr>
      <w:tr w:rsidR="00E35E7E" w:rsidRPr="00996C80" w14:paraId="74DFF2FD" w14:textId="77777777" w:rsidTr="00125C6D">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8A1BF6D"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b/>
                <w:sz w:val="20"/>
                <w:szCs w:val="20"/>
              </w:rPr>
              <w:t>3</w:t>
            </w:r>
          </w:p>
        </w:tc>
        <w:tc>
          <w:tcPr>
            <w:tcW w:w="14743" w:type="dxa"/>
            <w:gridSpan w:val="9"/>
            <w:tcBorders>
              <w:top w:val="single" w:sz="6" w:space="0" w:color="000000"/>
              <w:left w:val="single" w:sz="6" w:space="0" w:color="000000"/>
              <w:bottom w:val="single" w:sz="6" w:space="0" w:color="000000"/>
              <w:right w:val="single" w:sz="6" w:space="0" w:color="000000"/>
            </w:tcBorders>
            <w:shd w:val="clear" w:color="auto" w:fill="FFFFFF"/>
            <w:vAlign w:val="center"/>
          </w:tcPr>
          <w:p w14:paraId="403964E1"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b/>
                <w:sz w:val="20"/>
                <w:szCs w:val="20"/>
              </w:rPr>
              <w:t>Комплекс процессных мероприятий «Профилактика правонарушений правового и информационного-организационного характера»</w:t>
            </w:r>
          </w:p>
        </w:tc>
      </w:tr>
      <w:tr w:rsidR="00E35E7E" w:rsidRPr="00996C80" w14:paraId="1BD9AFE9" w14:textId="77777777" w:rsidTr="00125C6D">
        <w:tc>
          <w:tcPr>
            <w:tcW w:w="425" w:type="dxa"/>
            <w:tcBorders>
              <w:top w:val="single" w:sz="6" w:space="0" w:color="000000"/>
              <w:left w:val="single" w:sz="6" w:space="0" w:color="000000"/>
              <w:bottom w:val="single" w:sz="6" w:space="0" w:color="000000"/>
            </w:tcBorders>
            <w:shd w:val="clear" w:color="auto" w:fill="FFFFFF"/>
            <w:vAlign w:val="center"/>
          </w:tcPr>
          <w:p w14:paraId="4E79B94A"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sz w:val="20"/>
                <w:szCs w:val="20"/>
              </w:rPr>
            </w:pPr>
          </w:p>
        </w:tc>
        <w:tc>
          <w:tcPr>
            <w:tcW w:w="5813" w:type="dxa"/>
            <w:tcBorders>
              <w:top w:val="single" w:sz="6" w:space="0" w:color="000000"/>
              <w:left w:val="single" w:sz="6" w:space="0" w:color="000000"/>
              <w:bottom w:val="single" w:sz="6" w:space="0" w:color="000000"/>
            </w:tcBorders>
            <w:shd w:val="clear" w:color="auto" w:fill="FFFFFF"/>
            <w:vAlign w:val="center"/>
          </w:tcPr>
          <w:p w14:paraId="2EC61C95" w14:textId="77777777" w:rsidR="00E35E7E" w:rsidRPr="00996C80" w:rsidRDefault="00E35E7E" w:rsidP="00125C6D">
            <w:pPr>
              <w:widowControl w:val="0"/>
              <w:autoSpaceDE w:val="0"/>
              <w:autoSpaceDN w:val="0"/>
              <w:adjustRightInd w:val="0"/>
              <w:spacing w:after="0" w:line="240" w:lineRule="auto"/>
              <w:ind w:right="127"/>
              <w:jc w:val="both"/>
              <w:rPr>
                <w:rFonts w:ascii="Times New Roman" w:hAnsi="Times New Roman"/>
                <w:sz w:val="20"/>
                <w:szCs w:val="20"/>
              </w:rPr>
            </w:pPr>
            <w:r w:rsidRPr="00996C80">
              <w:rPr>
                <w:rFonts w:ascii="Times New Roman" w:hAnsi="Times New Roman"/>
                <w:sz w:val="20"/>
                <w:szCs w:val="20"/>
              </w:rPr>
              <w:t>Поддержка добровольных народных дружин</w:t>
            </w:r>
          </w:p>
        </w:tc>
        <w:tc>
          <w:tcPr>
            <w:tcW w:w="2551" w:type="dxa"/>
            <w:tcBorders>
              <w:top w:val="single" w:sz="6" w:space="0" w:color="000000"/>
              <w:left w:val="single" w:sz="6" w:space="0" w:color="000000"/>
              <w:bottom w:val="single" w:sz="6" w:space="0" w:color="000000"/>
            </w:tcBorders>
            <w:shd w:val="clear" w:color="auto" w:fill="FFFFFF"/>
            <w:vAlign w:val="center"/>
          </w:tcPr>
          <w:p w14:paraId="01434BA9" w14:textId="77777777" w:rsidR="00E35E7E" w:rsidRPr="00996C80" w:rsidRDefault="00E35E7E" w:rsidP="00125C6D">
            <w:pPr>
              <w:widowControl w:val="0"/>
              <w:autoSpaceDE w:val="0"/>
              <w:autoSpaceDN w:val="0"/>
              <w:adjustRightInd w:val="0"/>
              <w:spacing w:after="0" w:line="240" w:lineRule="auto"/>
              <w:ind w:right="126"/>
              <w:jc w:val="both"/>
              <w:rPr>
                <w:rFonts w:ascii="Times New Roman" w:hAnsi="Times New Roman"/>
                <w:sz w:val="20"/>
                <w:szCs w:val="20"/>
              </w:rPr>
            </w:pPr>
            <w:r w:rsidRPr="00996C80">
              <w:rPr>
                <w:rFonts w:ascii="Times New Roman" w:hAnsi="Times New Roman"/>
                <w:sz w:val="20"/>
                <w:szCs w:val="20"/>
              </w:rPr>
              <w:t>своевременная ликвидация угрозы</w:t>
            </w:r>
          </w:p>
        </w:tc>
        <w:tc>
          <w:tcPr>
            <w:tcW w:w="993" w:type="dxa"/>
            <w:tcBorders>
              <w:top w:val="single" w:sz="6" w:space="0" w:color="000000"/>
              <w:left w:val="single" w:sz="6" w:space="0" w:color="000000"/>
            </w:tcBorders>
            <w:shd w:val="clear" w:color="auto" w:fill="FFFFFF"/>
            <w:vAlign w:val="center"/>
          </w:tcPr>
          <w:p w14:paraId="0DBA4978"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sz w:val="20"/>
                <w:szCs w:val="20"/>
              </w:rPr>
              <w:t> %</w:t>
            </w:r>
          </w:p>
        </w:tc>
        <w:tc>
          <w:tcPr>
            <w:tcW w:w="992" w:type="dxa"/>
            <w:tcBorders>
              <w:top w:val="single" w:sz="6" w:space="0" w:color="000000"/>
              <w:left w:val="single" w:sz="6" w:space="0" w:color="000000"/>
            </w:tcBorders>
            <w:shd w:val="clear" w:color="auto" w:fill="FFFFFF"/>
            <w:vAlign w:val="center"/>
          </w:tcPr>
          <w:p w14:paraId="3EA1477A"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sz w:val="20"/>
                <w:szCs w:val="20"/>
              </w:rPr>
              <w:t> 100</w:t>
            </w:r>
          </w:p>
        </w:tc>
        <w:tc>
          <w:tcPr>
            <w:tcW w:w="709" w:type="dxa"/>
            <w:tcBorders>
              <w:top w:val="single" w:sz="6" w:space="0" w:color="000000"/>
              <w:left w:val="single" w:sz="6" w:space="0" w:color="000000"/>
            </w:tcBorders>
            <w:shd w:val="clear" w:color="auto" w:fill="FFFFFF"/>
            <w:vAlign w:val="center"/>
          </w:tcPr>
          <w:p w14:paraId="4C3FF237"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sz w:val="20"/>
                <w:szCs w:val="20"/>
              </w:rPr>
              <w:t>100 </w:t>
            </w:r>
          </w:p>
        </w:tc>
        <w:tc>
          <w:tcPr>
            <w:tcW w:w="708" w:type="dxa"/>
            <w:tcBorders>
              <w:top w:val="single" w:sz="6" w:space="0" w:color="000000"/>
              <w:left w:val="single" w:sz="6" w:space="0" w:color="000000"/>
            </w:tcBorders>
            <w:shd w:val="clear" w:color="auto" w:fill="FFFFFF"/>
            <w:vAlign w:val="center"/>
          </w:tcPr>
          <w:p w14:paraId="4C3C16E0"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sz w:val="20"/>
                <w:szCs w:val="20"/>
              </w:rPr>
              <w:t>100 </w:t>
            </w:r>
          </w:p>
        </w:tc>
        <w:tc>
          <w:tcPr>
            <w:tcW w:w="647" w:type="dxa"/>
            <w:tcBorders>
              <w:top w:val="single" w:sz="6" w:space="0" w:color="000000"/>
              <w:left w:val="single" w:sz="6" w:space="0" w:color="000000"/>
            </w:tcBorders>
            <w:shd w:val="clear" w:color="auto" w:fill="FFFFFF"/>
            <w:vAlign w:val="center"/>
          </w:tcPr>
          <w:p w14:paraId="3846629F"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sz w:val="20"/>
                <w:szCs w:val="20"/>
              </w:rPr>
              <w:t>100 </w:t>
            </w:r>
          </w:p>
        </w:tc>
        <w:tc>
          <w:tcPr>
            <w:tcW w:w="913" w:type="dxa"/>
            <w:tcBorders>
              <w:top w:val="single" w:sz="6" w:space="0" w:color="000000"/>
              <w:left w:val="single" w:sz="6" w:space="0" w:color="000000"/>
              <w:right w:val="single" w:sz="6" w:space="0" w:color="000000"/>
            </w:tcBorders>
            <w:shd w:val="clear" w:color="auto" w:fill="FFFFFF"/>
            <w:vAlign w:val="center"/>
          </w:tcPr>
          <w:p w14:paraId="7F424008"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B9F5DAE"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p>
        </w:tc>
      </w:tr>
      <w:tr w:rsidR="00E35E7E" w:rsidRPr="00996C80" w14:paraId="11ED413B" w14:textId="77777777" w:rsidTr="00125C6D">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93E2D01"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b/>
                <w:sz w:val="20"/>
                <w:szCs w:val="20"/>
              </w:rPr>
              <w:t>4.</w:t>
            </w:r>
          </w:p>
        </w:tc>
        <w:tc>
          <w:tcPr>
            <w:tcW w:w="14743" w:type="dxa"/>
            <w:gridSpan w:val="9"/>
            <w:tcBorders>
              <w:top w:val="single" w:sz="6" w:space="0" w:color="000000"/>
              <w:left w:val="single" w:sz="6" w:space="0" w:color="000000"/>
              <w:bottom w:val="single" w:sz="6" w:space="0" w:color="000000"/>
              <w:right w:val="single" w:sz="6" w:space="0" w:color="000000"/>
            </w:tcBorders>
            <w:shd w:val="clear" w:color="auto" w:fill="FFFFFF"/>
            <w:vAlign w:val="center"/>
          </w:tcPr>
          <w:p w14:paraId="31512B0C"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b/>
                <w:sz w:val="20"/>
                <w:szCs w:val="20"/>
              </w:rPr>
              <w:t>Комплекс процессных мероприятий «Ремонт и содержание автомобильных дорог»</w:t>
            </w:r>
          </w:p>
        </w:tc>
      </w:tr>
      <w:tr w:rsidR="00E35E7E" w:rsidRPr="00996C80" w14:paraId="142C56E9" w14:textId="77777777" w:rsidTr="00125C6D">
        <w:tc>
          <w:tcPr>
            <w:tcW w:w="425" w:type="dxa"/>
            <w:tcBorders>
              <w:top w:val="single" w:sz="6" w:space="0" w:color="000000"/>
              <w:left w:val="single" w:sz="6" w:space="0" w:color="000000"/>
              <w:bottom w:val="single" w:sz="6" w:space="0" w:color="000000"/>
            </w:tcBorders>
            <w:shd w:val="clear" w:color="auto" w:fill="FFFFFF"/>
            <w:vAlign w:val="center"/>
          </w:tcPr>
          <w:p w14:paraId="55EC2E0D"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sz w:val="20"/>
                <w:szCs w:val="20"/>
              </w:rPr>
            </w:pPr>
            <w:r w:rsidRPr="00996C80">
              <w:rPr>
                <w:rFonts w:ascii="Times New Roman" w:hAnsi="Times New Roman"/>
                <w:sz w:val="20"/>
                <w:szCs w:val="20"/>
              </w:rPr>
              <w:t>4.1.</w:t>
            </w:r>
          </w:p>
        </w:tc>
        <w:tc>
          <w:tcPr>
            <w:tcW w:w="5813" w:type="dxa"/>
            <w:tcBorders>
              <w:top w:val="single" w:sz="6" w:space="0" w:color="000000"/>
              <w:left w:val="single" w:sz="6" w:space="0" w:color="000000"/>
              <w:bottom w:val="single" w:sz="6" w:space="0" w:color="000000"/>
            </w:tcBorders>
            <w:shd w:val="clear" w:color="auto" w:fill="FFFFFF"/>
            <w:vAlign w:val="center"/>
          </w:tcPr>
          <w:p w14:paraId="60AF9CB6" w14:textId="77777777" w:rsidR="00E35E7E" w:rsidRPr="00996C80" w:rsidRDefault="00E35E7E" w:rsidP="00125C6D">
            <w:pPr>
              <w:widowControl w:val="0"/>
              <w:autoSpaceDE w:val="0"/>
              <w:autoSpaceDN w:val="0"/>
              <w:adjustRightInd w:val="0"/>
              <w:spacing w:after="0" w:line="240" w:lineRule="auto"/>
              <w:ind w:right="127"/>
              <w:jc w:val="both"/>
              <w:rPr>
                <w:rFonts w:ascii="Times New Roman" w:hAnsi="Times New Roman"/>
                <w:sz w:val="20"/>
                <w:szCs w:val="20"/>
              </w:rPr>
            </w:pPr>
            <w:r w:rsidRPr="00996C80">
              <w:rPr>
                <w:rFonts w:ascii="Times New Roman" w:hAnsi="Times New Roman"/>
                <w:sz w:val="20"/>
                <w:szCs w:val="20"/>
              </w:rPr>
              <w:t>Содержание автомобильных дорог общего пользования в границах населенных пунктов. Уличное освещение дорог.</w:t>
            </w:r>
          </w:p>
        </w:tc>
        <w:tc>
          <w:tcPr>
            <w:tcW w:w="2551" w:type="dxa"/>
            <w:tcBorders>
              <w:top w:val="single" w:sz="6" w:space="0" w:color="000000"/>
              <w:left w:val="single" w:sz="6" w:space="0" w:color="000000"/>
              <w:bottom w:val="single" w:sz="6" w:space="0" w:color="000000"/>
            </w:tcBorders>
            <w:shd w:val="clear" w:color="auto" w:fill="FFFFFF"/>
            <w:vAlign w:val="center"/>
          </w:tcPr>
          <w:p w14:paraId="4C1BD2D9" w14:textId="77777777" w:rsidR="00E35E7E" w:rsidRPr="00996C80" w:rsidRDefault="00E35E7E" w:rsidP="00125C6D">
            <w:pPr>
              <w:widowControl w:val="0"/>
              <w:autoSpaceDE w:val="0"/>
              <w:autoSpaceDN w:val="0"/>
              <w:adjustRightInd w:val="0"/>
              <w:spacing w:after="0" w:line="240" w:lineRule="auto"/>
              <w:ind w:right="126"/>
              <w:jc w:val="both"/>
              <w:rPr>
                <w:rFonts w:ascii="Times New Roman" w:hAnsi="Times New Roman"/>
                <w:sz w:val="20"/>
                <w:szCs w:val="20"/>
              </w:rPr>
            </w:pPr>
            <w:r w:rsidRPr="00996C80">
              <w:rPr>
                <w:rFonts w:ascii="Times New Roman" w:hAnsi="Times New Roman"/>
                <w:sz w:val="20"/>
                <w:szCs w:val="20"/>
              </w:rPr>
              <w:t>Увеличение протяженности дорог хорошего качества</w:t>
            </w:r>
          </w:p>
        </w:tc>
        <w:tc>
          <w:tcPr>
            <w:tcW w:w="993" w:type="dxa"/>
            <w:tcBorders>
              <w:top w:val="single" w:sz="6" w:space="0" w:color="000000"/>
              <w:left w:val="single" w:sz="6" w:space="0" w:color="000000"/>
            </w:tcBorders>
            <w:shd w:val="clear" w:color="auto" w:fill="FFFFFF"/>
            <w:vAlign w:val="center"/>
          </w:tcPr>
          <w:p w14:paraId="6274BBC7"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sz w:val="20"/>
                <w:szCs w:val="20"/>
              </w:rPr>
              <w:t> %</w:t>
            </w:r>
          </w:p>
        </w:tc>
        <w:tc>
          <w:tcPr>
            <w:tcW w:w="992" w:type="dxa"/>
            <w:tcBorders>
              <w:top w:val="single" w:sz="6" w:space="0" w:color="000000"/>
              <w:left w:val="single" w:sz="6" w:space="0" w:color="000000"/>
            </w:tcBorders>
            <w:shd w:val="clear" w:color="auto" w:fill="FFFFFF"/>
            <w:vAlign w:val="center"/>
          </w:tcPr>
          <w:p w14:paraId="33549F2E"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sz w:val="20"/>
                <w:szCs w:val="20"/>
              </w:rPr>
              <w:t> 100</w:t>
            </w:r>
          </w:p>
        </w:tc>
        <w:tc>
          <w:tcPr>
            <w:tcW w:w="709" w:type="dxa"/>
            <w:tcBorders>
              <w:top w:val="single" w:sz="6" w:space="0" w:color="000000"/>
              <w:left w:val="single" w:sz="6" w:space="0" w:color="000000"/>
            </w:tcBorders>
            <w:shd w:val="clear" w:color="auto" w:fill="FFFFFF"/>
            <w:vAlign w:val="center"/>
          </w:tcPr>
          <w:p w14:paraId="506B720A"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sz w:val="20"/>
                <w:szCs w:val="20"/>
              </w:rPr>
              <w:t>100 </w:t>
            </w:r>
          </w:p>
        </w:tc>
        <w:tc>
          <w:tcPr>
            <w:tcW w:w="708" w:type="dxa"/>
            <w:tcBorders>
              <w:top w:val="single" w:sz="6" w:space="0" w:color="000000"/>
              <w:left w:val="single" w:sz="6" w:space="0" w:color="000000"/>
            </w:tcBorders>
            <w:shd w:val="clear" w:color="auto" w:fill="FFFFFF"/>
            <w:vAlign w:val="center"/>
          </w:tcPr>
          <w:p w14:paraId="4502CAAA"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sz w:val="20"/>
                <w:szCs w:val="20"/>
              </w:rPr>
              <w:t>100 </w:t>
            </w:r>
          </w:p>
        </w:tc>
        <w:tc>
          <w:tcPr>
            <w:tcW w:w="647" w:type="dxa"/>
            <w:tcBorders>
              <w:top w:val="single" w:sz="6" w:space="0" w:color="000000"/>
              <w:left w:val="single" w:sz="6" w:space="0" w:color="000000"/>
            </w:tcBorders>
            <w:shd w:val="clear" w:color="auto" w:fill="FFFFFF"/>
            <w:vAlign w:val="center"/>
          </w:tcPr>
          <w:p w14:paraId="1725BE37"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sz w:val="20"/>
                <w:szCs w:val="20"/>
              </w:rPr>
              <w:t>100 </w:t>
            </w:r>
          </w:p>
        </w:tc>
        <w:tc>
          <w:tcPr>
            <w:tcW w:w="913" w:type="dxa"/>
            <w:tcBorders>
              <w:top w:val="single" w:sz="6" w:space="0" w:color="000000"/>
              <w:left w:val="single" w:sz="6" w:space="0" w:color="000000"/>
              <w:right w:val="single" w:sz="6" w:space="0" w:color="000000"/>
            </w:tcBorders>
            <w:shd w:val="clear" w:color="auto" w:fill="FFFFFF"/>
            <w:vAlign w:val="center"/>
          </w:tcPr>
          <w:p w14:paraId="1DFF1162"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D4AA86D"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p>
        </w:tc>
      </w:tr>
      <w:tr w:rsidR="00E35E7E" w:rsidRPr="00996C80" w14:paraId="20DD65F4" w14:textId="77777777" w:rsidTr="00125C6D">
        <w:tc>
          <w:tcPr>
            <w:tcW w:w="425" w:type="dxa"/>
            <w:tcBorders>
              <w:top w:val="single" w:sz="6" w:space="0" w:color="000000"/>
              <w:left w:val="single" w:sz="6" w:space="0" w:color="000000"/>
              <w:bottom w:val="single" w:sz="6" w:space="0" w:color="000000"/>
            </w:tcBorders>
            <w:shd w:val="clear" w:color="auto" w:fill="FFFFFF"/>
            <w:vAlign w:val="center"/>
          </w:tcPr>
          <w:p w14:paraId="040EDF0C"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b/>
                <w:sz w:val="20"/>
                <w:szCs w:val="20"/>
              </w:rPr>
              <w:t>5</w:t>
            </w:r>
          </w:p>
        </w:tc>
        <w:tc>
          <w:tcPr>
            <w:tcW w:w="14743" w:type="dxa"/>
            <w:gridSpan w:val="9"/>
            <w:tcBorders>
              <w:top w:val="single" w:sz="6" w:space="0" w:color="000000"/>
              <w:left w:val="single" w:sz="6" w:space="0" w:color="000000"/>
              <w:bottom w:val="single" w:sz="6" w:space="0" w:color="000000"/>
              <w:right w:val="single" w:sz="6" w:space="0" w:color="000000"/>
            </w:tcBorders>
            <w:shd w:val="clear" w:color="auto" w:fill="FFFFFF"/>
            <w:vAlign w:val="center"/>
          </w:tcPr>
          <w:p w14:paraId="498F7DE4"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b/>
                <w:sz w:val="20"/>
                <w:szCs w:val="20"/>
              </w:rPr>
              <w:t>Комплекс процессных мероприятий «Комплексное развитие коммунального хозяйства»</w:t>
            </w:r>
          </w:p>
        </w:tc>
      </w:tr>
      <w:tr w:rsidR="00E35E7E" w:rsidRPr="00996C80" w14:paraId="645C75BA" w14:textId="77777777" w:rsidTr="00125C6D">
        <w:tc>
          <w:tcPr>
            <w:tcW w:w="425" w:type="dxa"/>
            <w:tcBorders>
              <w:top w:val="single" w:sz="6" w:space="0" w:color="000000"/>
              <w:left w:val="single" w:sz="6" w:space="0" w:color="000000"/>
              <w:bottom w:val="single" w:sz="6" w:space="0" w:color="000000"/>
            </w:tcBorders>
            <w:shd w:val="clear" w:color="auto" w:fill="FFFFFF"/>
            <w:vAlign w:val="center"/>
          </w:tcPr>
          <w:p w14:paraId="689CF81D"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sz w:val="20"/>
                <w:szCs w:val="20"/>
              </w:rPr>
            </w:pPr>
            <w:r w:rsidRPr="00996C80">
              <w:rPr>
                <w:rFonts w:ascii="Times New Roman" w:hAnsi="Times New Roman"/>
                <w:sz w:val="20"/>
                <w:szCs w:val="20"/>
              </w:rPr>
              <w:t>5.1.</w:t>
            </w:r>
          </w:p>
        </w:tc>
        <w:tc>
          <w:tcPr>
            <w:tcW w:w="5813" w:type="dxa"/>
            <w:tcBorders>
              <w:top w:val="single" w:sz="6" w:space="0" w:color="000000"/>
              <w:left w:val="single" w:sz="6" w:space="0" w:color="000000"/>
              <w:bottom w:val="single" w:sz="6" w:space="0" w:color="000000"/>
            </w:tcBorders>
            <w:shd w:val="clear" w:color="auto" w:fill="FFFFFF"/>
            <w:vAlign w:val="center"/>
          </w:tcPr>
          <w:p w14:paraId="68E74C65" w14:textId="77777777" w:rsidR="00E35E7E" w:rsidRPr="00996C80" w:rsidRDefault="00E35E7E" w:rsidP="00125C6D">
            <w:pPr>
              <w:widowControl w:val="0"/>
              <w:autoSpaceDE w:val="0"/>
              <w:autoSpaceDN w:val="0"/>
              <w:adjustRightInd w:val="0"/>
              <w:spacing w:after="0" w:line="240" w:lineRule="auto"/>
              <w:ind w:right="127"/>
              <w:jc w:val="both"/>
              <w:rPr>
                <w:rFonts w:ascii="Times New Roman" w:hAnsi="Times New Roman"/>
                <w:sz w:val="20"/>
                <w:szCs w:val="20"/>
              </w:rPr>
            </w:pPr>
            <w:r w:rsidRPr="00996C80">
              <w:rPr>
                <w:rFonts w:ascii="Times New Roman" w:hAnsi="Times New Roman"/>
                <w:sz w:val="20"/>
                <w:szCs w:val="20"/>
              </w:rPr>
              <w:t>Содержание и ремонт муниципального жилищного фонда</w:t>
            </w:r>
          </w:p>
        </w:tc>
        <w:tc>
          <w:tcPr>
            <w:tcW w:w="2551" w:type="dxa"/>
            <w:tcBorders>
              <w:top w:val="single" w:sz="6" w:space="0" w:color="000000"/>
              <w:left w:val="single" w:sz="6" w:space="0" w:color="000000"/>
              <w:bottom w:val="single" w:sz="6" w:space="0" w:color="000000"/>
            </w:tcBorders>
            <w:shd w:val="clear" w:color="auto" w:fill="FFFFFF"/>
            <w:vAlign w:val="center"/>
          </w:tcPr>
          <w:p w14:paraId="0C6AB30F" w14:textId="77777777" w:rsidR="00E35E7E" w:rsidRPr="00996C80" w:rsidRDefault="00E35E7E" w:rsidP="00125C6D">
            <w:pPr>
              <w:widowControl w:val="0"/>
              <w:autoSpaceDE w:val="0"/>
              <w:autoSpaceDN w:val="0"/>
              <w:adjustRightInd w:val="0"/>
              <w:spacing w:after="0" w:line="240" w:lineRule="auto"/>
              <w:ind w:right="126"/>
              <w:jc w:val="both"/>
              <w:rPr>
                <w:rFonts w:ascii="Times New Roman" w:hAnsi="Times New Roman"/>
                <w:sz w:val="20"/>
                <w:szCs w:val="20"/>
              </w:rPr>
            </w:pPr>
            <w:r w:rsidRPr="00996C80">
              <w:rPr>
                <w:rFonts w:ascii="Times New Roman" w:hAnsi="Times New Roman"/>
                <w:sz w:val="20"/>
                <w:szCs w:val="20"/>
              </w:rPr>
              <w:t>Своевременный ремонт и капитальный ремонт объектов</w:t>
            </w:r>
          </w:p>
        </w:tc>
        <w:tc>
          <w:tcPr>
            <w:tcW w:w="993" w:type="dxa"/>
            <w:tcBorders>
              <w:top w:val="single" w:sz="6" w:space="0" w:color="000000"/>
              <w:left w:val="single" w:sz="6" w:space="0" w:color="000000"/>
            </w:tcBorders>
            <w:shd w:val="clear" w:color="auto" w:fill="FFFFFF"/>
            <w:vAlign w:val="center"/>
          </w:tcPr>
          <w:p w14:paraId="7463FD4B"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sz w:val="20"/>
                <w:szCs w:val="20"/>
              </w:rPr>
              <w:t> %</w:t>
            </w:r>
          </w:p>
        </w:tc>
        <w:tc>
          <w:tcPr>
            <w:tcW w:w="992" w:type="dxa"/>
            <w:tcBorders>
              <w:top w:val="single" w:sz="6" w:space="0" w:color="000000"/>
              <w:left w:val="single" w:sz="6" w:space="0" w:color="000000"/>
            </w:tcBorders>
            <w:shd w:val="clear" w:color="auto" w:fill="FFFFFF"/>
            <w:vAlign w:val="center"/>
          </w:tcPr>
          <w:p w14:paraId="3AF924F3"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sz w:val="20"/>
                <w:szCs w:val="20"/>
              </w:rPr>
              <w:t> 100</w:t>
            </w:r>
          </w:p>
        </w:tc>
        <w:tc>
          <w:tcPr>
            <w:tcW w:w="709" w:type="dxa"/>
            <w:tcBorders>
              <w:top w:val="single" w:sz="6" w:space="0" w:color="000000"/>
              <w:left w:val="single" w:sz="6" w:space="0" w:color="000000"/>
            </w:tcBorders>
            <w:shd w:val="clear" w:color="auto" w:fill="FFFFFF"/>
            <w:vAlign w:val="center"/>
          </w:tcPr>
          <w:p w14:paraId="030B5E1D"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sz w:val="20"/>
                <w:szCs w:val="20"/>
              </w:rPr>
              <w:t>100 </w:t>
            </w:r>
          </w:p>
        </w:tc>
        <w:tc>
          <w:tcPr>
            <w:tcW w:w="708" w:type="dxa"/>
            <w:tcBorders>
              <w:top w:val="single" w:sz="6" w:space="0" w:color="000000"/>
              <w:left w:val="single" w:sz="6" w:space="0" w:color="000000"/>
            </w:tcBorders>
            <w:shd w:val="clear" w:color="auto" w:fill="FFFFFF"/>
            <w:vAlign w:val="center"/>
          </w:tcPr>
          <w:p w14:paraId="66263E39"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sz w:val="20"/>
                <w:szCs w:val="20"/>
              </w:rPr>
              <w:t>100 </w:t>
            </w:r>
          </w:p>
        </w:tc>
        <w:tc>
          <w:tcPr>
            <w:tcW w:w="647" w:type="dxa"/>
            <w:tcBorders>
              <w:top w:val="single" w:sz="6" w:space="0" w:color="000000"/>
              <w:left w:val="single" w:sz="6" w:space="0" w:color="000000"/>
            </w:tcBorders>
            <w:shd w:val="clear" w:color="auto" w:fill="FFFFFF"/>
            <w:vAlign w:val="center"/>
          </w:tcPr>
          <w:p w14:paraId="642DF9AF"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sz w:val="20"/>
                <w:szCs w:val="20"/>
              </w:rPr>
              <w:t>100 </w:t>
            </w:r>
          </w:p>
        </w:tc>
        <w:tc>
          <w:tcPr>
            <w:tcW w:w="913" w:type="dxa"/>
            <w:tcBorders>
              <w:top w:val="single" w:sz="6" w:space="0" w:color="000000"/>
              <w:left w:val="single" w:sz="6" w:space="0" w:color="000000"/>
              <w:right w:val="single" w:sz="6" w:space="0" w:color="000000"/>
            </w:tcBorders>
            <w:shd w:val="clear" w:color="auto" w:fill="FFFFFF"/>
            <w:vAlign w:val="center"/>
          </w:tcPr>
          <w:p w14:paraId="52D08B69"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sz w:val="20"/>
                <w:szCs w:val="20"/>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5811702"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p>
        </w:tc>
      </w:tr>
      <w:tr w:rsidR="00E35E7E" w:rsidRPr="00996C80" w14:paraId="1E9E8B66" w14:textId="77777777" w:rsidTr="00125C6D">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A1D3DC8"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b/>
                <w:sz w:val="20"/>
                <w:szCs w:val="20"/>
              </w:rPr>
              <w:t>6</w:t>
            </w:r>
          </w:p>
        </w:tc>
        <w:tc>
          <w:tcPr>
            <w:tcW w:w="14743" w:type="dxa"/>
            <w:gridSpan w:val="9"/>
            <w:tcBorders>
              <w:top w:val="single" w:sz="6" w:space="0" w:color="000000"/>
              <w:left w:val="single" w:sz="6" w:space="0" w:color="000000"/>
              <w:bottom w:val="single" w:sz="6" w:space="0" w:color="000000"/>
              <w:right w:val="single" w:sz="6" w:space="0" w:color="000000"/>
            </w:tcBorders>
            <w:shd w:val="clear" w:color="auto" w:fill="FFFFFF"/>
            <w:vAlign w:val="center"/>
          </w:tcPr>
          <w:p w14:paraId="5ED7F9FF"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b/>
                <w:sz w:val="20"/>
                <w:szCs w:val="20"/>
              </w:rPr>
              <w:t>Комплекс процессных мероприятий «Организация и содержание мест захоронения»</w:t>
            </w:r>
          </w:p>
        </w:tc>
      </w:tr>
      <w:tr w:rsidR="00E35E7E" w:rsidRPr="00996C80" w14:paraId="13E991D2" w14:textId="77777777" w:rsidTr="00125C6D">
        <w:tc>
          <w:tcPr>
            <w:tcW w:w="425" w:type="dxa"/>
            <w:tcBorders>
              <w:top w:val="single" w:sz="6" w:space="0" w:color="000000"/>
              <w:left w:val="single" w:sz="6" w:space="0" w:color="000000"/>
              <w:bottom w:val="single" w:sz="6" w:space="0" w:color="000000"/>
            </w:tcBorders>
            <w:shd w:val="clear" w:color="auto" w:fill="FFFFFF"/>
            <w:vAlign w:val="center"/>
          </w:tcPr>
          <w:p w14:paraId="435680C7"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sz w:val="20"/>
                <w:szCs w:val="20"/>
              </w:rPr>
            </w:pPr>
            <w:r w:rsidRPr="00996C80">
              <w:rPr>
                <w:rFonts w:ascii="Times New Roman" w:hAnsi="Times New Roman"/>
                <w:sz w:val="20"/>
                <w:szCs w:val="20"/>
              </w:rPr>
              <w:t>6.1.</w:t>
            </w:r>
          </w:p>
        </w:tc>
        <w:tc>
          <w:tcPr>
            <w:tcW w:w="5813" w:type="dxa"/>
            <w:tcBorders>
              <w:top w:val="single" w:sz="6" w:space="0" w:color="000000"/>
              <w:left w:val="single" w:sz="6" w:space="0" w:color="000000"/>
              <w:bottom w:val="single" w:sz="6" w:space="0" w:color="000000"/>
            </w:tcBorders>
            <w:shd w:val="clear" w:color="auto" w:fill="FFFFFF"/>
            <w:vAlign w:val="center"/>
          </w:tcPr>
          <w:p w14:paraId="68971906" w14:textId="77777777" w:rsidR="00E35E7E" w:rsidRPr="00996C80" w:rsidRDefault="00E35E7E" w:rsidP="00125C6D">
            <w:pPr>
              <w:spacing w:after="0" w:line="240" w:lineRule="auto"/>
              <w:rPr>
                <w:rFonts w:ascii="Times New Roman" w:hAnsi="Times New Roman"/>
                <w:sz w:val="20"/>
                <w:szCs w:val="20"/>
              </w:rPr>
            </w:pPr>
            <w:r w:rsidRPr="00996C80">
              <w:rPr>
                <w:rFonts w:ascii="Times New Roman" w:hAnsi="Times New Roman"/>
                <w:sz w:val="20"/>
                <w:szCs w:val="20"/>
              </w:rPr>
              <w:t>Организация и содержание мест захоронения</w:t>
            </w:r>
          </w:p>
        </w:tc>
        <w:tc>
          <w:tcPr>
            <w:tcW w:w="2551" w:type="dxa"/>
            <w:tcBorders>
              <w:top w:val="single" w:sz="6" w:space="0" w:color="000000"/>
              <w:left w:val="single" w:sz="6" w:space="0" w:color="000000"/>
              <w:bottom w:val="single" w:sz="6" w:space="0" w:color="000000"/>
            </w:tcBorders>
            <w:shd w:val="clear" w:color="auto" w:fill="FFFFFF"/>
            <w:vAlign w:val="center"/>
          </w:tcPr>
          <w:p w14:paraId="07A7E701" w14:textId="77777777" w:rsidR="00E35E7E" w:rsidRPr="00996C80" w:rsidRDefault="00E35E7E" w:rsidP="00125C6D">
            <w:pPr>
              <w:autoSpaceDE w:val="0"/>
              <w:autoSpaceDN w:val="0"/>
              <w:adjustRightInd w:val="0"/>
              <w:spacing w:after="0" w:line="240" w:lineRule="auto"/>
              <w:jc w:val="both"/>
              <w:rPr>
                <w:rFonts w:ascii="Times New Roman" w:hAnsi="Times New Roman"/>
                <w:bCs/>
                <w:sz w:val="20"/>
                <w:szCs w:val="20"/>
              </w:rPr>
            </w:pPr>
          </w:p>
          <w:p w14:paraId="4F55D373" w14:textId="77777777" w:rsidR="00E35E7E" w:rsidRPr="00996C80" w:rsidRDefault="00E35E7E" w:rsidP="00125C6D">
            <w:pPr>
              <w:autoSpaceDE w:val="0"/>
              <w:autoSpaceDN w:val="0"/>
              <w:adjustRightInd w:val="0"/>
              <w:spacing w:after="0" w:line="240" w:lineRule="auto"/>
              <w:jc w:val="both"/>
              <w:rPr>
                <w:rFonts w:ascii="Times New Roman" w:hAnsi="Times New Roman"/>
                <w:bCs/>
                <w:sz w:val="20"/>
                <w:szCs w:val="20"/>
              </w:rPr>
            </w:pPr>
            <w:r w:rsidRPr="00996C80">
              <w:rPr>
                <w:rFonts w:ascii="Times New Roman" w:hAnsi="Times New Roman"/>
                <w:bCs/>
                <w:sz w:val="20"/>
                <w:szCs w:val="20"/>
              </w:rPr>
              <w:t xml:space="preserve">содержание мест захоронения </w:t>
            </w:r>
            <w:proofErr w:type="spellStart"/>
            <w:r w:rsidRPr="00996C80">
              <w:rPr>
                <w:rFonts w:ascii="Times New Roman" w:hAnsi="Times New Roman"/>
                <w:bCs/>
                <w:sz w:val="20"/>
                <w:szCs w:val="20"/>
              </w:rPr>
              <w:t>п</w:t>
            </w:r>
            <w:proofErr w:type="gramStart"/>
            <w:r w:rsidRPr="00996C80">
              <w:rPr>
                <w:rFonts w:ascii="Times New Roman" w:hAnsi="Times New Roman"/>
                <w:bCs/>
                <w:sz w:val="20"/>
                <w:szCs w:val="20"/>
              </w:rPr>
              <w:t>.Т</w:t>
            </w:r>
            <w:proofErr w:type="gramEnd"/>
            <w:r w:rsidRPr="00996C80">
              <w:rPr>
                <w:rFonts w:ascii="Times New Roman" w:hAnsi="Times New Roman"/>
                <w:bCs/>
                <w:sz w:val="20"/>
                <w:szCs w:val="20"/>
              </w:rPr>
              <w:t>юльган,с.Нововасильевка,с.Новониколаевка</w:t>
            </w:r>
            <w:proofErr w:type="spellEnd"/>
          </w:p>
          <w:p w14:paraId="2A9DC48F" w14:textId="77777777" w:rsidR="00E35E7E" w:rsidRPr="00996C80" w:rsidRDefault="00E35E7E" w:rsidP="00125C6D">
            <w:pPr>
              <w:widowControl w:val="0"/>
              <w:autoSpaceDE w:val="0"/>
              <w:autoSpaceDN w:val="0"/>
              <w:adjustRightInd w:val="0"/>
              <w:spacing w:after="0" w:line="240" w:lineRule="auto"/>
              <w:ind w:right="126"/>
              <w:jc w:val="both"/>
              <w:rPr>
                <w:rFonts w:ascii="Times New Roman" w:hAnsi="Times New Roman"/>
                <w:sz w:val="20"/>
                <w:szCs w:val="20"/>
              </w:rPr>
            </w:pPr>
          </w:p>
        </w:tc>
        <w:tc>
          <w:tcPr>
            <w:tcW w:w="993" w:type="dxa"/>
            <w:tcBorders>
              <w:top w:val="single" w:sz="6" w:space="0" w:color="000000"/>
              <w:left w:val="single" w:sz="6" w:space="0" w:color="000000"/>
            </w:tcBorders>
            <w:shd w:val="clear" w:color="auto" w:fill="FFFFFF"/>
            <w:vAlign w:val="center"/>
          </w:tcPr>
          <w:p w14:paraId="018A7D5E"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sz w:val="20"/>
                <w:szCs w:val="20"/>
              </w:rPr>
              <w:t> %</w:t>
            </w:r>
          </w:p>
        </w:tc>
        <w:tc>
          <w:tcPr>
            <w:tcW w:w="992" w:type="dxa"/>
            <w:tcBorders>
              <w:top w:val="single" w:sz="6" w:space="0" w:color="000000"/>
              <w:left w:val="single" w:sz="6" w:space="0" w:color="000000"/>
            </w:tcBorders>
            <w:shd w:val="clear" w:color="auto" w:fill="FFFFFF"/>
            <w:vAlign w:val="center"/>
          </w:tcPr>
          <w:p w14:paraId="38F82357"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sz w:val="20"/>
                <w:szCs w:val="20"/>
              </w:rPr>
              <w:t> 100</w:t>
            </w:r>
          </w:p>
        </w:tc>
        <w:tc>
          <w:tcPr>
            <w:tcW w:w="709" w:type="dxa"/>
            <w:tcBorders>
              <w:top w:val="single" w:sz="6" w:space="0" w:color="000000"/>
              <w:left w:val="single" w:sz="6" w:space="0" w:color="000000"/>
            </w:tcBorders>
            <w:shd w:val="clear" w:color="auto" w:fill="FFFFFF"/>
            <w:vAlign w:val="center"/>
          </w:tcPr>
          <w:p w14:paraId="2270902F"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sz w:val="20"/>
                <w:szCs w:val="20"/>
              </w:rPr>
              <w:t>100 </w:t>
            </w:r>
          </w:p>
        </w:tc>
        <w:tc>
          <w:tcPr>
            <w:tcW w:w="708" w:type="dxa"/>
            <w:tcBorders>
              <w:top w:val="single" w:sz="6" w:space="0" w:color="000000"/>
              <w:left w:val="single" w:sz="6" w:space="0" w:color="000000"/>
            </w:tcBorders>
            <w:shd w:val="clear" w:color="auto" w:fill="FFFFFF"/>
            <w:vAlign w:val="center"/>
          </w:tcPr>
          <w:p w14:paraId="53581644"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sz w:val="20"/>
                <w:szCs w:val="20"/>
              </w:rPr>
              <w:t>100 </w:t>
            </w:r>
          </w:p>
        </w:tc>
        <w:tc>
          <w:tcPr>
            <w:tcW w:w="647" w:type="dxa"/>
            <w:tcBorders>
              <w:top w:val="single" w:sz="6" w:space="0" w:color="000000"/>
              <w:left w:val="single" w:sz="6" w:space="0" w:color="000000"/>
            </w:tcBorders>
            <w:shd w:val="clear" w:color="auto" w:fill="FFFFFF"/>
            <w:vAlign w:val="center"/>
          </w:tcPr>
          <w:p w14:paraId="755B1B92"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sz w:val="20"/>
                <w:szCs w:val="20"/>
              </w:rPr>
              <w:t>100 </w:t>
            </w:r>
          </w:p>
        </w:tc>
        <w:tc>
          <w:tcPr>
            <w:tcW w:w="913" w:type="dxa"/>
            <w:tcBorders>
              <w:top w:val="single" w:sz="6" w:space="0" w:color="000000"/>
              <w:left w:val="single" w:sz="6" w:space="0" w:color="000000"/>
              <w:right w:val="single" w:sz="6" w:space="0" w:color="000000"/>
            </w:tcBorders>
            <w:shd w:val="clear" w:color="auto" w:fill="FFFFFF"/>
            <w:vAlign w:val="center"/>
          </w:tcPr>
          <w:p w14:paraId="433DAD52"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sz w:val="20"/>
                <w:szCs w:val="20"/>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02EF13E"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p>
        </w:tc>
      </w:tr>
      <w:tr w:rsidR="00E35E7E" w:rsidRPr="00996C80" w14:paraId="6B75750D" w14:textId="77777777" w:rsidTr="00125C6D">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28BE4E8"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b/>
                <w:sz w:val="20"/>
                <w:szCs w:val="20"/>
              </w:rPr>
              <w:t>7</w:t>
            </w:r>
          </w:p>
        </w:tc>
        <w:tc>
          <w:tcPr>
            <w:tcW w:w="14743" w:type="dxa"/>
            <w:gridSpan w:val="9"/>
            <w:tcBorders>
              <w:top w:val="single" w:sz="6" w:space="0" w:color="000000"/>
              <w:left w:val="single" w:sz="6" w:space="0" w:color="000000"/>
              <w:bottom w:val="single" w:sz="6" w:space="0" w:color="000000"/>
              <w:right w:val="single" w:sz="6" w:space="0" w:color="000000"/>
            </w:tcBorders>
            <w:shd w:val="clear" w:color="auto" w:fill="FFFFFF"/>
            <w:vAlign w:val="center"/>
          </w:tcPr>
          <w:p w14:paraId="4BD953EC"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b/>
                <w:sz w:val="20"/>
                <w:szCs w:val="20"/>
              </w:rPr>
              <w:t>Комплекс процессных мероприятий «Развитие культуры в муниципальном образовании»</w:t>
            </w:r>
          </w:p>
        </w:tc>
      </w:tr>
      <w:tr w:rsidR="00E35E7E" w:rsidRPr="00996C80" w14:paraId="3C79E382" w14:textId="77777777" w:rsidTr="00125C6D">
        <w:tc>
          <w:tcPr>
            <w:tcW w:w="425" w:type="dxa"/>
            <w:tcBorders>
              <w:top w:val="single" w:sz="6" w:space="0" w:color="000000"/>
              <w:left w:val="single" w:sz="6" w:space="0" w:color="000000"/>
              <w:bottom w:val="single" w:sz="6" w:space="0" w:color="000000"/>
            </w:tcBorders>
            <w:shd w:val="clear" w:color="auto" w:fill="FFFFFF"/>
            <w:vAlign w:val="center"/>
          </w:tcPr>
          <w:p w14:paraId="14186F48"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sz w:val="20"/>
                <w:szCs w:val="20"/>
              </w:rPr>
            </w:pPr>
          </w:p>
        </w:tc>
        <w:tc>
          <w:tcPr>
            <w:tcW w:w="5813" w:type="dxa"/>
            <w:tcBorders>
              <w:top w:val="single" w:sz="6" w:space="0" w:color="000000"/>
              <w:left w:val="single" w:sz="6" w:space="0" w:color="000000"/>
              <w:bottom w:val="single" w:sz="6" w:space="0" w:color="000000"/>
            </w:tcBorders>
            <w:shd w:val="clear" w:color="auto" w:fill="FFFFFF"/>
            <w:vAlign w:val="center"/>
          </w:tcPr>
          <w:p w14:paraId="0871E4DE" w14:textId="77777777" w:rsidR="00E35E7E" w:rsidRPr="00996C80" w:rsidRDefault="00E35E7E" w:rsidP="00125C6D">
            <w:pPr>
              <w:widowControl w:val="0"/>
              <w:autoSpaceDE w:val="0"/>
              <w:autoSpaceDN w:val="0"/>
              <w:adjustRightInd w:val="0"/>
              <w:spacing w:after="0" w:line="240" w:lineRule="auto"/>
              <w:ind w:right="127"/>
              <w:jc w:val="both"/>
              <w:rPr>
                <w:rFonts w:ascii="Times New Roman" w:hAnsi="Times New Roman"/>
                <w:sz w:val="20"/>
                <w:szCs w:val="20"/>
              </w:rPr>
            </w:pPr>
            <w:r w:rsidRPr="00996C80">
              <w:rPr>
                <w:rFonts w:ascii="Times New Roman" w:hAnsi="Times New Roman"/>
                <w:sz w:val="20"/>
                <w:szCs w:val="20"/>
              </w:rPr>
              <w:t>Создание условий для организации досуга и обеспечения жителей поселения услугами организации культуры</w:t>
            </w:r>
          </w:p>
        </w:tc>
        <w:tc>
          <w:tcPr>
            <w:tcW w:w="2551" w:type="dxa"/>
            <w:tcBorders>
              <w:top w:val="single" w:sz="6" w:space="0" w:color="000000"/>
              <w:left w:val="single" w:sz="6" w:space="0" w:color="000000"/>
              <w:bottom w:val="single" w:sz="6" w:space="0" w:color="000000"/>
            </w:tcBorders>
            <w:shd w:val="clear" w:color="auto" w:fill="FFFFFF"/>
            <w:vAlign w:val="center"/>
          </w:tcPr>
          <w:p w14:paraId="1465C59C" w14:textId="77777777" w:rsidR="00E35E7E" w:rsidRPr="00996C80" w:rsidRDefault="00E35E7E" w:rsidP="00125C6D">
            <w:pPr>
              <w:autoSpaceDE w:val="0"/>
              <w:autoSpaceDN w:val="0"/>
              <w:adjustRightInd w:val="0"/>
              <w:spacing w:after="0" w:line="240" w:lineRule="auto"/>
              <w:jc w:val="both"/>
              <w:rPr>
                <w:rFonts w:ascii="Times New Roman" w:hAnsi="Times New Roman"/>
                <w:sz w:val="20"/>
                <w:szCs w:val="20"/>
              </w:rPr>
            </w:pPr>
            <w:r w:rsidRPr="00996C80">
              <w:rPr>
                <w:rFonts w:ascii="Times New Roman" w:hAnsi="Times New Roman"/>
                <w:sz w:val="20"/>
                <w:szCs w:val="20"/>
              </w:rPr>
              <w:t xml:space="preserve">Создание условий для организации досуга и </w:t>
            </w:r>
            <w:r w:rsidRPr="00996C80">
              <w:rPr>
                <w:rFonts w:ascii="Times New Roman" w:hAnsi="Times New Roman"/>
                <w:sz w:val="20"/>
                <w:szCs w:val="20"/>
              </w:rPr>
              <w:lastRenderedPageBreak/>
              <w:t>обеспечения жителей поселения услугами организаций культуры</w:t>
            </w:r>
          </w:p>
        </w:tc>
        <w:tc>
          <w:tcPr>
            <w:tcW w:w="993" w:type="dxa"/>
            <w:tcBorders>
              <w:top w:val="single" w:sz="6" w:space="0" w:color="000000"/>
              <w:left w:val="single" w:sz="6" w:space="0" w:color="000000"/>
            </w:tcBorders>
            <w:shd w:val="clear" w:color="auto" w:fill="FFFFFF"/>
            <w:vAlign w:val="center"/>
          </w:tcPr>
          <w:p w14:paraId="1F5AA48D"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sz w:val="20"/>
                <w:szCs w:val="20"/>
              </w:rPr>
              <w:lastRenderedPageBreak/>
              <w:t> %</w:t>
            </w:r>
          </w:p>
        </w:tc>
        <w:tc>
          <w:tcPr>
            <w:tcW w:w="992" w:type="dxa"/>
            <w:tcBorders>
              <w:top w:val="single" w:sz="6" w:space="0" w:color="000000"/>
              <w:left w:val="single" w:sz="6" w:space="0" w:color="000000"/>
            </w:tcBorders>
            <w:shd w:val="clear" w:color="auto" w:fill="FFFFFF"/>
            <w:vAlign w:val="center"/>
          </w:tcPr>
          <w:p w14:paraId="73677582"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sz w:val="20"/>
                <w:szCs w:val="20"/>
              </w:rPr>
              <w:t> 100</w:t>
            </w:r>
          </w:p>
        </w:tc>
        <w:tc>
          <w:tcPr>
            <w:tcW w:w="709" w:type="dxa"/>
            <w:tcBorders>
              <w:top w:val="single" w:sz="6" w:space="0" w:color="000000"/>
              <w:left w:val="single" w:sz="6" w:space="0" w:color="000000"/>
            </w:tcBorders>
            <w:shd w:val="clear" w:color="auto" w:fill="FFFFFF"/>
            <w:vAlign w:val="center"/>
          </w:tcPr>
          <w:p w14:paraId="6313F695"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sz w:val="20"/>
                <w:szCs w:val="20"/>
              </w:rPr>
              <w:t>100 </w:t>
            </w:r>
          </w:p>
        </w:tc>
        <w:tc>
          <w:tcPr>
            <w:tcW w:w="708" w:type="dxa"/>
            <w:tcBorders>
              <w:top w:val="single" w:sz="6" w:space="0" w:color="000000"/>
              <w:left w:val="single" w:sz="6" w:space="0" w:color="000000"/>
            </w:tcBorders>
            <w:shd w:val="clear" w:color="auto" w:fill="FFFFFF"/>
            <w:vAlign w:val="center"/>
          </w:tcPr>
          <w:p w14:paraId="0FE7A3CC"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sz w:val="20"/>
                <w:szCs w:val="20"/>
              </w:rPr>
              <w:t>100 </w:t>
            </w:r>
          </w:p>
        </w:tc>
        <w:tc>
          <w:tcPr>
            <w:tcW w:w="647" w:type="dxa"/>
            <w:tcBorders>
              <w:top w:val="single" w:sz="6" w:space="0" w:color="000000"/>
              <w:left w:val="single" w:sz="6" w:space="0" w:color="000000"/>
            </w:tcBorders>
            <w:shd w:val="clear" w:color="auto" w:fill="FFFFFF"/>
            <w:vAlign w:val="center"/>
          </w:tcPr>
          <w:p w14:paraId="448391A4"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sz w:val="20"/>
                <w:szCs w:val="20"/>
              </w:rPr>
              <w:t>100 </w:t>
            </w:r>
          </w:p>
        </w:tc>
        <w:tc>
          <w:tcPr>
            <w:tcW w:w="913" w:type="dxa"/>
            <w:tcBorders>
              <w:top w:val="single" w:sz="6" w:space="0" w:color="000000"/>
              <w:left w:val="single" w:sz="6" w:space="0" w:color="000000"/>
              <w:right w:val="single" w:sz="6" w:space="0" w:color="000000"/>
            </w:tcBorders>
            <w:shd w:val="clear" w:color="auto" w:fill="FFFFFF"/>
            <w:vAlign w:val="center"/>
          </w:tcPr>
          <w:p w14:paraId="067713D4"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sz w:val="20"/>
                <w:szCs w:val="20"/>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14057ED"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p>
        </w:tc>
      </w:tr>
      <w:tr w:rsidR="00E35E7E" w:rsidRPr="00996C80" w14:paraId="0D98FE4D" w14:textId="77777777" w:rsidTr="00125C6D">
        <w:tc>
          <w:tcPr>
            <w:tcW w:w="425" w:type="dxa"/>
            <w:tcBorders>
              <w:top w:val="single" w:sz="6" w:space="0" w:color="000000"/>
              <w:left w:val="single" w:sz="6" w:space="0" w:color="000000"/>
              <w:bottom w:val="single" w:sz="6" w:space="0" w:color="000000"/>
            </w:tcBorders>
            <w:shd w:val="clear" w:color="auto" w:fill="FFFFFF"/>
            <w:vAlign w:val="center"/>
          </w:tcPr>
          <w:p w14:paraId="2B19C5D9"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b/>
                <w:sz w:val="20"/>
                <w:szCs w:val="20"/>
              </w:rPr>
              <w:lastRenderedPageBreak/>
              <w:t>8</w:t>
            </w:r>
          </w:p>
        </w:tc>
        <w:tc>
          <w:tcPr>
            <w:tcW w:w="14743" w:type="dxa"/>
            <w:gridSpan w:val="9"/>
            <w:tcBorders>
              <w:top w:val="single" w:sz="6" w:space="0" w:color="000000"/>
              <w:left w:val="single" w:sz="6" w:space="0" w:color="000000"/>
              <w:bottom w:val="single" w:sz="6" w:space="0" w:color="000000"/>
            </w:tcBorders>
            <w:shd w:val="clear" w:color="auto" w:fill="FFFFFF"/>
            <w:vAlign w:val="center"/>
          </w:tcPr>
          <w:p w14:paraId="16C7E496"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b/>
                <w:sz w:val="20"/>
                <w:szCs w:val="20"/>
              </w:rPr>
              <w:t>Комплекс процессных мероприятий «Осуществление полномочий по первичному воинскому учету на территориях, где отсутствуют военные комиссариаты»</w:t>
            </w:r>
          </w:p>
        </w:tc>
      </w:tr>
      <w:tr w:rsidR="00E35E7E" w:rsidRPr="00996C80" w14:paraId="2246BA7F" w14:textId="77777777" w:rsidTr="00125C6D">
        <w:tc>
          <w:tcPr>
            <w:tcW w:w="425" w:type="dxa"/>
            <w:tcBorders>
              <w:top w:val="single" w:sz="6" w:space="0" w:color="000000"/>
              <w:left w:val="single" w:sz="6" w:space="0" w:color="000000"/>
              <w:bottom w:val="single" w:sz="6" w:space="0" w:color="000000"/>
            </w:tcBorders>
            <w:shd w:val="clear" w:color="auto" w:fill="FFFFFF"/>
            <w:vAlign w:val="center"/>
          </w:tcPr>
          <w:p w14:paraId="41607F1A"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sz w:val="20"/>
                <w:szCs w:val="20"/>
              </w:rPr>
            </w:pPr>
          </w:p>
        </w:tc>
        <w:tc>
          <w:tcPr>
            <w:tcW w:w="5813" w:type="dxa"/>
            <w:tcBorders>
              <w:top w:val="single" w:sz="6" w:space="0" w:color="000000"/>
              <w:left w:val="single" w:sz="6" w:space="0" w:color="000000"/>
              <w:bottom w:val="single" w:sz="6" w:space="0" w:color="000000"/>
            </w:tcBorders>
            <w:shd w:val="clear" w:color="auto" w:fill="FFFFFF"/>
            <w:vAlign w:val="center"/>
          </w:tcPr>
          <w:p w14:paraId="2DF8EBF4" w14:textId="77777777" w:rsidR="00E35E7E" w:rsidRPr="00996C80" w:rsidRDefault="00E35E7E" w:rsidP="00125C6D">
            <w:pPr>
              <w:widowControl w:val="0"/>
              <w:autoSpaceDE w:val="0"/>
              <w:autoSpaceDN w:val="0"/>
              <w:adjustRightInd w:val="0"/>
              <w:spacing w:after="0" w:line="240" w:lineRule="auto"/>
              <w:ind w:right="127"/>
              <w:jc w:val="both"/>
              <w:rPr>
                <w:rFonts w:ascii="Times New Roman" w:hAnsi="Times New Roman"/>
                <w:sz w:val="20"/>
                <w:szCs w:val="20"/>
              </w:rPr>
            </w:pPr>
            <w:r w:rsidRPr="00996C80">
              <w:rPr>
                <w:rFonts w:ascii="Times New Roman" w:hAnsi="Times New Roman"/>
                <w:sz w:val="20"/>
                <w:szCs w:val="20"/>
              </w:rPr>
              <w:t>Осуществление первичного воинского учета органами местного самоуправления поселений</w:t>
            </w:r>
          </w:p>
        </w:tc>
        <w:tc>
          <w:tcPr>
            <w:tcW w:w="2551" w:type="dxa"/>
            <w:tcBorders>
              <w:top w:val="single" w:sz="6" w:space="0" w:color="000000"/>
              <w:left w:val="single" w:sz="6" w:space="0" w:color="000000"/>
              <w:bottom w:val="single" w:sz="6" w:space="0" w:color="000000"/>
            </w:tcBorders>
            <w:shd w:val="clear" w:color="auto" w:fill="FFFFFF"/>
            <w:vAlign w:val="center"/>
          </w:tcPr>
          <w:p w14:paraId="4180AB82" w14:textId="77777777" w:rsidR="00E35E7E" w:rsidRPr="00996C80" w:rsidRDefault="00E35E7E" w:rsidP="00125C6D">
            <w:pPr>
              <w:autoSpaceDE w:val="0"/>
              <w:autoSpaceDN w:val="0"/>
              <w:adjustRightInd w:val="0"/>
              <w:spacing w:after="0" w:line="240" w:lineRule="auto"/>
              <w:jc w:val="both"/>
              <w:rPr>
                <w:rFonts w:ascii="Times New Roman" w:hAnsi="Times New Roman"/>
                <w:sz w:val="20"/>
                <w:szCs w:val="20"/>
              </w:rPr>
            </w:pPr>
            <w:r w:rsidRPr="00996C80">
              <w:rPr>
                <w:rFonts w:ascii="Times New Roman" w:hAnsi="Times New Roman"/>
                <w:sz w:val="20"/>
                <w:szCs w:val="20"/>
              </w:rPr>
              <w:t>Своевременное и полное освоение субвенции по переданным полномочиям</w:t>
            </w:r>
          </w:p>
        </w:tc>
        <w:tc>
          <w:tcPr>
            <w:tcW w:w="993" w:type="dxa"/>
            <w:tcBorders>
              <w:top w:val="single" w:sz="6" w:space="0" w:color="000000"/>
              <w:left w:val="single" w:sz="6" w:space="0" w:color="000000"/>
            </w:tcBorders>
            <w:shd w:val="clear" w:color="auto" w:fill="FFFFFF"/>
            <w:vAlign w:val="center"/>
          </w:tcPr>
          <w:p w14:paraId="00407917"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sz w:val="20"/>
                <w:szCs w:val="20"/>
              </w:rPr>
              <w:t> %</w:t>
            </w:r>
          </w:p>
        </w:tc>
        <w:tc>
          <w:tcPr>
            <w:tcW w:w="992" w:type="dxa"/>
            <w:tcBorders>
              <w:top w:val="single" w:sz="6" w:space="0" w:color="000000"/>
              <w:left w:val="single" w:sz="6" w:space="0" w:color="000000"/>
            </w:tcBorders>
            <w:shd w:val="clear" w:color="auto" w:fill="FFFFFF"/>
            <w:vAlign w:val="center"/>
          </w:tcPr>
          <w:p w14:paraId="4472192F"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sz w:val="20"/>
                <w:szCs w:val="20"/>
              </w:rPr>
              <w:t> 100</w:t>
            </w:r>
          </w:p>
        </w:tc>
        <w:tc>
          <w:tcPr>
            <w:tcW w:w="709" w:type="dxa"/>
            <w:tcBorders>
              <w:top w:val="single" w:sz="6" w:space="0" w:color="000000"/>
              <w:left w:val="single" w:sz="6" w:space="0" w:color="000000"/>
            </w:tcBorders>
            <w:shd w:val="clear" w:color="auto" w:fill="FFFFFF"/>
            <w:vAlign w:val="center"/>
          </w:tcPr>
          <w:p w14:paraId="683CF1E5"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sz w:val="20"/>
                <w:szCs w:val="20"/>
              </w:rPr>
              <w:t>100 </w:t>
            </w:r>
          </w:p>
        </w:tc>
        <w:tc>
          <w:tcPr>
            <w:tcW w:w="708" w:type="dxa"/>
            <w:tcBorders>
              <w:top w:val="single" w:sz="6" w:space="0" w:color="000000"/>
              <w:left w:val="single" w:sz="6" w:space="0" w:color="000000"/>
            </w:tcBorders>
            <w:shd w:val="clear" w:color="auto" w:fill="FFFFFF"/>
            <w:vAlign w:val="center"/>
          </w:tcPr>
          <w:p w14:paraId="0518D3E8"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sz w:val="20"/>
                <w:szCs w:val="20"/>
              </w:rPr>
              <w:t>100 </w:t>
            </w:r>
          </w:p>
        </w:tc>
        <w:tc>
          <w:tcPr>
            <w:tcW w:w="647" w:type="dxa"/>
            <w:tcBorders>
              <w:top w:val="single" w:sz="6" w:space="0" w:color="000000"/>
              <w:left w:val="single" w:sz="6" w:space="0" w:color="000000"/>
            </w:tcBorders>
            <w:shd w:val="clear" w:color="auto" w:fill="FFFFFF"/>
            <w:vAlign w:val="center"/>
          </w:tcPr>
          <w:p w14:paraId="24862C79"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sz w:val="20"/>
                <w:szCs w:val="20"/>
              </w:rPr>
              <w:t>100 </w:t>
            </w:r>
          </w:p>
        </w:tc>
        <w:tc>
          <w:tcPr>
            <w:tcW w:w="913" w:type="dxa"/>
            <w:tcBorders>
              <w:top w:val="single" w:sz="6" w:space="0" w:color="000000"/>
              <w:left w:val="single" w:sz="6" w:space="0" w:color="000000"/>
              <w:right w:val="single" w:sz="6" w:space="0" w:color="000000"/>
            </w:tcBorders>
            <w:shd w:val="clear" w:color="auto" w:fill="FFFFFF"/>
            <w:vAlign w:val="center"/>
          </w:tcPr>
          <w:p w14:paraId="4A64D27B"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8EB9F30"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p>
        </w:tc>
      </w:tr>
      <w:tr w:rsidR="00E35E7E" w:rsidRPr="00996C80" w14:paraId="44890575" w14:textId="77777777" w:rsidTr="00125C6D">
        <w:tc>
          <w:tcPr>
            <w:tcW w:w="425" w:type="dxa"/>
            <w:tcBorders>
              <w:top w:val="single" w:sz="6" w:space="0" w:color="000000"/>
              <w:left w:val="single" w:sz="6" w:space="0" w:color="000000"/>
              <w:bottom w:val="single" w:sz="6" w:space="0" w:color="000000"/>
            </w:tcBorders>
            <w:shd w:val="clear" w:color="auto" w:fill="FFFFFF"/>
            <w:vAlign w:val="center"/>
          </w:tcPr>
          <w:p w14:paraId="0E6D6D9C"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b/>
                <w:sz w:val="20"/>
                <w:szCs w:val="20"/>
              </w:rPr>
              <w:t>9</w:t>
            </w:r>
          </w:p>
        </w:tc>
        <w:tc>
          <w:tcPr>
            <w:tcW w:w="14743" w:type="dxa"/>
            <w:gridSpan w:val="9"/>
            <w:tcBorders>
              <w:top w:val="single" w:sz="6" w:space="0" w:color="000000"/>
              <w:left w:val="single" w:sz="6" w:space="0" w:color="000000"/>
              <w:bottom w:val="single" w:sz="6" w:space="0" w:color="000000"/>
            </w:tcBorders>
            <w:shd w:val="clear" w:color="auto" w:fill="FFFFFF"/>
            <w:vAlign w:val="center"/>
          </w:tcPr>
          <w:p w14:paraId="1712BA7D"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b/>
                <w:color w:val="000000"/>
                <w:sz w:val="20"/>
                <w:szCs w:val="20"/>
              </w:rPr>
              <w:t>Комплекс процессных мероприятий «Молодежная политика»</w:t>
            </w:r>
          </w:p>
        </w:tc>
      </w:tr>
      <w:tr w:rsidR="00E35E7E" w:rsidRPr="00996C80" w14:paraId="32EC3D84" w14:textId="77777777" w:rsidTr="00125C6D">
        <w:tc>
          <w:tcPr>
            <w:tcW w:w="425" w:type="dxa"/>
            <w:tcBorders>
              <w:top w:val="single" w:sz="6" w:space="0" w:color="000000"/>
              <w:left w:val="single" w:sz="6" w:space="0" w:color="000000"/>
              <w:bottom w:val="single" w:sz="6" w:space="0" w:color="000000"/>
            </w:tcBorders>
            <w:shd w:val="clear" w:color="auto" w:fill="FFFFFF"/>
            <w:vAlign w:val="center"/>
          </w:tcPr>
          <w:p w14:paraId="57A32E3F"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sz w:val="20"/>
                <w:szCs w:val="20"/>
              </w:rPr>
            </w:pPr>
          </w:p>
        </w:tc>
        <w:tc>
          <w:tcPr>
            <w:tcW w:w="5813" w:type="dxa"/>
            <w:tcBorders>
              <w:top w:val="single" w:sz="6" w:space="0" w:color="000000"/>
              <w:left w:val="single" w:sz="6" w:space="0" w:color="000000"/>
              <w:bottom w:val="single" w:sz="6" w:space="0" w:color="000000"/>
            </w:tcBorders>
            <w:shd w:val="clear" w:color="auto" w:fill="FFFFFF"/>
            <w:vAlign w:val="center"/>
          </w:tcPr>
          <w:p w14:paraId="2A321170" w14:textId="77777777" w:rsidR="00E35E7E" w:rsidRPr="00996C80" w:rsidRDefault="00E35E7E" w:rsidP="00125C6D">
            <w:pPr>
              <w:widowControl w:val="0"/>
              <w:autoSpaceDE w:val="0"/>
              <w:autoSpaceDN w:val="0"/>
              <w:adjustRightInd w:val="0"/>
              <w:spacing w:after="0" w:line="240" w:lineRule="auto"/>
              <w:ind w:right="127"/>
              <w:jc w:val="both"/>
              <w:rPr>
                <w:rFonts w:ascii="Times New Roman" w:hAnsi="Times New Roman"/>
                <w:sz w:val="20"/>
                <w:szCs w:val="20"/>
              </w:rPr>
            </w:pPr>
            <w:r w:rsidRPr="00996C80">
              <w:rPr>
                <w:rFonts w:ascii="Times New Roman" w:hAnsi="Times New Roman"/>
                <w:color w:val="000000"/>
                <w:sz w:val="20"/>
                <w:szCs w:val="20"/>
              </w:rPr>
              <w:t>Проведение мероприятий для детей и молодежи</w:t>
            </w:r>
          </w:p>
        </w:tc>
        <w:tc>
          <w:tcPr>
            <w:tcW w:w="2551" w:type="dxa"/>
            <w:tcBorders>
              <w:top w:val="single" w:sz="6" w:space="0" w:color="000000"/>
              <w:left w:val="single" w:sz="6" w:space="0" w:color="000000"/>
              <w:bottom w:val="single" w:sz="6" w:space="0" w:color="000000"/>
            </w:tcBorders>
            <w:shd w:val="clear" w:color="auto" w:fill="FFFFFF"/>
            <w:vAlign w:val="center"/>
          </w:tcPr>
          <w:p w14:paraId="5DD3B467" w14:textId="77777777" w:rsidR="00E35E7E" w:rsidRPr="00996C80" w:rsidRDefault="00E35E7E" w:rsidP="00125C6D">
            <w:pPr>
              <w:autoSpaceDE w:val="0"/>
              <w:autoSpaceDN w:val="0"/>
              <w:adjustRightInd w:val="0"/>
              <w:spacing w:after="0" w:line="240" w:lineRule="auto"/>
              <w:jc w:val="both"/>
              <w:rPr>
                <w:rFonts w:ascii="Times New Roman" w:hAnsi="Times New Roman"/>
                <w:sz w:val="20"/>
                <w:szCs w:val="20"/>
              </w:rPr>
            </w:pPr>
            <w:r w:rsidRPr="00996C80">
              <w:rPr>
                <w:rFonts w:ascii="Times New Roman" w:hAnsi="Times New Roman"/>
                <w:sz w:val="20"/>
                <w:szCs w:val="20"/>
              </w:rPr>
              <w:t>Проведение мероприятий по работе с детьми и молодежью</w:t>
            </w:r>
          </w:p>
        </w:tc>
        <w:tc>
          <w:tcPr>
            <w:tcW w:w="993" w:type="dxa"/>
            <w:tcBorders>
              <w:top w:val="single" w:sz="6" w:space="0" w:color="000000"/>
              <w:left w:val="single" w:sz="6" w:space="0" w:color="000000"/>
            </w:tcBorders>
            <w:shd w:val="clear" w:color="auto" w:fill="FFFFFF"/>
            <w:vAlign w:val="center"/>
          </w:tcPr>
          <w:p w14:paraId="1DBCAE88"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sz w:val="20"/>
                <w:szCs w:val="20"/>
              </w:rPr>
              <w:t> %</w:t>
            </w:r>
          </w:p>
        </w:tc>
        <w:tc>
          <w:tcPr>
            <w:tcW w:w="992" w:type="dxa"/>
            <w:tcBorders>
              <w:top w:val="single" w:sz="6" w:space="0" w:color="000000"/>
              <w:left w:val="single" w:sz="6" w:space="0" w:color="000000"/>
            </w:tcBorders>
            <w:shd w:val="clear" w:color="auto" w:fill="FFFFFF"/>
            <w:vAlign w:val="center"/>
          </w:tcPr>
          <w:p w14:paraId="6A806C73"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sz w:val="20"/>
                <w:szCs w:val="20"/>
              </w:rPr>
              <w:t> 100</w:t>
            </w:r>
          </w:p>
        </w:tc>
        <w:tc>
          <w:tcPr>
            <w:tcW w:w="709" w:type="dxa"/>
            <w:tcBorders>
              <w:top w:val="single" w:sz="6" w:space="0" w:color="000000"/>
              <w:left w:val="single" w:sz="6" w:space="0" w:color="000000"/>
            </w:tcBorders>
            <w:shd w:val="clear" w:color="auto" w:fill="FFFFFF"/>
            <w:vAlign w:val="center"/>
          </w:tcPr>
          <w:p w14:paraId="5BCD57D6"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sz w:val="20"/>
                <w:szCs w:val="20"/>
              </w:rPr>
              <w:t>100 </w:t>
            </w:r>
          </w:p>
        </w:tc>
        <w:tc>
          <w:tcPr>
            <w:tcW w:w="708" w:type="dxa"/>
            <w:tcBorders>
              <w:top w:val="single" w:sz="6" w:space="0" w:color="000000"/>
              <w:left w:val="single" w:sz="6" w:space="0" w:color="000000"/>
            </w:tcBorders>
            <w:shd w:val="clear" w:color="auto" w:fill="FFFFFF"/>
            <w:vAlign w:val="center"/>
          </w:tcPr>
          <w:p w14:paraId="6FAF8155"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sz w:val="20"/>
                <w:szCs w:val="20"/>
              </w:rPr>
              <w:t>100 </w:t>
            </w:r>
          </w:p>
        </w:tc>
        <w:tc>
          <w:tcPr>
            <w:tcW w:w="647" w:type="dxa"/>
            <w:tcBorders>
              <w:top w:val="single" w:sz="6" w:space="0" w:color="000000"/>
              <w:left w:val="single" w:sz="6" w:space="0" w:color="000000"/>
            </w:tcBorders>
            <w:shd w:val="clear" w:color="auto" w:fill="FFFFFF"/>
            <w:vAlign w:val="center"/>
          </w:tcPr>
          <w:p w14:paraId="3B019CDB"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sz w:val="20"/>
                <w:szCs w:val="20"/>
              </w:rPr>
              <w:t>100 </w:t>
            </w:r>
          </w:p>
        </w:tc>
        <w:tc>
          <w:tcPr>
            <w:tcW w:w="913" w:type="dxa"/>
            <w:tcBorders>
              <w:top w:val="single" w:sz="6" w:space="0" w:color="000000"/>
              <w:left w:val="single" w:sz="6" w:space="0" w:color="000000"/>
              <w:right w:val="single" w:sz="6" w:space="0" w:color="000000"/>
            </w:tcBorders>
            <w:shd w:val="clear" w:color="auto" w:fill="FFFFFF"/>
            <w:vAlign w:val="center"/>
          </w:tcPr>
          <w:p w14:paraId="47EB4484"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sz w:val="20"/>
                <w:szCs w:val="20"/>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7B05652"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p>
        </w:tc>
      </w:tr>
      <w:tr w:rsidR="00E35E7E" w:rsidRPr="00996C80" w14:paraId="562E97D8" w14:textId="77777777" w:rsidTr="00125C6D">
        <w:tc>
          <w:tcPr>
            <w:tcW w:w="425" w:type="dxa"/>
            <w:tcBorders>
              <w:top w:val="single" w:sz="6" w:space="0" w:color="000000"/>
              <w:left w:val="single" w:sz="6" w:space="0" w:color="000000"/>
              <w:bottom w:val="single" w:sz="6" w:space="0" w:color="000000"/>
            </w:tcBorders>
            <w:shd w:val="clear" w:color="auto" w:fill="FFFFFF"/>
            <w:vAlign w:val="center"/>
          </w:tcPr>
          <w:p w14:paraId="2C00AD7F"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sz w:val="20"/>
                <w:szCs w:val="20"/>
              </w:rPr>
            </w:pPr>
          </w:p>
        </w:tc>
        <w:tc>
          <w:tcPr>
            <w:tcW w:w="5813" w:type="dxa"/>
            <w:tcBorders>
              <w:top w:val="single" w:sz="6" w:space="0" w:color="000000"/>
              <w:left w:val="single" w:sz="6" w:space="0" w:color="000000"/>
              <w:bottom w:val="single" w:sz="6" w:space="0" w:color="000000"/>
            </w:tcBorders>
            <w:shd w:val="clear" w:color="auto" w:fill="FFFFFF"/>
            <w:vAlign w:val="center"/>
          </w:tcPr>
          <w:p w14:paraId="310CB1FC" w14:textId="77777777" w:rsidR="00E35E7E" w:rsidRPr="00996C80" w:rsidRDefault="00E35E7E" w:rsidP="00125C6D">
            <w:pPr>
              <w:widowControl w:val="0"/>
              <w:autoSpaceDE w:val="0"/>
              <w:autoSpaceDN w:val="0"/>
              <w:adjustRightInd w:val="0"/>
              <w:spacing w:after="0" w:line="240" w:lineRule="auto"/>
              <w:ind w:right="127"/>
              <w:jc w:val="both"/>
              <w:rPr>
                <w:rFonts w:ascii="Times New Roman" w:hAnsi="Times New Roman"/>
                <w:sz w:val="20"/>
                <w:szCs w:val="20"/>
              </w:rPr>
            </w:pPr>
          </w:p>
        </w:tc>
        <w:tc>
          <w:tcPr>
            <w:tcW w:w="2551" w:type="dxa"/>
            <w:tcBorders>
              <w:top w:val="single" w:sz="6" w:space="0" w:color="000000"/>
              <w:left w:val="single" w:sz="6" w:space="0" w:color="000000"/>
              <w:bottom w:val="single" w:sz="6" w:space="0" w:color="000000"/>
            </w:tcBorders>
            <w:shd w:val="clear" w:color="auto" w:fill="FFFFFF"/>
            <w:vAlign w:val="center"/>
          </w:tcPr>
          <w:p w14:paraId="4F14EA03" w14:textId="77777777" w:rsidR="00E35E7E" w:rsidRPr="00996C80" w:rsidRDefault="00E35E7E" w:rsidP="00125C6D">
            <w:pPr>
              <w:autoSpaceDE w:val="0"/>
              <w:autoSpaceDN w:val="0"/>
              <w:adjustRightInd w:val="0"/>
              <w:spacing w:after="0" w:line="240" w:lineRule="auto"/>
              <w:jc w:val="both"/>
              <w:rPr>
                <w:rFonts w:ascii="Times New Roman" w:hAnsi="Times New Roman"/>
                <w:sz w:val="20"/>
                <w:szCs w:val="20"/>
              </w:rPr>
            </w:pPr>
          </w:p>
        </w:tc>
        <w:tc>
          <w:tcPr>
            <w:tcW w:w="993" w:type="dxa"/>
            <w:tcBorders>
              <w:top w:val="single" w:sz="6" w:space="0" w:color="000000"/>
              <w:left w:val="single" w:sz="6" w:space="0" w:color="000000"/>
            </w:tcBorders>
            <w:shd w:val="clear" w:color="auto" w:fill="FFFFFF"/>
            <w:vAlign w:val="center"/>
          </w:tcPr>
          <w:p w14:paraId="70624A48"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sz w:val="20"/>
                <w:szCs w:val="20"/>
              </w:rPr>
              <w:t> %</w:t>
            </w:r>
          </w:p>
        </w:tc>
        <w:tc>
          <w:tcPr>
            <w:tcW w:w="992" w:type="dxa"/>
            <w:tcBorders>
              <w:top w:val="single" w:sz="6" w:space="0" w:color="000000"/>
              <w:left w:val="single" w:sz="6" w:space="0" w:color="000000"/>
            </w:tcBorders>
            <w:shd w:val="clear" w:color="auto" w:fill="FFFFFF"/>
            <w:vAlign w:val="center"/>
          </w:tcPr>
          <w:p w14:paraId="05C89A28"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p>
        </w:tc>
        <w:tc>
          <w:tcPr>
            <w:tcW w:w="709" w:type="dxa"/>
            <w:tcBorders>
              <w:top w:val="single" w:sz="6" w:space="0" w:color="000000"/>
              <w:left w:val="single" w:sz="6" w:space="0" w:color="000000"/>
            </w:tcBorders>
            <w:shd w:val="clear" w:color="auto" w:fill="FFFFFF"/>
            <w:vAlign w:val="center"/>
          </w:tcPr>
          <w:p w14:paraId="7BCE9684"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p>
        </w:tc>
        <w:tc>
          <w:tcPr>
            <w:tcW w:w="708" w:type="dxa"/>
            <w:tcBorders>
              <w:top w:val="single" w:sz="6" w:space="0" w:color="000000"/>
              <w:left w:val="single" w:sz="6" w:space="0" w:color="000000"/>
            </w:tcBorders>
            <w:shd w:val="clear" w:color="auto" w:fill="FFFFFF"/>
            <w:vAlign w:val="center"/>
          </w:tcPr>
          <w:p w14:paraId="3F7149AD"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p>
        </w:tc>
        <w:tc>
          <w:tcPr>
            <w:tcW w:w="647" w:type="dxa"/>
            <w:tcBorders>
              <w:top w:val="single" w:sz="6" w:space="0" w:color="000000"/>
              <w:left w:val="single" w:sz="6" w:space="0" w:color="000000"/>
            </w:tcBorders>
            <w:shd w:val="clear" w:color="auto" w:fill="FFFFFF"/>
            <w:vAlign w:val="center"/>
          </w:tcPr>
          <w:p w14:paraId="78245846"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p>
        </w:tc>
        <w:tc>
          <w:tcPr>
            <w:tcW w:w="913" w:type="dxa"/>
            <w:tcBorders>
              <w:top w:val="single" w:sz="6" w:space="0" w:color="000000"/>
              <w:left w:val="single" w:sz="6" w:space="0" w:color="000000"/>
              <w:right w:val="single" w:sz="6" w:space="0" w:color="000000"/>
            </w:tcBorders>
            <w:shd w:val="clear" w:color="auto" w:fill="FFFFFF"/>
            <w:vAlign w:val="center"/>
          </w:tcPr>
          <w:p w14:paraId="255B5AE2"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CBA67D8"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p>
        </w:tc>
      </w:tr>
      <w:tr w:rsidR="00E35E7E" w:rsidRPr="00996C80" w14:paraId="4A2D351F" w14:textId="77777777" w:rsidTr="00125C6D">
        <w:tc>
          <w:tcPr>
            <w:tcW w:w="425" w:type="dxa"/>
            <w:tcBorders>
              <w:top w:val="single" w:sz="6" w:space="0" w:color="000000"/>
              <w:left w:val="single" w:sz="6" w:space="0" w:color="000000"/>
              <w:bottom w:val="single" w:sz="6" w:space="0" w:color="000000"/>
            </w:tcBorders>
            <w:shd w:val="clear" w:color="auto" w:fill="FFFFFF"/>
            <w:vAlign w:val="center"/>
          </w:tcPr>
          <w:p w14:paraId="54841328"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b/>
                <w:sz w:val="20"/>
                <w:szCs w:val="20"/>
              </w:rPr>
              <w:t>10</w:t>
            </w:r>
          </w:p>
        </w:tc>
        <w:tc>
          <w:tcPr>
            <w:tcW w:w="14743" w:type="dxa"/>
            <w:gridSpan w:val="9"/>
            <w:tcBorders>
              <w:top w:val="single" w:sz="6" w:space="0" w:color="000000"/>
              <w:left w:val="single" w:sz="6" w:space="0" w:color="000000"/>
              <w:bottom w:val="single" w:sz="6" w:space="0" w:color="000000"/>
              <w:right w:val="single" w:sz="6" w:space="0" w:color="000000"/>
            </w:tcBorders>
            <w:shd w:val="clear" w:color="auto" w:fill="FFFFFF"/>
            <w:vAlign w:val="center"/>
          </w:tcPr>
          <w:p w14:paraId="69DFCFA1"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b/>
                <w:sz w:val="20"/>
                <w:szCs w:val="20"/>
              </w:rPr>
              <w:t>Комплекс процессных мероприятий «Развитие физической культуры, спорта »</w:t>
            </w:r>
          </w:p>
        </w:tc>
      </w:tr>
      <w:tr w:rsidR="00E35E7E" w:rsidRPr="00996C80" w14:paraId="65954BB4" w14:textId="77777777" w:rsidTr="00125C6D">
        <w:tc>
          <w:tcPr>
            <w:tcW w:w="425" w:type="dxa"/>
            <w:tcBorders>
              <w:top w:val="single" w:sz="6" w:space="0" w:color="000000"/>
              <w:left w:val="single" w:sz="6" w:space="0" w:color="000000"/>
              <w:bottom w:val="single" w:sz="6" w:space="0" w:color="000000"/>
            </w:tcBorders>
            <w:shd w:val="clear" w:color="auto" w:fill="FFFFFF"/>
            <w:vAlign w:val="center"/>
          </w:tcPr>
          <w:p w14:paraId="435BB3BD"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sz w:val="20"/>
                <w:szCs w:val="20"/>
              </w:rPr>
            </w:pPr>
          </w:p>
        </w:tc>
        <w:tc>
          <w:tcPr>
            <w:tcW w:w="5813" w:type="dxa"/>
            <w:tcBorders>
              <w:top w:val="single" w:sz="6" w:space="0" w:color="000000"/>
              <w:left w:val="single" w:sz="6" w:space="0" w:color="000000"/>
              <w:bottom w:val="single" w:sz="6" w:space="0" w:color="000000"/>
            </w:tcBorders>
            <w:shd w:val="clear" w:color="auto" w:fill="FFFFFF"/>
            <w:vAlign w:val="center"/>
          </w:tcPr>
          <w:p w14:paraId="300B2C75" w14:textId="77777777" w:rsidR="00E35E7E" w:rsidRPr="00996C80" w:rsidRDefault="00E35E7E" w:rsidP="00125C6D">
            <w:pPr>
              <w:widowControl w:val="0"/>
              <w:autoSpaceDE w:val="0"/>
              <w:autoSpaceDN w:val="0"/>
              <w:adjustRightInd w:val="0"/>
              <w:spacing w:after="0" w:line="240" w:lineRule="auto"/>
              <w:ind w:right="127"/>
              <w:jc w:val="both"/>
              <w:rPr>
                <w:rFonts w:ascii="Times New Roman" w:hAnsi="Times New Roman"/>
                <w:sz w:val="20"/>
                <w:szCs w:val="20"/>
              </w:rPr>
            </w:pPr>
            <w:r w:rsidRPr="00996C80">
              <w:rPr>
                <w:rFonts w:ascii="Times New Roman" w:eastAsia="Calibri" w:hAnsi="Times New Roman"/>
                <w:sz w:val="20"/>
                <w:szCs w:val="20"/>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2551" w:type="dxa"/>
            <w:tcBorders>
              <w:top w:val="single" w:sz="6" w:space="0" w:color="000000"/>
              <w:left w:val="single" w:sz="6" w:space="0" w:color="000000"/>
              <w:bottom w:val="single" w:sz="6" w:space="0" w:color="000000"/>
              <w:right w:val="single" w:sz="4" w:space="0" w:color="auto"/>
            </w:tcBorders>
            <w:shd w:val="clear" w:color="auto" w:fill="FFFFFF"/>
            <w:vAlign w:val="center"/>
          </w:tcPr>
          <w:p w14:paraId="37B55354" w14:textId="77777777" w:rsidR="00E35E7E" w:rsidRPr="00996C80" w:rsidRDefault="00E35E7E" w:rsidP="00125C6D">
            <w:pPr>
              <w:autoSpaceDE w:val="0"/>
              <w:autoSpaceDN w:val="0"/>
              <w:adjustRightInd w:val="0"/>
              <w:spacing w:after="0" w:line="240" w:lineRule="auto"/>
              <w:jc w:val="both"/>
              <w:rPr>
                <w:rFonts w:ascii="Times New Roman" w:hAnsi="Times New Roman"/>
                <w:sz w:val="20"/>
                <w:szCs w:val="20"/>
              </w:rPr>
            </w:pPr>
            <w:r w:rsidRPr="00996C80">
              <w:rPr>
                <w:rFonts w:ascii="Times New Roman" w:hAnsi="Times New Roman"/>
                <w:sz w:val="20"/>
                <w:szCs w:val="20"/>
              </w:rPr>
              <w:t>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424A9AA7" w14:textId="77777777" w:rsidR="00E35E7E" w:rsidRPr="00996C80" w:rsidRDefault="00E35E7E" w:rsidP="00125C6D">
            <w:pPr>
              <w:autoSpaceDE w:val="0"/>
              <w:autoSpaceDN w:val="0"/>
              <w:adjustRightInd w:val="0"/>
              <w:spacing w:after="0" w:line="240" w:lineRule="auto"/>
              <w:jc w:val="both"/>
              <w:rPr>
                <w:rFonts w:ascii="Times New Roman" w:hAnsi="Times New Roman"/>
                <w:sz w:val="20"/>
                <w:szCs w:val="20"/>
              </w:rPr>
            </w:pPr>
          </w:p>
        </w:tc>
        <w:tc>
          <w:tcPr>
            <w:tcW w:w="993" w:type="dxa"/>
            <w:tcBorders>
              <w:top w:val="single" w:sz="6" w:space="0" w:color="000000"/>
              <w:left w:val="single" w:sz="4" w:space="0" w:color="auto"/>
              <w:bottom w:val="single" w:sz="6" w:space="0" w:color="000000"/>
            </w:tcBorders>
            <w:shd w:val="clear" w:color="auto" w:fill="FFFFFF"/>
            <w:vAlign w:val="center"/>
          </w:tcPr>
          <w:p w14:paraId="431BCA0A"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sz w:val="20"/>
                <w:szCs w:val="20"/>
              </w:rPr>
              <w:t> %</w:t>
            </w:r>
          </w:p>
        </w:tc>
        <w:tc>
          <w:tcPr>
            <w:tcW w:w="992" w:type="dxa"/>
            <w:tcBorders>
              <w:top w:val="single" w:sz="6" w:space="0" w:color="000000"/>
              <w:left w:val="single" w:sz="6" w:space="0" w:color="000000"/>
              <w:bottom w:val="single" w:sz="6" w:space="0" w:color="000000"/>
            </w:tcBorders>
            <w:shd w:val="clear" w:color="auto" w:fill="FFFFFF"/>
            <w:vAlign w:val="center"/>
          </w:tcPr>
          <w:p w14:paraId="1C22C584"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sz w:val="20"/>
                <w:szCs w:val="20"/>
              </w:rPr>
              <w:t> 100</w:t>
            </w:r>
          </w:p>
        </w:tc>
        <w:tc>
          <w:tcPr>
            <w:tcW w:w="709" w:type="dxa"/>
            <w:tcBorders>
              <w:top w:val="single" w:sz="6" w:space="0" w:color="000000"/>
              <w:left w:val="single" w:sz="6" w:space="0" w:color="000000"/>
              <w:bottom w:val="single" w:sz="6" w:space="0" w:color="000000"/>
            </w:tcBorders>
            <w:shd w:val="clear" w:color="auto" w:fill="FFFFFF"/>
            <w:vAlign w:val="center"/>
          </w:tcPr>
          <w:p w14:paraId="7D00114C"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sz w:val="20"/>
                <w:szCs w:val="20"/>
              </w:rPr>
              <w:t>100 </w:t>
            </w:r>
          </w:p>
        </w:tc>
        <w:tc>
          <w:tcPr>
            <w:tcW w:w="708" w:type="dxa"/>
            <w:tcBorders>
              <w:top w:val="single" w:sz="6" w:space="0" w:color="000000"/>
              <w:left w:val="single" w:sz="6" w:space="0" w:color="000000"/>
              <w:bottom w:val="single" w:sz="6" w:space="0" w:color="000000"/>
            </w:tcBorders>
            <w:shd w:val="clear" w:color="auto" w:fill="FFFFFF"/>
            <w:vAlign w:val="center"/>
          </w:tcPr>
          <w:p w14:paraId="06A4813B"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sz w:val="20"/>
                <w:szCs w:val="20"/>
              </w:rPr>
              <w:t>100 </w:t>
            </w:r>
          </w:p>
        </w:tc>
        <w:tc>
          <w:tcPr>
            <w:tcW w:w="647" w:type="dxa"/>
            <w:tcBorders>
              <w:top w:val="single" w:sz="6" w:space="0" w:color="000000"/>
              <w:left w:val="single" w:sz="6" w:space="0" w:color="000000"/>
              <w:bottom w:val="single" w:sz="6" w:space="0" w:color="000000"/>
            </w:tcBorders>
            <w:shd w:val="clear" w:color="auto" w:fill="FFFFFF"/>
            <w:vAlign w:val="center"/>
          </w:tcPr>
          <w:p w14:paraId="6FFE6835"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sz w:val="20"/>
                <w:szCs w:val="20"/>
              </w:rPr>
              <w:t>100 </w:t>
            </w:r>
          </w:p>
        </w:tc>
        <w:tc>
          <w:tcPr>
            <w:tcW w:w="91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DF0A6CD"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sz w:val="20"/>
                <w:szCs w:val="20"/>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43BCF87"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p>
        </w:tc>
      </w:tr>
      <w:tr w:rsidR="00E35E7E" w:rsidRPr="00996C80" w14:paraId="71BA2D5A" w14:textId="77777777" w:rsidTr="00125C6D">
        <w:tc>
          <w:tcPr>
            <w:tcW w:w="425" w:type="dxa"/>
            <w:tcBorders>
              <w:top w:val="single" w:sz="6" w:space="0" w:color="000000"/>
              <w:left w:val="single" w:sz="6" w:space="0" w:color="000000"/>
              <w:bottom w:val="single" w:sz="6" w:space="0" w:color="000000"/>
            </w:tcBorders>
            <w:shd w:val="clear" w:color="auto" w:fill="FFFFFF"/>
            <w:vAlign w:val="center"/>
          </w:tcPr>
          <w:p w14:paraId="2B86142E"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b/>
                <w:sz w:val="20"/>
                <w:szCs w:val="20"/>
              </w:rPr>
              <w:t>11</w:t>
            </w:r>
          </w:p>
        </w:tc>
        <w:tc>
          <w:tcPr>
            <w:tcW w:w="14743" w:type="dxa"/>
            <w:gridSpan w:val="9"/>
            <w:tcBorders>
              <w:top w:val="single" w:sz="6" w:space="0" w:color="000000"/>
              <w:left w:val="single" w:sz="6" w:space="0" w:color="000000"/>
              <w:bottom w:val="single" w:sz="6" w:space="0" w:color="000000"/>
              <w:right w:val="single" w:sz="6" w:space="0" w:color="000000"/>
            </w:tcBorders>
            <w:shd w:val="clear" w:color="auto" w:fill="FFFFFF"/>
            <w:vAlign w:val="center"/>
          </w:tcPr>
          <w:p w14:paraId="51C0EFBE"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b/>
                <w:sz w:val="20"/>
                <w:szCs w:val="20"/>
              </w:rPr>
              <w:t>Комплекс процессных мероприятий «Мероприятия по благоустройству муниципального образования »</w:t>
            </w:r>
          </w:p>
        </w:tc>
      </w:tr>
      <w:tr w:rsidR="00E35E7E" w:rsidRPr="00996C80" w14:paraId="69A00E52" w14:textId="77777777" w:rsidTr="00125C6D">
        <w:tc>
          <w:tcPr>
            <w:tcW w:w="425" w:type="dxa"/>
            <w:tcBorders>
              <w:top w:val="single" w:sz="6" w:space="0" w:color="000000"/>
              <w:left w:val="single" w:sz="6" w:space="0" w:color="000000"/>
              <w:bottom w:val="single" w:sz="6" w:space="0" w:color="000000"/>
            </w:tcBorders>
            <w:shd w:val="clear" w:color="auto" w:fill="FFFFFF"/>
            <w:vAlign w:val="center"/>
          </w:tcPr>
          <w:p w14:paraId="0E6AD407"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sz w:val="20"/>
                <w:szCs w:val="20"/>
              </w:rPr>
            </w:pPr>
          </w:p>
        </w:tc>
        <w:tc>
          <w:tcPr>
            <w:tcW w:w="5813" w:type="dxa"/>
            <w:tcBorders>
              <w:top w:val="single" w:sz="6" w:space="0" w:color="000000"/>
              <w:left w:val="single" w:sz="6" w:space="0" w:color="000000"/>
              <w:bottom w:val="single" w:sz="6" w:space="0" w:color="000000"/>
            </w:tcBorders>
            <w:shd w:val="clear" w:color="auto" w:fill="FFFFFF"/>
            <w:vAlign w:val="center"/>
          </w:tcPr>
          <w:p w14:paraId="3354CD9C" w14:textId="77777777" w:rsidR="00E35E7E" w:rsidRPr="00996C80" w:rsidRDefault="00E35E7E" w:rsidP="00125C6D">
            <w:pPr>
              <w:widowControl w:val="0"/>
              <w:autoSpaceDE w:val="0"/>
              <w:autoSpaceDN w:val="0"/>
              <w:adjustRightInd w:val="0"/>
              <w:spacing w:after="0" w:line="240" w:lineRule="auto"/>
              <w:ind w:right="127"/>
              <w:jc w:val="both"/>
              <w:rPr>
                <w:rFonts w:ascii="Times New Roman" w:hAnsi="Times New Roman"/>
                <w:sz w:val="20"/>
                <w:szCs w:val="20"/>
              </w:rPr>
            </w:pPr>
            <w:r w:rsidRPr="00996C80">
              <w:rPr>
                <w:rFonts w:ascii="Times New Roman" w:hAnsi="Times New Roman"/>
                <w:sz w:val="20"/>
                <w:szCs w:val="20"/>
              </w:rPr>
              <w:t>Организация благоустройства территории поселения</w:t>
            </w:r>
          </w:p>
        </w:tc>
        <w:tc>
          <w:tcPr>
            <w:tcW w:w="2551" w:type="dxa"/>
            <w:tcBorders>
              <w:top w:val="single" w:sz="6" w:space="0" w:color="000000"/>
              <w:left w:val="single" w:sz="6" w:space="0" w:color="000000"/>
              <w:bottom w:val="single" w:sz="6" w:space="0" w:color="000000"/>
              <w:right w:val="single" w:sz="4" w:space="0" w:color="auto"/>
            </w:tcBorders>
            <w:shd w:val="clear" w:color="auto" w:fill="FFFFFF"/>
            <w:vAlign w:val="center"/>
          </w:tcPr>
          <w:p w14:paraId="5760B4EF" w14:textId="77777777" w:rsidR="00E35E7E" w:rsidRPr="00996C80" w:rsidRDefault="00E35E7E" w:rsidP="00125C6D">
            <w:pPr>
              <w:autoSpaceDE w:val="0"/>
              <w:autoSpaceDN w:val="0"/>
              <w:adjustRightInd w:val="0"/>
              <w:spacing w:after="0" w:line="240" w:lineRule="auto"/>
              <w:jc w:val="both"/>
              <w:rPr>
                <w:rFonts w:ascii="Times New Roman" w:hAnsi="Times New Roman"/>
                <w:sz w:val="20"/>
                <w:szCs w:val="20"/>
              </w:rPr>
            </w:pPr>
            <w:r w:rsidRPr="00996C80">
              <w:rPr>
                <w:rFonts w:ascii="Times New Roman" w:hAnsi="Times New Roman"/>
                <w:sz w:val="20"/>
                <w:szCs w:val="20"/>
              </w:rPr>
              <w:t>-Благоустройство территории поселения</w:t>
            </w:r>
          </w:p>
          <w:p w14:paraId="340A17CE" w14:textId="77777777" w:rsidR="00E35E7E" w:rsidRPr="00996C80" w:rsidRDefault="00E35E7E" w:rsidP="00125C6D">
            <w:pPr>
              <w:autoSpaceDE w:val="0"/>
              <w:autoSpaceDN w:val="0"/>
              <w:adjustRightInd w:val="0"/>
              <w:spacing w:after="0" w:line="240" w:lineRule="auto"/>
              <w:jc w:val="both"/>
              <w:rPr>
                <w:rFonts w:ascii="Times New Roman" w:hAnsi="Times New Roman"/>
                <w:sz w:val="20"/>
                <w:szCs w:val="20"/>
              </w:rPr>
            </w:pPr>
            <w:r w:rsidRPr="00996C80">
              <w:rPr>
                <w:rFonts w:ascii="Times New Roman" w:hAnsi="Times New Roman"/>
                <w:bCs/>
                <w:sz w:val="20"/>
                <w:szCs w:val="20"/>
              </w:rPr>
              <w:t xml:space="preserve">-организация </w:t>
            </w:r>
          </w:p>
        </w:tc>
        <w:tc>
          <w:tcPr>
            <w:tcW w:w="993" w:type="dxa"/>
            <w:tcBorders>
              <w:top w:val="single" w:sz="6" w:space="0" w:color="000000"/>
              <w:left w:val="single" w:sz="4" w:space="0" w:color="auto"/>
              <w:bottom w:val="single" w:sz="6" w:space="0" w:color="000000"/>
            </w:tcBorders>
            <w:shd w:val="clear" w:color="auto" w:fill="FFFFFF"/>
            <w:vAlign w:val="center"/>
          </w:tcPr>
          <w:p w14:paraId="024011A8"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sz w:val="20"/>
                <w:szCs w:val="20"/>
              </w:rPr>
              <w:t> %</w:t>
            </w:r>
          </w:p>
        </w:tc>
        <w:tc>
          <w:tcPr>
            <w:tcW w:w="992" w:type="dxa"/>
            <w:tcBorders>
              <w:top w:val="single" w:sz="6" w:space="0" w:color="000000"/>
              <w:left w:val="single" w:sz="6" w:space="0" w:color="000000"/>
              <w:bottom w:val="single" w:sz="6" w:space="0" w:color="000000"/>
            </w:tcBorders>
            <w:shd w:val="clear" w:color="auto" w:fill="FFFFFF"/>
            <w:vAlign w:val="center"/>
          </w:tcPr>
          <w:p w14:paraId="6EF20902"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sz w:val="20"/>
                <w:szCs w:val="20"/>
              </w:rPr>
              <w:t> 100</w:t>
            </w:r>
          </w:p>
        </w:tc>
        <w:tc>
          <w:tcPr>
            <w:tcW w:w="709" w:type="dxa"/>
            <w:tcBorders>
              <w:top w:val="single" w:sz="6" w:space="0" w:color="000000"/>
              <w:left w:val="single" w:sz="6" w:space="0" w:color="000000"/>
              <w:bottom w:val="single" w:sz="6" w:space="0" w:color="000000"/>
            </w:tcBorders>
            <w:shd w:val="clear" w:color="auto" w:fill="FFFFFF"/>
            <w:vAlign w:val="center"/>
          </w:tcPr>
          <w:p w14:paraId="56508DA9"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sz w:val="20"/>
                <w:szCs w:val="20"/>
              </w:rPr>
              <w:t>100 </w:t>
            </w:r>
          </w:p>
        </w:tc>
        <w:tc>
          <w:tcPr>
            <w:tcW w:w="708" w:type="dxa"/>
            <w:tcBorders>
              <w:top w:val="single" w:sz="6" w:space="0" w:color="000000"/>
              <w:left w:val="single" w:sz="6" w:space="0" w:color="000000"/>
              <w:bottom w:val="single" w:sz="6" w:space="0" w:color="000000"/>
            </w:tcBorders>
            <w:shd w:val="clear" w:color="auto" w:fill="FFFFFF"/>
            <w:vAlign w:val="center"/>
          </w:tcPr>
          <w:p w14:paraId="6B576794"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sz w:val="20"/>
                <w:szCs w:val="20"/>
              </w:rPr>
              <w:t>100 </w:t>
            </w:r>
          </w:p>
        </w:tc>
        <w:tc>
          <w:tcPr>
            <w:tcW w:w="647" w:type="dxa"/>
            <w:tcBorders>
              <w:top w:val="single" w:sz="6" w:space="0" w:color="000000"/>
              <w:left w:val="single" w:sz="6" w:space="0" w:color="000000"/>
              <w:bottom w:val="single" w:sz="6" w:space="0" w:color="000000"/>
            </w:tcBorders>
            <w:shd w:val="clear" w:color="auto" w:fill="FFFFFF"/>
            <w:vAlign w:val="center"/>
          </w:tcPr>
          <w:p w14:paraId="132D9B25"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sz w:val="20"/>
                <w:szCs w:val="20"/>
              </w:rPr>
              <w:t>100 </w:t>
            </w:r>
          </w:p>
        </w:tc>
        <w:tc>
          <w:tcPr>
            <w:tcW w:w="91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7A59004"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592BE6D"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p>
        </w:tc>
      </w:tr>
      <w:tr w:rsidR="00E35E7E" w:rsidRPr="00996C80" w14:paraId="21C23CF2" w14:textId="77777777" w:rsidTr="00125C6D">
        <w:tc>
          <w:tcPr>
            <w:tcW w:w="425" w:type="dxa"/>
            <w:tcBorders>
              <w:top w:val="single" w:sz="6" w:space="0" w:color="000000"/>
              <w:left w:val="single" w:sz="6" w:space="0" w:color="000000"/>
              <w:bottom w:val="single" w:sz="6" w:space="0" w:color="000000"/>
            </w:tcBorders>
            <w:shd w:val="clear" w:color="auto" w:fill="FFFFFF"/>
            <w:vAlign w:val="center"/>
          </w:tcPr>
          <w:p w14:paraId="3C525EDE"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b/>
                <w:sz w:val="20"/>
                <w:szCs w:val="20"/>
              </w:rPr>
              <w:t>12</w:t>
            </w:r>
          </w:p>
        </w:tc>
        <w:tc>
          <w:tcPr>
            <w:tcW w:w="14743" w:type="dxa"/>
            <w:gridSpan w:val="9"/>
            <w:tcBorders>
              <w:top w:val="single" w:sz="6" w:space="0" w:color="000000"/>
              <w:left w:val="single" w:sz="6" w:space="0" w:color="000000"/>
              <w:bottom w:val="single" w:sz="6" w:space="0" w:color="000000"/>
              <w:right w:val="single" w:sz="6" w:space="0" w:color="000000"/>
            </w:tcBorders>
            <w:shd w:val="clear" w:color="auto" w:fill="FFFFFF"/>
            <w:vAlign w:val="center"/>
          </w:tcPr>
          <w:p w14:paraId="3F0E46E3"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b/>
                <w:sz w:val="20"/>
                <w:szCs w:val="20"/>
              </w:rPr>
              <w:t>Комплекс процессных мероприятий «Осуществление развития библиотечного дела »</w:t>
            </w:r>
          </w:p>
        </w:tc>
      </w:tr>
      <w:tr w:rsidR="00E35E7E" w:rsidRPr="00996C80" w14:paraId="5D2C690E" w14:textId="77777777" w:rsidTr="00125C6D">
        <w:tc>
          <w:tcPr>
            <w:tcW w:w="425" w:type="dxa"/>
            <w:tcBorders>
              <w:top w:val="single" w:sz="6" w:space="0" w:color="000000"/>
              <w:left w:val="single" w:sz="6" w:space="0" w:color="000000"/>
              <w:bottom w:val="single" w:sz="6" w:space="0" w:color="000000"/>
            </w:tcBorders>
            <w:shd w:val="clear" w:color="auto" w:fill="FFFFFF"/>
            <w:vAlign w:val="center"/>
          </w:tcPr>
          <w:p w14:paraId="33A8D885"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sz w:val="20"/>
                <w:szCs w:val="20"/>
              </w:rPr>
            </w:pPr>
          </w:p>
        </w:tc>
        <w:tc>
          <w:tcPr>
            <w:tcW w:w="5813" w:type="dxa"/>
            <w:tcBorders>
              <w:top w:val="single" w:sz="6" w:space="0" w:color="000000"/>
              <w:left w:val="single" w:sz="6" w:space="0" w:color="000000"/>
              <w:bottom w:val="single" w:sz="6" w:space="0" w:color="000000"/>
            </w:tcBorders>
            <w:shd w:val="clear" w:color="auto" w:fill="FFFFFF"/>
            <w:vAlign w:val="center"/>
          </w:tcPr>
          <w:p w14:paraId="6F874087" w14:textId="77777777" w:rsidR="00E35E7E" w:rsidRPr="00996C80" w:rsidRDefault="00E35E7E" w:rsidP="00125C6D">
            <w:pPr>
              <w:widowControl w:val="0"/>
              <w:autoSpaceDE w:val="0"/>
              <w:autoSpaceDN w:val="0"/>
              <w:adjustRightInd w:val="0"/>
              <w:spacing w:after="0" w:line="240" w:lineRule="auto"/>
              <w:ind w:right="127"/>
              <w:jc w:val="both"/>
              <w:rPr>
                <w:rFonts w:ascii="Times New Roman" w:hAnsi="Times New Roman"/>
                <w:sz w:val="20"/>
                <w:szCs w:val="20"/>
              </w:rPr>
            </w:pPr>
            <w:r w:rsidRPr="00996C80">
              <w:rPr>
                <w:rFonts w:ascii="Times New Roman" w:hAnsi="Times New Roman"/>
                <w:sz w:val="20"/>
                <w:szCs w:val="20"/>
              </w:rPr>
              <w:t>Организация библиотечного обслуживания населения, комплектованию библиотечных фондов поселений</w:t>
            </w:r>
          </w:p>
        </w:tc>
        <w:tc>
          <w:tcPr>
            <w:tcW w:w="2551" w:type="dxa"/>
            <w:tcBorders>
              <w:top w:val="single" w:sz="6" w:space="0" w:color="000000"/>
              <w:left w:val="single" w:sz="6" w:space="0" w:color="000000"/>
              <w:bottom w:val="single" w:sz="6" w:space="0" w:color="000000"/>
              <w:right w:val="single" w:sz="4" w:space="0" w:color="auto"/>
            </w:tcBorders>
            <w:shd w:val="clear" w:color="auto" w:fill="FFFFFF"/>
            <w:vAlign w:val="center"/>
          </w:tcPr>
          <w:p w14:paraId="32C36F8F" w14:textId="77777777" w:rsidR="00E35E7E" w:rsidRPr="00996C80" w:rsidRDefault="00E35E7E" w:rsidP="00125C6D">
            <w:pPr>
              <w:widowControl w:val="0"/>
              <w:autoSpaceDE w:val="0"/>
              <w:autoSpaceDN w:val="0"/>
              <w:adjustRightInd w:val="0"/>
              <w:spacing w:after="0" w:line="240" w:lineRule="auto"/>
              <w:ind w:right="127"/>
              <w:jc w:val="both"/>
              <w:rPr>
                <w:rFonts w:ascii="Times New Roman" w:hAnsi="Times New Roman"/>
                <w:sz w:val="20"/>
                <w:szCs w:val="20"/>
              </w:rPr>
            </w:pPr>
            <w:r w:rsidRPr="00996C80">
              <w:rPr>
                <w:rFonts w:ascii="Times New Roman" w:hAnsi="Times New Roman"/>
                <w:sz w:val="20"/>
                <w:szCs w:val="20"/>
              </w:rPr>
              <w:t>Организация библиотечного обслуживания населения, комплектованию библиотечных фондов поселений</w:t>
            </w:r>
          </w:p>
        </w:tc>
        <w:tc>
          <w:tcPr>
            <w:tcW w:w="993" w:type="dxa"/>
            <w:tcBorders>
              <w:top w:val="single" w:sz="6" w:space="0" w:color="000000"/>
              <w:left w:val="single" w:sz="4" w:space="0" w:color="auto"/>
              <w:bottom w:val="single" w:sz="6" w:space="0" w:color="000000"/>
            </w:tcBorders>
            <w:shd w:val="clear" w:color="auto" w:fill="FFFFFF"/>
            <w:vAlign w:val="center"/>
          </w:tcPr>
          <w:p w14:paraId="0E9B85D0"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sz w:val="20"/>
                <w:szCs w:val="20"/>
              </w:rPr>
              <w:t> %</w:t>
            </w:r>
          </w:p>
        </w:tc>
        <w:tc>
          <w:tcPr>
            <w:tcW w:w="992" w:type="dxa"/>
            <w:tcBorders>
              <w:top w:val="single" w:sz="6" w:space="0" w:color="000000"/>
              <w:left w:val="single" w:sz="6" w:space="0" w:color="000000"/>
              <w:bottom w:val="single" w:sz="6" w:space="0" w:color="000000"/>
            </w:tcBorders>
            <w:shd w:val="clear" w:color="auto" w:fill="FFFFFF"/>
            <w:vAlign w:val="center"/>
          </w:tcPr>
          <w:p w14:paraId="7F692D43"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sz w:val="20"/>
                <w:szCs w:val="20"/>
              </w:rPr>
              <w:t> 100</w:t>
            </w:r>
          </w:p>
        </w:tc>
        <w:tc>
          <w:tcPr>
            <w:tcW w:w="709" w:type="dxa"/>
            <w:tcBorders>
              <w:top w:val="single" w:sz="6" w:space="0" w:color="000000"/>
              <w:left w:val="single" w:sz="6" w:space="0" w:color="000000"/>
              <w:bottom w:val="single" w:sz="6" w:space="0" w:color="000000"/>
            </w:tcBorders>
            <w:shd w:val="clear" w:color="auto" w:fill="FFFFFF"/>
            <w:vAlign w:val="center"/>
          </w:tcPr>
          <w:p w14:paraId="00FA6618"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sz w:val="20"/>
                <w:szCs w:val="20"/>
              </w:rPr>
              <w:t>100 </w:t>
            </w:r>
          </w:p>
        </w:tc>
        <w:tc>
          <w:tcPr>
            <w:tcW w:w="708" w:type="dxa"/>
            <w:tcBorders>
              <w:top w:val="single" w:sz="6" w:space="0" w:color="000000"/>
              <w:left w:val="single" w:sz="6" w:space="0" w:color="000000"/>
              <w:bottom w:val="single" w:sz="6" w:space="0" w:color="000000"/>
            </w:tcBorders>
            <w:shd w:val="clear" w:color="auto" w:fill="FFFFFF"/>
            <w:vAlign w:val="center"/>
          </w:tcPr>
          <w:p w14:paraId="212B58D9"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sz w:val="20"/>
                <w:szCs w:val="20"/>
              </w:rPr>
              <w:t>100 </w:t>
            </w:r>
          </w:p>
        </w:tc>
        <w:tc>
          <w:tcPr>
            <w:tcW w:w="647" w:type="dxa"/>
            <w:tcBorders>
              <w:top w:val="single" w:sz="6" w:space="0" w:color="000000"/>
              <w:left w:val="single" w:sz="6" w:space="0" w:color="000000"/>
              <w:bottom w:val="single" w:sz="6" w:space="0" w:color="000000"/>
            </w:tcBorders>
            <w:shd w:val="clear" w:color="auto" w:fill="FFFFFF"/>
            <w:vAlign w:val="center"/>
          </w:tcPr>
          <w:p w14:paraId="16FC442B"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sz w:val="20"/>
                <w:szCs w:val="20"/>
              </w:rPr>
              <w:t>100 </w:t>
            </w:r>
          </w:p>
        </w:tc>
        <w:tc>
          <w:tcPr>
            <w:tcW w:w="91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6CFE199"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r w:rsidRPr="00996C80">
              <w:rPr>
                <w:rFonts w:ascii="Times New Roman" w:hAnsi="Times New Roman"/>
                <w:sz w:val="20"/>
                <w:szCs w:val="20"/>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00EA713" w14:textId="77777777" w:rsidR="00E35E7E" w:rsidRPr="00996C80" w:rsidRDefault="00E35E7E" w:rsidP="00125C6D">
            <w:pPr>
              <w:widowControl w:val="0"/>
              <w:autoSpaceDE w:val="0"/>
              <w:autoSpaceDN w:val="0"/>
              <w:adjustRightInd w:val="0"/>
              <w:spacing w:after="0" w:line="240" w:lineRule="auto"/>
              <w:jc w:val="both"/>
              <w:rPr>
                <w:rFonts w:ascii="Times New Roman" w:hAnsi="Times New Roman"/>
                <w:b/>
                <w:sz w:val="20"/>
                <w:szCs w:val="20"/>
              </w:rPr>
            </w:pPr>
          </w:p>
        </w:tc>
      </w:tr>
    </w:tbl>
    <w:p w14:paraId="0BC7202C" w14:textId="77777777" w:rsidR="00E35E7E" w:rsidRPr="00996C80" w:rsidRDefault="00E35E7E" w:rsidP="00E35E7E">
      <w:pPr>
        <w:widowControl w:val="0"/>
        <w:autoSpaceDE w:val="0"/>
        <w:autoSpaceDN w:val="0"/>
        <w:adjustRightInd w:val="0"/>
        <w:spacing w:after="0" w:line="240" w:lineRule="auto"/>
        <w:ind w:left="7371"/>
        <w:contextualSpacing/>
        <w:rPr>
          <w:rFonts w:ascii="Times New Roman" w:hAnsi="Times New Roman"/>
          <w:sz w:val="20"/>
          <w:szCs w:val="20"/>
        </w:rPr>
      </w:pPr>
    </w:p>
    <w:p w14:paraId="7129E28A" w14:textId="77777777" w:rsidR="00BF6228" w:rsidRPr="00E35E7E" w:rsidRDefault="00BF6228" w:rsidP="00BF6228">
      <w:pPr>
        <w:pStyle w:val="af9"/>
        <w:shd w:val="clear" w:color="auto" w:fill="FFFFFF"/>
        <w:jc w:val="both"/>
        <w:rPr>
          <w:rFonts w:ascii="Times New Roman" w:hAnsi="Times New Roman" w:cs="Times New Roman"/>
          <w:color w:val="000000"/>
          <w:sz w:val="22"/>
          <w:szCs w:val="22"/>
        </w:rPr>
      </w:pPr>
    </w:p>
    <w:p w14:paraId="6EE4CEED" w14:textId="77777777" w:rsidR="00BF6228" w:rsidRPr="00E35E7E" w:rsidRDefault="00BF6228" w:rsidP="00BF6228">
      <w:pPr>
        <w:widowControl w:val="0"/>
        <w:autoSpaceDE w:val="0"/>
        <w:autoSpaceDN w:val="0"/>
        <w:adjustRightInd w:val="0"/>
        <w:spacing w:after="0" w:line="240" w:lineRule="auto"/>
        <w:ind w:left="7371"/>
        <w:contextualSpacing/>
        <w:rPr>
          <w:rFonts w:ascii="Times New Roman" w:hAnsi="Times New Roman"/>
        </w:rPr>
      </w:pPr>
    </w:p>
    <w:p w14:paraId="5AE3519B" w14:textId="77777777" w:rsidR="00BF6228" w:rsidRPr="00E35E7E" w:rsidRDefault="00BF6228" w:rsidP="00BF6228">
      <w:pPr>
        <w:widowControl w:val="0"/>
        <w:autoSpaceDE w:val="0"/>
        <w:autoSpaceDN w:val="0"/>
        <w:adjustRightInd w:val="0"/>
        <w:spacing w:after="0" w:line="240" w:lineRule="auto"/>
        <w:ind w:left="7371"/>
        <w:contextualSpacing/>
        <w:rPr>
          <w:rFonts w:ascii="Times New Roman" w:hAnsi="Times New Roman"/>
        </w:rPr>
      </w:pPr>
    </w:p>
    <w:p w14:paraId="5DBE9CB8" w14:textId="77777777" w:rsidR="00BF6228" w:rsidRDefault="00BF6228" w:rsidP="00BF6228">
      <w:pPr>
        <w:pStyle w:val="af9"/>
        <w:shd w:val="clear" w:color="auto" w:fill="FFFFFF"/>
        <w:jc w:val="both"/>
        <w:rPr>
          <w:rFonts w:ascii="Times New Roman" w:hAnsi="Times New Roman" w:cs="Times New Roman"/>
          <w:color w:val="000000"/>
        </w:rPr>
      </w:pPr>
    </w:p>
    <w:p w14:paraId="748F30E2" w14:textId="77777777" w:rsidR="00BF6228" w:rsidRDefault="00BF6228" w:rsidP="00BF6228">
      <w:pPr>
        <w:pStyle w:val="af9"/>
        <w:shd w:val="clear" w:color="auto" w:fill="FFFFFF"/>
        <w:jc w:val="both"/>
        <w:rPr>
          <w:rFonts w:ascii="Times New Roman" w:hAnsi="Times New Roman" w:cs="Times New Roman"/>
          <w:color w:val="000000"/>
        </w:rPr>
      </w:pPr>
    </w:p>
    <w:tbl>
      <w:tblPr>
        <w:tblW w:w="0" w:type="auto"/>
        <w:jc w:val="right"/>
        <w:tblLook w:val="04A0" w:firstRow="1" w:lastRow="0" w:firstColumn="1" w:lastColumn="0" w:noHBand="0" w:noVBand="1"/>
      </w:tblPr>
      <w:tblGrid>
        <w:gridCol w:w="3284"/>
        <w:gridCol w:w="1927"/>
        <w:gridCol w:w="4643"/>
      </w:tblGrid>
      <w:tr w:rsidR="00731F94" w:rsidRPr="009F6BFB" w14:paraId="6A94EABE" w14:textId="77777777" w:rsidTr="00731F94">
        <w:trPr>
          <w:jc w:val="right"/>
        </w:trPr>
        <w:tc>
          <w:tcPr>
            <w:tcW w:w="3284" w:type="dxa"/>
          </w:tcPr>
          <w:p w14:paraId="3453397A" w14:textId="77777777" w:rsidR="00731F94" w:rsidRPr="009F6BFB" w:rsidRDefault="00731F94" w:rsidP="00731F94">
            <w:pPr>
              <w:jc w:val="center"/>
              <w:rPr>
                <w:rFonts w:ascii="Times New Roman" w:hAnsi="Times New Roman"/>
                <w:sz w:val="24"/>
                <w:szCs w:val="24"/>
              </w:rPr>
            </w:pPr>
          </w:p>
          <w:p w14:paraId="77D0BC08" w14:textId="77777777" w:rsidR="00731F94" w:rsidRPr="009F6BFB" w:rsidRDefault="00731F94" w:rsidP="00731F94">
            <w:pPr>
              <w:jc w:val="center"/>
              <w:rPr>
                <w:rFonts w:ascii="Times New Roman" w:hAnsi="Times New Roman"/>
                <w:sz w:val="24"/>
                <w:szCs w:val="24"/>
              </w:rPr>
            </w:pPr>
          </w:p>
        </w:tc>
        <w:tc>
          <w:tcPr>
            <w:tcW w:w="1927" w:type="dxa"/>
          </w:tcPr>
          <w:p w14:paraId="1DCA8062" w14:textId="77777777" w:rsidR="00731F94" w:rsidRPr="009F6BFB" w:rsidRDefault="00731F94" w:rsidP="00731F94">
            <w:pPr>
              <w:jc w:val="center"/>
              <w:rPr>
                <w:rFonts w:ascii="Times New Roman" w:hAnsi="Times New Roman"/>
                <w:sz w:val="24"/>
                <w:szCs w:val="24"/>
              </w:rPr>
            </w:pPr>
          </w:p>
        </w:tc>
        <w:tc>
          <w:tcPr>
            <w:tcW w:w="4643" w:type="dxa"/>
          </w:tcPr>
          <w:p w14:paraId="7CAC04A4" w14:textId="77777777" w:rsidR="00731F94" w:rsidRPr="009F6BFB" w:rsidRDefault="00731F94" w:rsidP="00731F94">
            <w:pPr>
              <w:widowControl w:val="0"/>
              <w:autoSpaceDE w:val="0"/>
              <w:autoSpaceDN w:val="0"/>
              <w:adjustRightInd w:val="0"/>
              <w:spacing w:after="0" w:line="240" w:lineRule="auto"/>
              <w:ind w:left="63"/>
              <w:contextualSpacing/>
              <w:rPr>
                <w:rFonts w:ascii="Times New Roman" w:hAnsi="Times New Roman"/>
                <w:sz w:val="24"/>
                <w:szCs w:val="24"/>
              </w:rPr>
            </w:pPr>
            <w:r>
              <w:rPr>
                <w:rFonts w:ascii="Times New Roman" w:hAnsi="Times New Roman"/>
                <w:sz w:val="24"/>
                <w:szCs w:val="24"/>
              </w:rPr>
              <w:t>Приложение 3</w:t>
            </w:r>
          </w:p>
          <w:p w14:paraId="6E3B0DFF" w14:textId="77777777" w:rsidR="00731F94" w:rsidRPr="009F6BFB" w:rsidRDefault="00731F94" w:rsidP="00731F94">
            <w:pPr>
              <w:autoSpaceDE w:val="0"/>
              <w:autoSpaceDN w:val="0"/>
              <w:spacing w:after="0" w:line="240" w:lineRule="auto"/>
              <w:ind w:left="63"/>
              <w:rPr>
                <w:rFonts w:ascii="Times New Roman" w:hAnsi="Times New Roman"/>
                <w:sz w:val="24"/>
                <w:szCs w:val="24"/>
              </w:rPr>
            </w:pPr>
            <w:r w:rsidRPr="009F6BFB">
              <w:rPr>
                <w:rFonts w:ascii="Times New Roman" w:hAnsi="Times New Roman"/>
                <w:sz w:val="24"/>
                <w:szCs w:val="24"/>
              </w:rPr>
              <w:t>к муниципальной Программе «</w:t>
            </w:r>
            <w:r>
              <w:rPr>
                <w:rFonts w:ascii="Times New Roman" w:hAnsi="Times New Roman"/>
                <w:sz w:val="24"/>
                <w:szCs w:val="24"/>
              </w:rPr>
              <w:t>Социально-экономическое р</w:t>
            </w:r>
            <w:r w:rsidRPr="009F6BFB">
              <w:rPr>
                <w:rFonts w:ascii="Times New Roman" w:hAnsi="Times New Roman"/>
                <w:sz w:val="24"/>
                <w:szCs w:val="24"/>
              </w:rPr>
              <w:t>азвит</w:t>
            </w:r>
            <w:r>
              <w:rPr>
                <w:rFonts w:ascii="Times New Roman" w:hAnsi="Times New Roman"/>
                <w:sz w:val="24"/>
                <w:szCs w:val="24"/>
              </w:rPr>
              <w:t xml:space="preserve">ие муниципального образования Тюльганский поссовет </w:t>
            </w:r>
            <w:proofErr w:type="spellStart"/>
            <w:r>
              <w:rPr>
                <w:rFonts w:ascii="Times New Roman" w:hAnsi="Times New Roman"/>
                <w:sz w:val="24"/>
                <w:szCs w:val="24"/>
              </w:rPr>
              <w:t>Тюльганского</w:t>
            </w:r>
            <w:r w:rsidRPr="009F6BFB">
              <w:rPr>
                <w:rFonts w:ascii="Times New Roman" w:hAnsi="Times New Roman"/>
                <w:sz w:val="24"/>
                <w:szCs w:val="24"/>
              </w:rPr>
              <w:t>района</w:t>
            </w:r>
            <w:proofErr w:type="spellEnd"/>
            <w:r w:rsidRPr="009F6BFB">
              <w:rPr>
                <w:rFonts w:ascii="Times New Roman" w:hAnsi="Times New Roman"/>
                <w:sz w:val="24"/>
                <w:szCs w:val="24"/>
              </w:rPr>
              <w:t xml:space="preserve"> Оренбургской области»</w:t>
            </w:r>
          </w:p>
        </w:tc>
      </w:tr>
    </w:tbl>
    <w:p w14:paraId="6DFE65A5" w14:textId="77777777" w:rsidR="00731F94" w:rsidRPr="009F6BFB" w:rsidRDefault="00731F94" w:rsidP="00731F94">
      <w:pPr>
        <w:widowControl w:val="0"/>
        <w:autoSpaceDE w:val="0"/>
        <w:autoSpaceDN w:val="0"/>
        <w:adjustRightInd w:val="0"/>
        <w:spacing w:after="0" w:line="240" w:lineRule="auto"/>
        <w:ind w:left="7371"/>
        <w:contextualSpacing/>
        <w:rPr>
          <w:rFonts w:ascii="Times New Roman" w:hAnsi="Times New Roman"/>
          <w:sz w:val="24"/>
          <w:szCs w:val="24"/>
        </w:rPr>
      </w:pPr>
    </w:p>
    <w:p w14:paraId="538E56FD" w14:textId="77777777" w:rsidR="00731F94" w:rsidRPr="009F6BFB" w:rsidRDefault="00731F94" w:rsidP="00731F94">
      <w:pPr>
        <w:autoSpaceDE w:val="0"/>
        <w:autoSpaceDN w:val="0"/>
        <w:spacing w:after="0" w:line="240" w:lineRule="auto"/>
        <w:ind w:firstLine="567"/>
        <w:jc w:val="center"/>
        <w:rPr>
          <w:rFonts w:ascii="Times New Roman" w:hAnsi="Times New Roman"/>
          <w:sz w:val="24"/>
          <w:szCs w:val="24"/>
        </w:rPr>
      </w:pPr>
      <w:r w:rsidRPr="009F6BFB">
        <w:rPr>
          <w:rFonts w:ascii="Times New Roman" w:hAnsi="Times New Roman"/>
          <w:sz w:val="24"/>
          <w:szCs w:val="24"/>
        </w:rPr>
        <w:t xml:space="preserve">Финансовое обеспечение муниципальной программы (комплексной программы) за счет средств местного бюджета, и прогнозная оценка привлекаемых средств на реализацию муниципальной </w:t>
      </w:r>
      <w:proofErr w:type="spellStart"/>
      <w:r w:rsidRPr="009F6BFB">
        <w:rPr>
          <w:rFonts w:ascii="Times New Roman" w:hAnsi="Times New Roman"/>
          <w:sz w:val="24"/>
          <w:szCs w:val="24"/>
        </w:rPr>
        <w:t>программы</w:t>
      </w:r>
      <w:proofErr w:type="gramStart"/>
      <w:r w:rsidRPr="009F6BFB">
        <w:rPr>
          <w:rFonts w:ascii="Times New Roman" w:hAnsi="Times New Roman"/>
          <w:sz w:val="24"/>
          <w:szCs w:val="24"/>
        </w:rPr>
        <w:t>«</w:t>
      </w:r>
      <w:r>
        <w:rPr>
          <w:rFonts w:ascii="Times New Roman" w:hAnsi="Times New Roman"/>
          <w:sz w:val="24"/>
          <w:szCs w:val="24"/>
        </w:rPr>
        <w:t>С</w:t>
      </w:r>
      <w:proofErr w:type="gramEnd"/>
      <w:r>
        <w:rPr>
          <w:rFonts w:ascii="Times New Roman" w:hAnsi="Times New Roman"/>
          <w:sz w:val="24"/>
          <w:szCs w:val="24"/>
        </w:rPr>
        <w:t>оциально</w:t>
      </w:r>
      <w:proofErr w:type="spellEnd"/>
      <w:r>
        <w:rPr>
          <w:rFonts w:ascii="Times New Roman" w:hAnsi="Times New Roman"/>
          <w:sz w:val="24"/>
          <w:szCs w:val="24"/>
        </w:rPr>
        <w:t>-экономическое р</w:t>
      </w:r>
      <w:r w:rsidRPr="009F6BFB">
        <w:rPr>
          <w:rFonts w:ascii="Times New Roman" w:hAnsi="Times New Roman"/>
          <w:sz w:val="24"/>
          <w:szCs w:val="24"/>
        </w:rPr>
        <w:t>азвитие м</w:t>
      </w:r>
      <w:r>
        <w:rPr>
          <w:rFonts w:ascii="Times New Roman" w:hAnsi="Times New Roman"/>
          <w:sz w:val="24"/>
          <w:szCs w:val="24"/>
        </w:rPr>
        <w:t>униципального образования     Тюльганский поссовет Тюльганского</w:t>
      </w:r>
      <w:r w:rsidR="001B14E4">
        <w:rPr>
          <w:rFonts w:ascii="Times New Roman" w:hAnsi="Times New Roman"/>
          <w:sz w:val="24"/>
          <w:szCs w:val="24"/>
        </w:rPr>
        <w:t xml:space="preserve"> </w:t>
      </w:r>
      <w:r w:rsidRPr="009F6BFB">
        <w:rPr>
          <w:rFonts w:ascii="Times New Roman" w:hAnsi="Times New Roman"/>
          <w:sz w:val="24"/>
          <w:szCs w:val="24"/>
        </w:rPr>
        <w:t>района Оренбургской области»</w:t>
      </w:r>
    </w:p>
    <w:p w14:paraId="16ABFF0E" w14:textId="77777777" w:rsidR="00731F94" w:rsidRPr="009F6BFB" w:rsidRDefault="00731F94" w:rsidP="00731F94">
      <w:pPr>
        <w:widowControl w:val="0"/>
        <w:autoSpaceDE w:val="0"/>
        <w:autoSpaceDN w:val="0"/>
        <w:adjustRightInd w:val="0"/>
        <w:spacing w:after="0" w:line="240" w:lineRule="auto"/>
        <w:ind w:firstLine="567"/>
        <w:jc w:val="center"/>
        <w:rPr>
          <w:rFonts w:ascii="Times New Roman" w:hAnsi="Times New Roman"/>
          <w:sz w:val="24"/>
          <w:szCs w:val="24"/>
        </w:rPr>
      </w:pPr>
    </w:p>
    <w:tbl>
      <w:tblPr>
        <w:tblW w:w="1547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67"/>
        <w:gridCol w:w="4311"/>
        <w:gridCol w:w="1843"/>
        <w:gridCol w:w="1134"/>
        <w:gridCol w:w="1134"/>
        <w:gridCol w:w="1134"/>
        <w:gridCol w:w="1134"/>
        <w:gridCol w:w="1134"/>
        <w:gridCol w:w="992"/>
        <w:gridCol w:w="1096"/>
        <w:gridCol w:w="992"/>
      </w:tblGrid>
      <w:tr w:rsidR="00731F94" w:rsidRPr="009F6BFB" w14:paraId="3DE02E70" w14:textId="77777777" w:rsidTr="00731F94">
        <w:trPr>
          <w:trHeight w:val="240"/>
          <w:tblHeader/>
        </w:trPr>
        <w:tc>
          <w:tcPr>
            <w:tcW w:w="567" w:type="dxa"/>
            <w:vMerge w:val="restart"/>
            <w:shd w:val="clear" w:color="auto" w:fill="FFFFFF"/>
            <w:vAlign w:val="center"/>
          </w:tcPr>
          <w:p w14:paraId="5F647913" w14:textId="77777777" w:rsidR="00731F94" w:rsidRPr="009F6BFB" w:rsidRDefault="00731F94" w:rsidP="00731F94">
            <w:pPr>
              <w:widowControl w:val="0"/>
              <w:tabs>
                <w:tab w:val="left" w:pos="1120"/>
              </w:tabs>
              <w:autoSpaceDE w:val="0"/>
              <w:autoSpaceDN w:val="0"/>
              <w:adjustRightInd w:val="0"/>
              <w:spacing w:after="0" w:line="240" w:lineRule="auto"/>
              <w:ind w:right="127"/>
              <w:jc w:val="center"/>
              <w:rPr>
                <w:rFonts w:ascii="Times New Roman" w:hAnsi="Times New Roman"/>
                <w:sz w:val="24"/>
                <w:szCs w:val="24"/>
              </w:rPr>
            </w:pPr>
            <w:r w:rsidRPr="009F6BFB">
              <w:rPr>
                <w:rFonts w:ascii="Times New Roman" w:hAnsi="Times New Roman"/>
                <w:sz w:val="24"/>
                <w:szCs w:val="24"/>
              </w:rPr>
              <w:t xml:space="preserve">№ </w:t>
            </w:r>
            <w:proofErr w:type="gramStart"/>
            <w:r w:rsidRPr="009F6BFB">
              <w:rPr>
                <w:rFonts w:ascii="Times New Roman" w:hAnsi="Times New Roman"/>
                <w:sz w:val="24"/>
                <w:szCs w:val="24"/>
              </w:rPr>
              <w:t>п</w:t>
            </w:r>
            <w:proofErr w:type="gramEnd"/>
            <w:r w:rsidRPr="009F6BFB">
              <w:rPr>
                <w:rFonts w:ascii="Times New Roman" w:hAnsi="Times New Roman"/>
                <w:sz w:val="24"/>
                <w:szCs w:val="24"/>
              </w:rPr>
              <w:t>/п</w:t>
            </w:r>
          </w:p>
        </w:tc>
        <w:tc>
          <w:tcPr>
            <w:tcW w:w="4311" w:type="dxa"/>
            <w:vMerge w:val="restart"/>
            <w:shd w:val="clear" w:color="auto" w:fill="FFFFFF"/>
            <w:vAlign w:val="center"/>
            <w:hideMark/>
          </w:tcPr>
          <w:p w14:paraId="2C85C890" w14:textId="77777777" w:rsidR="00731F94" w:rsidRPr="009F6BFB" w:rsidRDefault="00731F94" w:rsidP="00731F94">
            <w:pPr>
              <w:widowControl w:val="0"/>
              <w:autoSpaceDE w:val="0"/>
              <w:autoSpaceDN w:val="0"/>
              <w:adjustRightInd w:val="0"/>
              <w:spacing w:after="0" w:line="240" w:lineRule="auto"/>
              <w:jc w:val="center"/>
              <w:rPr>
                <w:rFonts w:ascii="Times New Roman" w:hAnsi="Times New Roman"/>
                <w:b/>
                <w:sz w:val="24"/>
                <w:szCs w:val="24"/>
              </w:rPr>
            </w:pPr>
            <w:r w:rsidRPr="009F6BFB">
              <w:rPr>
                <w:rFonts w:ascii="Times New Roman" w:hAnsi="Times New Roman"/>
                <w:sz w:val="24"/>
                <w:szCs w:val="24"/>
              </w:rPr>
              <w:t>Наименование муниципальной программы (комплексной программы), структурного элемента муниципальной программы (комплексной программы)</w:t>
            </w:r>
          </w:p>
        </w:tc>
        <w:tc>
          <w:tcPr>
            <w:tcW w:w="1843" w:type="dxa"/>
            <w:vMerge w:val="restart"/>
            <w:shd w:val="clear" w:color="auto" w:fill="FFFFFF"/>
            <w:vAlign w:val="center"/>
          </w:tcPr>
          <w:p w14:paraId="236BFD0D" w14:textId="77777777" w:rsidR="00731F94" w:rsidRPr="009F6BFB" w:rsidRDefault="00731F94" w:rsidP="00731F94">
            <w:pPr>
              <w:widowControl w:val="0"/>
              <w:autoSpaceDE w:val="0"/>
              <w:autoSpaceDN w:val="0"/>
              <w:adjustRightInd w:val="0"/>
              <w:spacing w:after="0" w:line="240" w:lineRule="auto"/>
              <w:ind w:hanging="15"/>
              <w:jc w:val="center"/>
              <w:rPr>
                <w:rFonts w:ascii="Times New Roman" w:hAnsi="Times New Roman"/>
                <w:b/>
                <w:sz w:val="24"/>
                <w:szCs w:val="24"/>
              </w:rPr>
            </w:pPr>
            <w:r w:rsidRPr="009F6BFB">
              <w:rPr>
                <w:rFonts w:ascii="Times New Roman" w:hAnsi="Times New Roman"/>
                <w:sz w:val="24"/>
                <w:szCs w:val="24"/>
              </w:rPr>
              <w:t>Источник финансового обеспечения</w:t>
            </w:r>
          </w:p>
        </w:tc>
        <w:tc>
          <w:tcPr>
            <w:tcW w:w="7758" w:type="dxa"/>
            <w:gridSpan w:val="7"/>
            <w:shd w:val="clear" w:color="auto" w:fill="FFFFFF"/>
            <w:vAlign w:val="center"/>
          </w:tcPr>
          <w:p w14:paraId="00D7B32B" w14:textId="77777777" w:rsidR="00731F94" w:rsidRPr="009F6BFB" w:rsidRDefault="00731F94" w:rsidP="00731F94">
            <w:pPr>
              <w:widowControl w:val="0"/>
              <w:autoSpaceDE w:val="0"/>
              <w:autoSpaceDN w:val="0"/>
              <w:adjustRightInd w:val="0"/>
              <w:spacing w:after="0" w:line="240" w:lineRule="auto"/>
              <w:jc w:val="center"/>
              <w:rPr>
                <w:rFonts w:ascii="Times New Roman" w:hAnsi="Times New Roman"/>
                <w:b/>
                <w:sz w:val="24"/>
                <w:szCs w:val="24"/>
              </w:rPr>
            </w:pPr>
            <w:r w:rsidRPr="009F6BFB">
              <w:rPr>
                <w:rFonts w:ascii="Times New Roman" w:hAnsi="Times New Roman"/>
                <w:sz w:val="24"/>
                <w:szCs w:val="24"/>
              </w:rPr>
              <w:t>Объем финансового обеспечения по годам реализации, тыс. рублей</w:t>
            </w:r>
          </w:p>
        </w:tc>
        <w:tc>
          <w:tcPr>
            <w:tcW w:w="992" w:type="dxa"/>
            <w:vMerge w:val="restart"/>
            <w:shd w:val="clear" w:color="auto" w:fill="FFFFFF"/>
            <w:vAlign w:val="center"/>
          </w:tcPr>
          <w:p w14:paraId="6E012B1F" w14:textId="77777777" w:rsidR="00731F94" w:rsidRPr="009F6BFB" w:rsidRDefault="00731F94" w:rsidP="00731F94">
            <w:pPr>
              <w:widowControl w:val="0"/>
              <w:autoSpaceDE w:val="0"/>
              <w:autoSpaceDN w:val="0"/>
              <w:adjustRightInd w:val="0"/>
              <w:spacing w:after="0" w:line="240" w:lineRule="auto"/>
              <w:jc w:val="center"/>
              <w:rPr>
                <w:rFonts w:ascii="Times New Roman" w:hAnsi="Times New Roman"/>
                <w:sz w:val="24"/>
                <w:szCs w:val="24"/>
              </w:rPr>
            </w:pPr>
            <w:r w:rsidRPr="009F6BFB">
              <w:rPr>
                <w:rFonts w:ascii="Times New Roman" w:hAnsi="Times New Roman"/>
                <w:sz w:val="24"/>
                <w:szCs w:val="24"/>
              </w:rPr>
              <w:t>Связь с комплексной программой</w:t>
            </w:r>
          </w:p>
        </w:tc>
      </w:tr>
      <w:tr w:rsidR="00731F94" w:rsidRPr="009F6BFB" w14:paraId="5EEAE6E9" w14:textId="77777777" w:rsidTr="00731F94">
        <w:trPr>
          <w:trHeight w:val="383"/>
          <w:tblHeader/>
        </w:trPr>
        <w:tc>
          <w:tcPr>
            <w:tcW w:w="567" w:type="dxa"/>
            <w:vMerge/>
            <w:shd w:val="clear" w:color="auto" w:fill="FFFFFF"/>
            <w:vAlign w:val="center"/>
          </w:tcPr>
          <w:p w14:paraId="5C624C89" w14:textId="77777777" w:rsidR="00731F94" w:rsidRPr="009F6BFB" w:rsidRDefault="00731F94" w:rsidP="00731F94">
            <w:pPr>
              <w:widowControl w:val="0"/>
              <w:tabs>
                <w:tab w:val="left" w:pos="1120"/>
              </w:tabs>
              <w:autoSpaceDE w:val="0"/>
              <w:autoSpaceDN w:val="0"/>
              <w:adjustRightInd w:val="0"/>
              <w:spacing w:after="0" w:line="240" w:lineRule="auto"/>
              <w:ind w:right="127"/>
              <w:jc w:val="center"/>
              <w:rPr>
                <w:rFonts w:ascii="Times New Roman" w:hAnsi="Times New Roman"/>
                <w:b/>
                <w:sz w:val="24"/>
                <w:szCs w:val="24"/>
              </w:rPr>
            </w:pPr>
          </w:p>
        </w:tc>
        <w:tc>
          <w:tcPr>
            <w:tcW w:w="4311" w:type="dxa"/>
            <w:vMerge/>
            <w:shd w:val="clear" w:color="auto" w:fill="FFFFFF"/>
            <w:vAlign w:val="center"/>
            <w:hideMark/>
          </w:tcPr>
          <w:p w14:paraId="421F1968" w14:textId="77777777" w:rsidR="00731F94" w:rsidRPr="009F6BFB" w:rsidRDefault="00731F94" w:rsidP="00731F94">
            <w:pPr>
              <w:widowControl w:val="0"/>
              <w:autoSpaceDE w:val="0"/>
              <w:autoSpaceDN w:val="0"/>
              <w:adjustRightInd w:val="0"/>
              <w:spacing w:after="0" w:line="240" w:lineRule="auto"/>
              <w:jc w:val="both"/>
              <w:rPr>
                <w:rFonts w:ascii="Times New Roman" w:hAnsi="Times New Roman"/>
                <w:b/>
                <w:sz w:val="24"/>
                <w:szCs w:val="24"/>
              </w:rPr>
            </w:pPr>
          </w:p>
        </w:tc>
        <w:tc>
          <w:tcPr>
            <w:tcW w:w="1843" w:type="dxa"/>
            <w:vMerge/>
            <w:shd w:val="clear" w:color="auto" w:fill="FFFFFF"/>
            <w:vAlign w:val="center"/>
          </w:tcPr>
          <w:p w14:paraId="3E1E8B5D" w14:textId="77777777" w:rsidR="00731F94" w:rsidRPr="009F6BFB" w:rsidRDefault="00731F94" w:rsidP="00731F94">
            <w:pPr>
              <w:widowControl w:val="0"/>
              <w:autoSpaceDE w:val="0"/>
              <w:autoSpaceDN w:val="0"/>
              <w:adjustRightInd w:val="0"/>
              <w:spacing w:after="0" w:line="240" w:lineRule="auto"/>
              <w:ind w:hanging="15"/>
              <w:jc w:val="both"/>
              <w:rPr>
                <w:rFonts w:ascii="Times New Roman" w:hAnsi="Times New Roman"/>
                <w:b/>
                <w:sz w:val="24"/>
                <w:szCs w:val="24"/>
              </w:rPr>
            </w:pPr>
          </w:p>
        </w:tc>
        <w:tc>
          <w:tcPr>
            <w:tcW w:w="1134" w:type="dxa"/>
            <w:shd w:val="clear" w:color="auto" w:fill="FFFFFF"/>
            <w:vAlign w:val="center"/>
            <w:hideMark/>
          </w:tcPr>
          <w:p w14:paraId="34D54DCC" w14:textId="77777777" w:rsidR="00731F94" w:rsidRPr="009F6BFB" w:rsidRDefault="00731F94" w:rsidP="00731F94">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sz w:val="24"/>
                <w:szCs w:val="24"/>
              </w:rPr>
              <w:t>2024</w:t>
            </w:r>
          </w:p>
        </w:tc>
        <w:tc>
          <w:tcPr>
            <w:tcW w:w="1134" w:type="dxa"/>
            <w:shd w:val="clear" w:color="auto" w:fill="FFFFFF"/>
            <w:vAlign w:val="center"/>
            <w:hideMark/>
          </w:tcPr>
          <w:p w14:paraId="76164ADF" w14:textId="77777777" w:rsidR="00731F94" w:rsidRPr="009F6BFB" w:rsidRDefault="00731F94" w:rsidP="00731F94">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sz w:val="24"/>
                <w:szCs w:val="24"/>
              </w:rPr>
              <w:t>2025</w:t>
            </w:r>
          </w:p>
        </w:tc>
        <w:tc>
          <w:tcPr>
            <w:tcW w:w="1134" w:type="dxa"/>
            <w:shd w:val="clear" w:color="auto" w:fill="FFFFFF"/>
            <w:vAlign w:val="center"/>
            <w:hideMark/>
          </w:tcPr>
          <w:p w14:paraId="50433CF4" w14:textId="77777777" w:rsidR="00731F94" w:rsidRPr="009F6BFB" w:rsidRDefault="00731F94" w:rsidP="00731F94">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sz w:val="24"/>
                <w:szCs w:val="24"/>
              </w:rPr>
              <w:t>2026</w:t>
            </w:r>
          </w:p>
        </w:tc>
        <w:tc>
          <w:tcPr>
            <w:tcW w:w="1134" w:type="dxa"/>
            <w:shd w:val="clear" w:color="auto" w:fill="FFFFFF"/>
            <w:vAlign w:val="center"/>
            <w:hideMark/>
          </w:tcPr>
          <w:p w14:paraId="3E8644DE" w14:textId="77777777" w:rsidR="00731F94" w:rsidRPr="009F6BFB" w:rsidRDefault="00731F94" w:rsidP="00731F94">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sz w:val="24"/>
                <w:szCs w:val="24"/>
              </w:rPr>
              <w:t>2027</w:t>
            </w:r>
          </w:p>
        </w:tc>
        <w:tc>
          <w:tcPr>
            <w:tcW w:w="1134" w:type="dxa"/>
            <w:shd w:val="clear" w:color="auto" w:fill="FFFFFF"/>
            <w:vAlign w:val="center"/>
          </w:tcPr>
          <w:p w14:paraId="400CC586" w14:textId="77777777" w:rsidR="00731F94" w:rsidRPr="009F6BFB" w:rsidRDefault="00731F94" w:rsidP="00731F9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2028</w:t>
            </w:r>
          </w:p>
        </w:tc>
        <w:tc>
          <w:tcPr>
            <w:tcW w:w="992" w:type="dxa"/>
            <w:shd w:val="clear" w:color="auto" w:fill="FFFFFF"/>
            <w:vAlign w:val="center"/>
          </w:tcPr>
          <w:p w14:paraId="45028D75" w14:textId="77777777" w:rsidR="00731F94" w:rsidRPr="009F6BFB" w:rsidRDefault="00731F94" w:rsidP="00731F9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2029</w:t>
            </w:r>
            <w:r w:rsidRPr="009F6BFB">
              <w:rPr>
                <w:rFonts w:ascii="Times New Roman" w:hAnsi="Times New Roman"/>
                <w:sz w:val="24"/>
                <w:szCs w:val="24"/>
              </w:rPr>
              <w:t>-2030</w:t>
            </w:r>
          </w:p>
        </w:tc>
        <w:tc>
          <w:tcPr>
            <w:tcW w:w="1096" w:type="dxa"/>
            <w:shd w:val="clear" w:color="auto" w:fill="FFFFFF"/>
            <w:vAlign w:val="center"/>
            <w:hideMark/>
          </w:tcPr>
          <w:p w14:paraId="0DF98AF0" w14:textId="77777777" w:rsidR="00731F94" w:rsidRPr="009F6BFB" w:rsidRDefault="00731F94" w:rsidP="00731F94">
            <w:pPr>
              <w:widowControl w:val="0"/>
              <w:autoSpaceDE w:val="0"/>
              <w:autoSpaceDN w:val="0"/>
              <w:adjustRightInd w:val="0"/>
              <w:spacing w:after="0" w:line="240" w:lineRule="auto"/>
              <w:jc w:val="center"/>
              <w:rPr>
                <w:rFonts w:ascii="Times New Roman" w:hAnsi="Times New Roman"/>
                <w:b/>
                <w:sz w:val="24"/>
                <w:szCs w:val="24"/>
              </w:rPr>
            </w:pPr>
            <w:r w:rsidRPr="009F6BFB">
              <w:rPr>
                <w:rFonts w:ascii="Times New Roman" w:hAnsi="Times New Roman"/>
                <w:sz w:val="24"/>
                <w:szCs w:val="24"/>
              </w:rPr>
              <w:t>Всего</w:t>
            </w:r>
          </w:p>
        </w:tc>
        <w:tc>
          <w:tcPr>
            <w:tcW w:w="992" w:type="dxa"/>
            <w:vMerge/>
            <w:shd w:val="clear" w:color="auto" w:fill="FFFFFF"/>
            <w:vAlign w:val="center"/>
          </w:tcPr>
          <w:p w14:paraId="3953CCF7" w14:textId="77777777" w:rsidR="00731F94" w:rsidRPr="009F6BFB" w:rsidRDefault="00731F94" w:rsidP="00731F94">
            <w:pPr>
              <w:widowControl w:val="0"/>
              <w:autoSpaceDE w:val="0"/>
              <w:autoSpaceDN w:val="0"/>
              <w:adjustRightInd w:val="0"/>
              <w:spacing w:after="0" w:line="240" w:lineRule="auto"/>
              <w:jc w:val="center"/>
              <w:rPr>
                <w:rFonts w:ascii="Times New Roman" w:hAnsi="Times New Roman"/>
                <w:sz w:val="24"/>
                <w:szCs w:val="24"/>
              </w:rPr>
            </w:pPr>
          </w:p>
        </w:tc>
      </w:tr>
      <w:tr w:rsidR="00731F94" w:rsidRPr="009F6BFB" w14:paraId="59AB8C03" w14:textId="77777777" w:rsidTr="00731F94">
        <w:trPr>
          <w:tblHeader/>
        </w:trPr>
        <w:tc>
          <w:tcPr>
            <w:tcW w:w="567" w:type="dxa"/>
            <w:shd w:val="clear" w:color="auto" w:fill="FFFFFF"/>
            <w:vAlign w:val="center"/>
          </w:tcPr>
          <w:p w14:paraId="74A967E9" w14:textId="77777777" w:rsidR="00731F94" w:rsidRPr="009F6BFB" w:rsidRDefault="00731F94" w:rsidP="00731F94">
            <w:pPr>
              <w:widowControl w:val="0"/>
              <w:tabs>
                <w:tab w:val="left" w:pos="1120"/>
              </w:tabs>
              <w:autoSpaceDE w:val="0"/>
              <w:autoSpaceDN w:val="0"/>
              <w:adjustRightInd w:val="0"/>
              <w:spacing w:after="0" w:line="240" w:lineRule="auto"/>
              <w:ind w:right="127"/>
              <w:jc w:val="center"/>
              <w:rPr>
                <w:rFonts w:ascii="Times New Roman" w:hAnsi="Times New Roman"/>
                <w:sz w:val="24"/>
                <w:szCs w:val="24"/>
              </w:rPr>
            </w:pPr>
            <w:r w:rsidRPr="009F6BFB">
              <w:rPr>
                <w:rFonts w:ascii="Times New Roman" w:hAnsi="Times New Roman"/>
                <w:sz w:val="24"/>
                <w:szCs w:val="24"/>
              </w:rPr>
              <w:t>1</w:t>
            </w:r>
          </w:p>
        </w:tc>
        <w:tc>
          <w:tcPr>
            <w:tcW w:w="4311" w:type="dxa"/>
            <w:shd w:val="clear" w:color="auto" w:fill="FFFFFF"/>
            <w:vAlign w:val="center"/>
            <w:hideMark/>
          </w:tcPr>
          <w:p w14:paraId="22044BBC" w14:textId="77777777" w:rsidR="00731F94" w:rsidRPr="009F6BFB" w:rsidRDefault="00731F94" w:rsidP="00731F94">
            <w:pPr>
              <w:widowControl w:val="0"/>
              <w:autoSpaceDE w:val="0"/>
              <w:autoSpaceDN w:val="0"/>
              <w:adjustRightInd w:val="0"/>
              <w:spacing w:after="0" w:line="240" w:lineRule="auto"/>
              <w:jc w:val="center"/>
              <w:rPr>
                <w:rFonts w:ascii="Times New Roman" w:hAnsi="Times New Roman"/>
                <w:b/>
                <w:sz w:val="24"/>
                <w:szCs w:val="24"/>
              </w:rPr>
            </w:pPr>
            <w:r w:rsidRPr="009F6BFB">
              <w:rPr>
                <w:rFonts w:ascii="Times New Roman" w:hAnsi="Times New Roman"/>
                <w:sz w:val="24"/>
                <w:szCs w:val="24"/>
              </w:rPr>
              <w:t>2</w:t>
            </w:r>
          </w:p>
        </w:tc>
        <w:tc>
          <w:tcPr>
            <w:tcW w:w="1843" w:type="dxa"/>
            <w:shd w:val="clear" w:color="auto" w:fill="FFFFFF"/>
            <w:vAlign w:val="center"/>
          </w:tcPr>
          <w:p w14:paraId="19DA28F7" w14:textId="77777777" w:rsidR="00731F94" w:rsidRPr="009F6BFB" w:rsidRDefault="00731F94" w:rsidP="00731F94">
            <w:pPr>
              <w:widowControl w:val="0"/>
              <w:autoSpaceDE w:val="0"/>
              <w:autoSpaceDN w:val="0"/>
              <w:adjustRightInd w:val="0"/>
              <w:spacing w:after="0" w:line="240" w:lineRule="auto"/>
              <w:ind w:hanging="15"/>
              <w:jc w:val="center"/>
              <w:rPr>
                <w:rFonts w:ascii="Times New Roman" w:hAnsi="Times New Roman"/>
                <w:b/>
                <w:sz w:val="24"/>
                <w:szCs w:val="24"/>
              </w:rPr>
            </w:pPr>
            <w:r w:rsidRPr="009F6BFB">
              <w:rPr>
                <w:rFonts w:ascii="Times New Roman" w:hAnsi="Times New Roman"/>
                <w:sz w:val="24"/>
                <w:szCs w:val="24"/>
              </w:rPr>
              <w:t>3</w:t>
            </w:r>
          </w:p>
        </w:tc>
        <w:tc>
          <w:tcPr>
            <w:tcW w:w="1134" w:type="dxa"/>
            <w:shd w:val="clear" w:color="auto" w:fill="FFFFFF"/>
            <w:vAlign w:val="center"/>
          </w:tcPr>
          <w:p w14:paraId="61625203" w14:textId="77777777" w:rsidR="00731F94" w:rsidRPr="009F6BFB" w:rsidRDefault="00731F94" w:rsidP="00731F94">
            <w:pPr>
              <w:widowControl w:val="0"/>
              <w:autoSpaceDE w:val="0"/>
              <w:autoSpaceDN w:val="0"/>
              <w:adjustRightInd w:val="0"/>
              <w:spacing w:after="0" w:line="240" w:lineRule="auto"/>
              <w:jc w:val="center"/>
              <w:rPr>
                <w:rFonts w:ascii="Times New Roman" w:hAnsi="Times New Roman"/>
                <w:b/>
                <w:sz w:val="24"/>
                <w:szCs w:val="24"/>
              </w:rPr>
            </w:pPr>
            <w:r w:rsidRPr="009F6BFB">
              <w:rPr>
                <w:rFonts w:ascii="Times New Roman" w:hAnsi="Times New Roman"/>
                <w:sz w:val="24"/>
                <w:szCs w:val="24"/>
              </w:rPr>
              <w:t>4</w:t>
            </w:r>
          </w:p>
        </w:tc>
        <w:tc>
          <w:tcPr>
            <w:tcW w:w="1134" w:type="dxa"/>
            <w:shd w:val="clear" w:color="auto" w:fill="FFFFFF"/>
            <w:vAlign w:val="center"/>
          </w:tcPr>
          <w:p w14:paraId="13F12578" w14:textId="77777777" w:rsidR="00731F94" w:rsidRPr="009F6BFB" w:rsidRDefault="00731F94" w:rsidP="00731F94">
            <w:pPr>
              <w:widowControl w:val="0"/>
              <w:autoSpaceDE w:val="0"/>
              <w:autoSpaceDN w:val="0"/>
              <w:adjustRightInd w:val="0"/>
              <w:spacing w:after="0" w:line="240" w:lineRule="auto"/>
              <w:jc w:val="center"/>
              <w:rPr>
                <w:rFonts w:ascii="Times New Roman" w:hAnsi="Times New Roman"/>
                <w:b/>
                <w:sz w:val="24"/>
                <w:szCs w:val="24"/>
              </w:rPr>
            </w:pPr>
            <w:r w:rsidRPr="009F6BFB">
              <w:rPr>
                <w:rFonts w:ascii="Times New Roman" w:hAnsi="Times New Roman"/>
                <w:sz w:val="24"/>
                <w:szCs w:val="24"/>
              </w:rPr>
              <w:t>5</w:t>
            </w:r>
          </w:p>
        </w:tc>
        <w:tc>
          <w:tcPr>
            <w:tcW w:w="1134" w:type="dxa"/>
            <w:shd w:val="clear" w:color="auto" w:fill="FFFFFF"/>
            <w:vAlign w:val="center"/>
          </w:tcPr>
          <w:p w14:paraId="2537210C" w14:textId="77777777" w:rsidR="00731F94" w:rsidRPr="009F6BFB" w:rsidRDefault="00731F94" w:rsidP="00731F94">
            <w:pPr>
              <w:widowControl w:val="0"/>
              <w:autoSpaceDE w:val="0"/>
              <w:autoSpaceDN w:val="0"/>
              <w:adjustRightInd w:val="0"/>
              <w:spacing w:after="0" w:line="240" w:lineRule="auto"/>
              <w:jc w:val="center"/>
              <w:rPr>
                <w:rFonts w:ascii="Times New Roman" w:hAnsi="Times New Roman"/>
                <w:b/>
                <w:sz w:val="24"/>
                <w:szCs w:val="24"/>
              </w:rPr>
            </w:pPr>
            <w:r w:rsidRPr="009F6BFB">
              <w:rPr>
                <w:rFonts w:ascii="Times New Roman" w:hAnsi="Times New Roman"/>
                <w:sz w:val="24"/>
                <w:szCs w:val="24"/>
              </w:rPr>
              <w:t>6</w:t>
            </w:r>
          </w:p>
        </w:tc>
        <w:tc>
          <w:tcPr>
            <w:tcW w:w="1134" w:type="dxa"/>
            <w:shd w:val="clear" w:color="auto" w:fill="FFFFFF"/>
            <w:vAlign w:val="center"/>
          </w:tcPr>
          <w:p w14:paraId="4EFB8287" w14:textId="77777777" w:rsidR="00731F94" w:rsidRPr="009F6BFB" w:rsidRDefault="00731F94" w:rsidP="00731F94">
            <w:pPr>
              <w:widowControl w:val="0"/>
              <w:autoSpaceDE w:val="0"/>
              <w:autoSpaceDN w:val="0"/>
              <w:adjustRightInd w:val="0"/>
              <w:spacing w:after="0" w:line="240" w:lineRule="auto"/>
              <w:jc w:val="center"/>
              <w:rPr>
                <w:rFonts w:ascii="Times New Roman" w:hAnsi="Times New Roman"/>
                <w:sz w:val="24"/>
                <w:szCs w:val="24"/>
              </w:rPr>
            </w:pPr>
            <w:r w:rsidRPr="009F6BFB">
              <w:rPr>
                <w:rFonts w:ascii="Times New Roman" w:hAnsi="Times New Roman"/>
                <w:sz w:val="24"/>
                <w:szCs w:val="24"/>
              </w:rPr>
              <w:t>7</w:t>
            </w:r>
          </w:p>
        </w:tc>
        <w:tc>
          <w:tcPr>
            <w:tcW w:w="1134" w:type="dxa"/>
            <w:shd w:val="clear" w:color="auto" w:fill="FFFFFF"/>
            <w:vAlign w:val="center"/>
          </w:tcPr>
          <w:p w14:paraId="21CB6596" w14:textId="77777777" w:rsidR="00731F94" w:rsidRPr="009F6BFB" w:rsidRDefault="00731F94" w:rsidP="00731F94">
            <w:pPr>
              <w:widowControl w:val="0"/>
              <w:autoSpaceDE w:val="0"/>
              <w:autoSpaceDN w:val="0"/>
              <w:adjustRightInd w:val="0"/>
              <w:spacing w:after="0" w:line="240" w:lineRule="auto"/>
              <w:jc w:val="center"/>
              <w:rPr>
                <w:rFonts w:ascii="Times New Roman" w:hAnsi="Times New Roman"/>
                <w:sz w:val="24"/>
                <w:szCs w:val="24"/>
              </w:rPr>
            </w:pPr>
          </w:p>
        </w:tc>
        <w:tc>
          <w:tcPr>
            <w:tcW w:w="992" w:type="dxa"/>
            <w:shd w:val="clear" w:color="auto" w:fill="FFFFFF"/>
            <w:vAlign w:val="center"/>
          </w:tcPr>
          <w:p w14:paraId="1304FE97" w14:textId="77777777" w:rsidR="00731F94" w:rsidRPr="009F6BFB" w:rsidRDefault="00731F94" w:rsidP="00731F94">
            <w:pPr>
              <w:widowControl w:val="0"/>
              <w:autoSpaceDE w:val="0"/>
              <w:autoSpaceDN w:val="0"/>
              <w:adjustRightInd w:val="0"/>
              <w:spacing w:after="0" w:line="240" w:lineRule="auto"/>
              <w:jc w:val="center"/>
              <w:rPr>
                <w:rFonts w:ascii="Times New Roman" w:hAnsi="Times New Roman"/>
                <w:sz w:val="24"/>
                <w:szCs w:val="24"/>
              </w:rPr>
            </w:pPr>
          </w:p>
        </w:tc>
        <w:tc>
          <w:tcPr>
            <w:tcW w:w="1096" w:type="dxa"/>
            <w:shd w:val="clear" w:color="auto" w:fill="FFFFFF"/>
            <w:vAlign w:val="center"/>
          </w:tcPr>
          <w:p w14:paraId="41A7AB31" w14:textId="77777777" w:rsidR="00731F94" w:rsidRPr="009F6BFB" w:rsidRDefault="00731F94" w:rsidP="00731F94">
            <w:pPr>
              <w:widowControl w:val="0"/>
              <w:autoSpaceDE w:val="0"/>
              <w:autoSpaceDN w:val="0"/>
              <w:adjustRightInd w:val="0"/>
              <w:spacing w:after="0" w:line="240" w:lineRule="auto"/>
              <w:jc w:val="center"/>
              <w:rPr>
                <w:rFonts w:ascii="Times New Roman" w:hAnsi="Times New Roman"/>
                <w:sz w:val="24"/>
                <w:szCs w:val="24"/>
              </w:rPr>
            </w:pPr>
            <w:r w:rsidRPr="009F6BFB">
              <w:rPr>
                <w:rFonts w:ascii="Times New Roman" w:hAnsi="Times New Roman"/>
                <w:sz w:val="24"/>
                <w:szCs w:val="24"/>
              </w:rPr>
              <w:t>8</w:t>
            </w:r>
          </w:p>
        </w:tc>
        <w:tc>
          <w:tcPr>
            <w:tcW w:w="992" w:type="dxa"/>
            <w:shd w:val="clear" w:color="auto" w:fill="FFFFFF"/>
            <w:vAlign w:val="center"/>
          </w:tcPr>
          <w:p w14:paraId="585F4374" w14:textId="77777777" w:rsidR="00731F94" w:rsidRPr="009F6BFB" w:rsidRDefault="00731F94" w:rsidP="00731F94">
            <w:pPr>
              <w:widowControl w:val="0"/>
              <w:autoSpaceDE w:val="0"/>
              <w:autoSpaceDN w:val="0"/>
              <w:adjustRightInd w:val="0"/>
              <w:spacing w:after="0" w:line="240" w:lineRule="auto"/>
              <w:jc w:val="center"/>
              <w:rPr>
                <w:rFonts w:ascii="Times New Roman" w:hAnsi="Times New Roman"/>
                <w:sz w:val="24"/>
                <w:szCs w:val="24"/>
              </w:rPr>
            </w:pPr>
            <w:r w:rsidRPr="009F6BFB">
              <w:rPr>
                <w:rFonts w:ascii="Times New Roman" w:hAnsi="Times New Roman"/>
                <w:sz w:val="24"/>
                <w:szCs w:val="24"/>
              </w:rPr>
              <w:t>9</w:t>
            </w:r>
          </w:p>
        </w:tc>
      </w:tr>
      <w:tr w:rsidR="00731F94" w:rsidRPr="009F6BFB" w14:paraId="0CFEB7FD" w14:textId="77777777" w:rsidTr="00731F94">
        <w:tc>
          <w:tcPr>
            <w:tcW w:w="567" w:type="dxa"/>
            <w:vMerge w:val="restart"/>
            <w:shd w:val="clear" w:color="auto" w:fill="FFFFFF"/>
            <w:vAlign w:val="center"/>
          </w:tcPr>
          <w:p w14:paraId="252724E2" w14:textId="77777777" w:rsidR="00731F94" w:rsidRPr="009F6BFB" w:rsidRDefault="00731F94" w:rsidP="00731F94">
            <w:pPr>
              <w:widowControl w:val="0"/>
              <w:tabs>
                <w:tab w:val="left" w:pos="1120"/>
              </w:tabs>
              <w:autoSpaceDE w:val="0"/>
              <w:autoSpaceDN w:val="0"/>
              <w:adjustRightInd w:val="0"/>
              <w:spacing w:after="0" w:line="240" w:lineRule="auto"/>
              <w:ind w:right="127"/>
              <w:jc w:val="center"/>
              <w:rPr>
                <w:rFonts w:ascii="Times New Roman" w:hAnsi="Times New Roman"/>
                <w:sz w:val="24"/>
                <w:szCs w:val="24"/>
              </w:rPr>
            </w:pPr>
            <w:r>
              <w:rPr>
                <w:rFonts w:ascii="Times New Roman" w:hAnsi="Times New Roman"/>
                <w:sz w:val="24"/>
                <w:szCs w:val="24"/>
              </w:rPr>
              <w:t>1</w:t>
            </w:r>
          </w:p>
        </w:tc>
        <w:tc>
          <w:tcPr>
            <w:tcW w:w="4311" w:type="dxa"/>
            <w:vMerge w:val="restart"/>
            <w:shd w:val="clear" w:color="auto" w:fill="FFFFFF"/>
            <w:vAlign w:val="center"/>
            <w:hideMark/>
          </w:tcPr>
          <w:p w14:paraId="69BECB1D" w14:textId="77777777" w:rsidR="00731F94" w:rsidRPr="009F6BFB" w:rsidRDefault="00731F94" w:rsidP="00731F94">
            <w:pPr>
              <w:widowControl w:val="0"/>
              <w:autoSpaceDE w:val="0"/>
              <w:autoSpaceDN w:val="0"/>
              <w:adjustRightInd w:val="0"/>
              <w:spacing w:after="0" w:line="240" w:lineRule="auto"/>
              <w:rPr>
                <w:rFonts w:ascii="Times New Roman" w:hAnsi="Times New Roman"/>
                <w:b/>
                <w:sz w:val="24"/>
                <w:szCs w:val="24"/>
              </w:rPr>
            </w:pPr>
            <w:r w:rsidRPr="009F6BFB">
              <w:rPr>
                <w:rFonts w:ascii="Times New Roman" w:hAnsi="Times New Roman"/>
                <w:sz w:val="24"/>
                <w:szCs w:val="24"/>
              </w:rPr>
              <w:t>Муниципальная программа «</w:t>
            </w:r>
            <w:r>
              <w:rPr>
                <w:rFonts w:ascii="Times New Roman" w:hAnsi="Times New Roman"/>
                <w:sz w:val="24"/>
                <w:szCs w:val="24"/>
              </w:rPr>
              <w:t>Социально-экономическое р</w:t>
            </w:r>
            <w:r w:rsidRPr="009F6BFB">
              <w:rPr>
                <w:rFonts w:ascii="Times New Roman" w:hAnsi="Times New Roman"/>
                <w:sz w:val="24"/>
                <w:szCs w:val="24"/>
              </w:rPr>
              <w:t>азвит</w:t>
            </w:r>
            <w:r>
              <w:rPr>
                <w:rFonts w:ascii="Times New Roman" w:hAnsi="Times New Roman"/>
                <w:sz w:val="24"/>
                <w:szCs w:val="24"/>
              </w:rPr>
              <w:t xml:space="preserve">ие муниципального образования Тюльганский поссовет </w:t>
            </w:r>
            <w:proofErr w:type="spellStart"/>
            <w:r>
              <w:rPr>
                <w:rFonts w:ascii="Times New Roman" w:hAnsi="Times New Roman"/>
                <w:sz w:val="24"/>
                <w:szCs w:val="24"/>
              </w:rPr>
              <w:t>Тюльганского</w:t>
            </w:r>
            <w:r w:rsidRPr="009F6BFB">
              <w:rPr>
                <w:rFonts w:ascii="Times New Roman" w:hAnsi="Times New Roman"/>
                <w:sz w:val="24"/>
                <w:szCs w:val="24"/>
              </w:rPr>
              <w:t>района</w:t>
            </w:r>
            <w:proofErr w:type="spellEnd"/>
            <w:r w:rsidRPr="009F6BFB">
              <w:rPr>
                <w:rFonts w:ascii="Times New Roman" w:hAnsi="Times New Roman"/>
                <w:sz w:val="24"/>
                <w:szCs w:val="24"/>
              </w:rPr>
              <w:t xml:space="preserve"> Оренбургской области»</w:t>
            </w:r>
          </w:p>
        </w:tc>
        <w:tc>
          <w:tcPr>
            <w:tcW w:w="1843" w:type="dxa"/>
            <w:shd w:val="clear" w:color="auto" w:fill="FFFFFF"/>
            <w:vAlign w:val="center"/>
          </w:tcPr>
          <w:p w14:paraId="57830FA5" w14:textId="77777777" w:rsidR="00731F94" w:rsidRPr="009F6BFB" w:rsidRDefault="00731F94" w:rsidP="00731F94">
            <w:pPr>
              <w:widowControl w:val="0"/>
              <w:autoSpaceDE w:val="0"/>
              <w:autoSpaceDN w:val="0"/>
              <w:adjustRightInd w:val="0"/>
              <w:spacing w:after="0" w:line="240" w:lineRule="auto"/>
              <w:ind w:hanging="15"/>
              <w:jc w:val="both"/>
              <w:rPr>
                <w:rFonts w:ascii="Times New Roman" w:hAnsi="Times New Roman"/>
                <w:b/>
                <w:sz w:val="24"/>
                <w:szCs w:val="24"/>
              </w:rPr>
            </w:pPr>
            <w:r w:rsidRPr="009F6BFB">
              <w:rPr>
                <w:rFonts w:ascii="Times New Roman" w:hAnsi="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FC0D4C" w14:textId="77777777" w:rsidR="00731F94" w:rsidRPr="009F6BFB" w:rsidRDefault="00731F94" w:rsidP="00731F9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w:t>
            </w:r>
            <w:r w:rsidR="001B14E4">
              <w:rPr>
                <w:rFonts w:ascii="Times New Roman" w:hAnsi="Times New Roman"/>
                <w:sz w:val="24"/>
                <w:szCs w:val="24"/>
              </w:rPr>
              <w:t>3090,10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5970D14" w14:textId="77777777" w:rsidR="00731F94" w:rsidRPr="009F6BFB" w:rsidRDefault="00731F94" w:rsidP="00731F9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w:t>
            </w:r>
            <w:r w:rsidR="001B14E4">
              <w:rPr>
                <w:rFonts w:ascii="Times New Roman" w:hAnsi="Times New Roman"/>
                <w:sz w:val="24"/>
                <w:szCs w:val="24"/>
              </w:rPr>
              <w:t>0569,64</w:t>
            </w:r>
          </w:p>
        </w:tc>
        <w:tc>
          <w:tcPr>
            <w:tcW w:w="1134" w:type="dxa"/>
            <w:tcBorders>
              <w:top w:val="single" w:sz="4" w:space="0" w:color="auto"/>
              <w:left w:val="nil"/>
              <w:bottom w:val="single" w:sz="4" w:space="0" w:color="auto"/>
              <w:right w:val="single" w:sz="4" w:space="0" w:color="auto"/>
            </w:tcBorders>
            <w:shd w:val="clear" w:color="auto" w:fill="auto"/>
            <w:vAlign w:val="center"/>
          </w:tcPr>
          <w:p w14:paraId="7EDD8464" w14:textId="77777777" w:rsidR="00731F94" w:rsidRPr="009F6BFB" w:rsidRDefault="001B14E4" w:rsidP="00731F9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40559,64</w:t>
            </w:r>
          </w:p>
        </w:tc>
        <w:tc>
          <w:tcPr>
            <w:tcW w:w="1134" w:type="dxa"/>
            <w:tcBorders>
              <w:top w:val="single" w:sz="4" w:space="0" w:color="auto"/>
              <w:left w:val="nil"/>
              <w:bottom w:val="single" w:sz="4" w:space="0" w:color="auto"/>
              <w:right w:val="single" w:sz="4" w:space="0" w:color="auto"/>
            </w:tcBorders>
            <w:shd w:val="clear" w:color="auto" w:fill="auto"/>
            <w:vAlign w:val="center"/>
          </w:tcPr>
          <w:p w14:paraId="132CDF26" w14:textId="77777777" w:rsidR="00731F94" w:rsidRPr="009F6BFB" w:rsidRDefault="00731F94" w:rsidP="00731F94">
            <w:pP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B798128" w14:textId="77777777" w:rsidR="00731F94" w:rsidRPr="009F6BFB" w:rsidRDefault="00731F94" w:rsidP="00731F94">
            <w:pPr>
              <w:rPr>
                <w:rFonts w:ascii="Times New Roman" w:hAnsi="Times New Roman"/>
                <w:sz w:val="24"/>
                <w:szCs w:val="24"/>
              </w:rPr>
            </w:pPr>
          </w:p>
        </w:tc>
        <w:tc>
          <w:tcPr>
            <w:tcW w:w="992" w:type="dxa"/>
            <w:tcBorders>
              <w:top w:val="single" w:sz="6" w:space="0" w:color="000000"/>
              <w:left w:val="single" w:sz="6" w:space="0" w:color="000000"/>
              <w:bottom w:val="single" w:sz="4" w:space="0" w:color="auto"/>
            </w:tcBorders>
            <w:shd w:val="clear" w:color="auto" w:fill="FFFFFF"/>
            <w:vAlign w:val="center"/>
          </w:tcPr>
          <w:p w14:paraId="3F5CB8E4" w14:textId="77777777" w:rsidR="00731F94" w:rsidRPr="009F6BFB" w:rsidRDefault="00731F94" w:rsidP="00731F94">
            <w:pPr>
              <w:widowControl w:val="0"/>
              <w:autoSpaceDE w:val="0"/>
              <w:autoSpaceDN w:val="0"/>
              <w:adjustRightInd w:val="0"/>
              <w:spacing w:after="0" w:line="240" w:lineRule="auto"/>
              <w:jc w:val="both"/>
              <w:rPr>
                <w:rFonts w:ascii="Times New Roman" w:hAnsi="Times New Roman"/>
                <w:sz w:val="24"/>
                <w:szCs w:val="24"/>
              </w:rPr>
            </w:pPr>
          </w:p>
        </w:tc>
        <w:tc>
          <w:tcPr>
            <w:tcW w:w="1096" w:type="dxa"/>
            <w:tcBorders>
              <w:top w:val="single" w:sz="6" w:space="0" w:color="000000"/>
              <w:left w:val="single" w:sz="6" w:space="0" w:color="000000"/>
              <w:bottom w:val="single" w:sz="4" w:space="0" w:color="auto"/>
              <w:right w:val="single" w:sz="6" w:space="0" w:color="000000"/>
            </w:tcBorders>
            <w:shd w:val="clear" w:color="auto" w:fill="FFFFFF"/>
            <w:vAlign w:val="center"/>
          </w:tcPr>
          <w:p w14:paraId="632DE91A" w14:textId="77777777" w:rsidR="00731F94" w:rsidRPr="009F6BFB" w:rsidRDefault="00731F94" w:rsidP="00731F94">
            <w:pPr>
              <w:widowControl w:val="0"/>
              <w:autoSpaceDE w:val="0"/>
              <w:autoSpaceDN w:val="0"/>
              <w:adjustRightInd w:val="0"/>
              <w:spacing w:after="0" w:line="240" w:lineRule="auto"/>
              <w:jc w:val="both"/>
              <w:rPr>
                <w:rFonts w:ascii="Times New Roman" w:hAnsi="Times New Roman"/>
                <w:sz w:val="24"/>
                <w:szCs w:val="24"/>
              </w:rPr>
            </w:pPr>
          </w:p>
        </w:tc>
        <w:tc>
          <w:tcPr>
            <w:tcW w:w="992" w:type="dxa"/>
            <w:shd w:val="clear" w:color="auto" w:fill="FFFFFF"/>
            <w:vAlign w:val="center"/>
          </w:tcPr>
          <w:p w14:paraId="73548852" w14:textId="77777777" w:rsidR="00731F94" w:rsidRPr="009F6BFB" w:rsidRDefault="00731F94" w:rsidP="00731F94">
            <w:pPr>
              <w:widowControl w:val="0"/>
              <w:autoSpaceDE w:val="0"/>
              <w:autoSpaceDN w:val="0"/>
              <w:adjustRightInd w:val="0"/>
              <w:spacing w:after="0" w:line="240" w:lineRule="auto"/>
              <w:jc w:val="both"/>
              <w:rPr>
                <w:rFonts w:ascii="Times New Roman" w:hAnsi="Times New Roman"/>
                <w:sz w:val="24"/>
                <w:szCs w:val="24"/>
              </w:rPr>
            </w:pPr>
          </w:p>
        </w:tc>
      </w:tr>
      <w:tr w:rsidR="00731F94" w:rsidRPr="009F6BFB" w14:paraId="58E841E1" w14:textId="77777777" w:rsidTr="00731F94">
        <w:tc>
          <w:tcPr>
            <w:tcW w:w="567" w:type="dxa"/>
            <w:vMerge/>
            <w:shd w:val="clear" w:color="auto" w:fill="FFFFFF"/>
            <w:vAlign w:val="center"/>
          </w:tcPr>
          <w:p w14:paraId="22E524AD" w14:textId="77777777" w:rsidR="00731F94" w:rsidRPr="009F6BFB" w:rsidRDefault="00731F94" w:rsidP="00731F94">
            <w:pPr>
              <w:widowControl w:val="0"/>
              <w:tabs>
                <w:tab w:val="left" w:pos="1120"/>
              </w:tabs>
              <w:autoSpaceDE w:val="0"/>
              <w:autoSpaceDN w:val="0"/>
              <w:adjustRightInd w:val="0"/>
              <w:spacing w:after="0" w:line="240" w:lineRule="auto"/>
              <w:ind w:right="127"/>
              <w:jc w:val="center"/>
              <w:rPr>
                <w:rFonts w:ascii="Times New Roman" w:hAnsi="Times New Roman"/>
                <w:b/>
                <w:sz w:val="24"/>
                <w:szCs w:val="24"/>
              </w:rPr>
            </w:pPr>
          </w:p>
        </w:tc>
        <w:tc>
          <w:tcPr>
            <w:tcW w:w="4311" w:type="dxa"/>
            <w:vMerge/>
            <w:shd w:val="clear" w:color="auto" w:fill="FFFFFF"/>
            <w:vAlign w:val="center"/>
          </w:tcPr>
          <w:p w14:paraId="4BBCCA6D" w14:textId="77777777" w:rsidR="00731F94" w:rsidRPr="009F6BFB" w:rsidRDefault="00731F94" w:rsidP="00731F94">
            <w:pPr>
              <w:widowControl w:val="0"/>
              <w:autoSpaceDE w:val="0"/>
              <w:autoSpaceDN w:val="0"/>
              <w:adjustRightInd w:val="0"/>
              <w:spacing w:after="0" w:line="240" w:lineRule="auto"/>
              <w:rPr>
                <w:rFonts w:ascii="Times New Roman" w:hAnsi="Times New Roman"/>
                <w:b/>
                <w:sz w:val="24"/>
                <w:szCs w:val="24"/>
              </w:rPr>
            </w:pPr>
          </w:p>
        </w:tc>
        <w:tc>
          <w:tcPr>
            <w:tcW w:w="1843" w:type="dxa"/>
            <w:shd w:val="clear" w:color="auto" w:fill="FFFFFF"/>
            <w:vAlign w:val="center"/>
          </w:tcPr>
          <w:p w14:paraId="24AE9FAD" w14:textId="77777777" w:rsidR="00731F94" w:rsidRPr="009F6BFB" w:rsidRDefault="00731F94" w:rsidP="00731F94">
            <w:pPr>
              <w:widowControl w:val="0"/>
              <w:autoSpaceDE w:val="0"/>
              <w:autoSpaceDN w:val="0"/>
              <w:adjustRightInd w:val="0"/>
              <w:spacing w:after="0" w:line="240" w:lineRule="auto"/>
              <w:ind w:hanging="15"/>
              <w:jc w:val="both"/>
              <w:rPr>
                <w:rFonts w:ascii="Times New Roman" w:hAnsi="Times New Roman"/>
                <w:b/>
                <w:sz w:val="24"/>
                <w:szCs w:val="24"/>
              </w:rPr>
            </w:pPr>
            <w:r w:rsidRPr="009F6BFB">
              <w:rPr>
                <w:rFonts w:ascii="Times New Roman" w:hAnsi="Times New Roman"/>
                <w:sz w:val="24"/>
                <w:szCs w:val="24"/>
              </w:rPr>
              <w:t>федеральный бюджет</w:t>
            </w:r>
          </w:p>
        </w:tc>
        <w:tc>
          <w:tcPr>
            <w:tcW w:w="1134" w:type="dxa"/>
            <w:shd w:val="clear" w:color="auto" w:fill="FFFFFF"/>
            <w:vAlign w:val="center"/>
          </w:tcPr>
          <w:p w14:paraId="5A306EC9" w14:textId="77777777" w:rsidR="00731F94" w:rsidRPr="005F46AA" w:rsidRDefault="001B14E4" w:rsidP="00731F9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771,2</w:t>
            </w:r>
          </w:p>
        </w:tc>
        <w:tc>
          <w:tcPr>
            <w:tcW w:w="1134" w:type="dxa"/>
            <w:shd w:val="clear" w:color="auto" w:fill="FFFFFF"/>
            <w:vAlign w:val="center"/>
          </w:tcPr>
          <w:p w14:paraId="0F17050A" w14:textId="77777777" w:rsidR="00731F94" w:rsidRPr="005F46AA" w:rsidRDefault="001B14E4" w:rsidP="00731F9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850,6</w:t>
            </w:r>
          </w:p>
        </w:tc>
        <w:tc>
          <w:tcPr>
            <w:tcW w:w="1134" w:type="dxa"/>
            <w:shd w:val="clear" w:color="auto" w:fill="FFFFFF"/>
            <w:vAlign w:val="center"/>
          </w:tcPr>
          <w:p w14:paraId="01291951" w14:textId="77777777" w:rsidR="00731F94" w:rsidRPr="005F46AA" w:rsidRDefault="001B14E4" w:rsidP="00731F9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931,40</w:t>
            </w:r>
          </w:p>
        </w:tc>
        <w:tc>
          <w:tcPr>
            <w:tcW w:w="1134" w:type="dxa"/>
            <w:shd w:val="clear" w:color="auto" w:fill="FFFFFF"/>
            <w:vAlign w:val="center"/>
          </w:tcPr>
          <w:p w14:paraId="20BCF33F" w14:textId="77777777" w:rsidR="00731F94" w:rsidRPr="005F46AA" w:rsidRDefault="00731F94" w:rsidP="00731F94">
            <w:pPr>
              <w:widowControl w:val="0"/>
              <w:autoSpaceDE w:val="0"/>
              <w:autoSpaceDN w:val="0"/>
              <w:adjustRightInd w:val="0"/>
              <w:spacing w:after="0" w:line="240" w:lineRule="auto"/>
              <w:jc w:val="both"/>
              <w:rPr>
                <w:rFonts w:ascii="Times New Roman" w:hAnsi="Times New Roman"/>
                <w:sz w:val="24"/>
                <w:szCs w:val="24"/>
              </w:rPr>
            </w:pPr>
          </w:p>
        </w:tc>
        <w:tc>
          <w:tcPr>
            <w:tcW w:w="1134" w:type="dxa"/>
            <w:shd w:val="clear" w:color="auto" w:fill="FFFFFF"/>
            <w:vAlign w:val="center"/>
          </w:tcPr>
          <w:p w14:paraId="0BCC81EC" w14:textId="77777777" w:rsidR="00731F94" w:rsidRPr="005F46AA" w:rsidRDefault="00731F94" w:rsidP="00731F94">
            <w:pPr>
              <w:widowControl w:val="0"/>
              <w:autoSpaceDE w:val="0"/>
              <w:autoSpaceDN w:val="0"/>
              <w:adjustRightInd w:val="0"/>
              <w:spacing w:after="0" w:line="240" w:lineRule="auto"/>
              <w:jc w:val="both"/>
              <w:rPr>
                <w:rFonts w:ascii="Times New Roman" w:hAnsi="Times New Roman"/>
                <w:sz w:val="24"/>
                <w:szCs w:val="24"/>
              </w:rPr>
            </w:pPr>
          </w:p>
        </w:tc>
        <w:tc>
          <w:tcPr>
            <w:tcW w:w="992" w:type="dxa"/>
            <w:shd w:val="clear" w:color="auto" w:fill="FFFFFF"/>
            <w:vAlign w:val="center"/>
          </w:tcPr>
          <w:p w14:paraId="3FA0E508" w14:textId="77777777" w:rsidR="00731F94" w:rsidRPr="005F46AA" w:rsidRDefault="00731F94" w:rsidP="00731F94">
            <w:pPr>
              <w:widowControl w:val="0"/>
              <w:autoSpaceDE w:val="0"/>
              <w:autoSpaceDN w:val="0"/>
              <w:adjustRightInd w:val="0"/>
              <w:spacing w:after="0" w:line="240" w:lineRule="auto"/>
              <w:jc w:val="both"/>
              <w:rPr>
                <w:rFonts w:ascii="Times New Roman" w:hAnsi="Times New Roman"/>
                <w:sz w:val="24"/>
                <w:szCs w:val="24"/>
              </w:rPr>
            </w:pPr>
          </w:p>
        </w:tc>
        <w:tc>
          <w:tcPr>
            <w:tcW w:w="1096" w:type="dxa"/>
            <w:shd w:val="clear" w:color="auto" w:fill="FFFFFF"/>
            <w:vAlign w:val="center"/>
          </w:tcPr>
          <w:p w14:paraId="1A7F3F22" w14:textId="77777777" w:rsidR="00731F94" w:rsidRPr="005F46AA" w:rsidRDefault="00731F94" w:rsidP="00731F94">
            <w:pPr>
              <w:widowControl w:val="0"/>
              <w:autoSpaceDE w:val="0"/>
              <w:autoSpaceDN w:val="0"/>
              <w:adjustRightInd w:val="0"/>
              <w:spacing w:after="0" w:line="240" w:lineRule="auto"/>
              <w:jc w:val="both"/>
              <w:rPr>
                <w:rFonts w:ascii="Times New Roman" w:hAnsi="Times New Roman"/>
                <w:sz w:val="24"/>
                <w:szCs w:val="24"/>
              </w:rPr>
            </w:pPr>
          </w:p>
        </w:tc>
        <w:tc>
          <w:tcPr>
            <w:tcW w:w="992" w:type="dxa"/>
            <w:shd w:val="clear" w:color="auto" w:fill="FFFFFF"/>
            <w:vAlign w:val="center"/>
          </w:tcPr>
          <w:p w14:paraId="1EA5C7A2" w14:textId="77777777" w:rsidR="00731F94" w:rsidRPr="009F6BFB" w:rsidRDefault="00731F94" w:rsidP="00731F94">
            <w:pPr>
              <w:widowControl w:val="0"/>
              <w:autoSpaceDE w:val="0"/>
              <w:autoSpaceDN w:val="0"/>
              <w:adjustRightInd w:val="0"/>
              <w:spacing w:after="0" w:line="240" w:lineRule="auto"/>
              <w:jc w:val="both"/>
              <w:rPr>
                <w:rFonts w:ascii="Times New Roman" w:hAnsi="Times New Roman"/>
                <w:b/>
                <w:sz w:val="24"/>
                <w:szCs w:val="24"/>
              </w:rPr>
            </w:pPr>
          </w:p>
        </w:tc>
      </w:tr>
      <w:tr w:rsidR="00731F94" w:rsidRPr="009F6BFB" w14:paraId="320C0E23" w14:textId="77777777" w:rsidTr="00731F94">
        <w:tc>
          <w:tcPr>
            <w:tcW w:w="567" w:type="dxa"/>
            <w:vMerge/>
            <w:shd w:val="clear" w:color="auto" w:fill="FFFFFF"/>
            <w:vAlign w:val="center"/>
          </w:tcPr>
          <w:p w14:paraId="61343F22" w14:textId="77777777" w:rsidR="00731F94" w:rsidRPr="009F6BFB" w:rsidRDefault="00731F94" w:rsidP="00731F94">
            <w:pPr>
              <w:widowControl w:val="0"/>
              <w:tabs>
                <w:tab w:val="left" w:pos="1120"/>
              </w:tabs>
              <w:autoSpaceDE w:val="0"/>
              <w:autoSpaceDN w:val="0"/>
              <w:adjustRightInd w:val="0"/>
              <w:spacing w:after="0" w:line="240" w:lineRule="auto"/>
              <w:ind w:right="127"/>
              <w:jc w:val="center"/>
              <w:rPr>
                <w:rFonts w:ascii="Times New Roman" w:hAnsi="Times New Roman"/>
                <w:b/>
                <w:sz w:val="24"/>
                <w:szCs w:val="24"/>
              </w:rPr>
            </w:pPr>
          </w:p>
        </w:tc>
        <w:tc>
          <w:tcPr>
            <w:tcW w:w="4311" w:type="dxa"/>
            <w:vMerge/>
            <w:shd w:val="clear" w:color="auto" w:fill="FFFFFF"/>
            <w:vAlign w:val="center"/>
          </w:tcPr>
          <w:p w14:paraId="2C66F8DC" w14:textId="77777777" w:rsidR="00731F94" w:rsidRPr="009F6BFB" w:rsidRDefault="00731F94" w:rsidP="00731F94">
            <w:pPr>
              <w:widowControl w:val="0"/>
              <w:autoSpaceDE w:val="0"/>
              <w:autoSpaceDN w:val="0"/>
              <w:adjustRightInd w:val="0"/>
              <w:spacing w:after="0" w:line="240" w:lineRule="auto"/>
              <w:rPr>
                <w:rFonts w:ascii="Times New Roman" w:hAnsi="Times New Roman"/>
                <w:b/>
                <w:sz w:val="24"/>
                <w:szCs w:val="24"/>
              </w:rPr>
            </w:pPr>
          </w:p>
        </w:tc>
        <w:tc>
          <w:tcPr>
            <w:tcW w:w="1843" w:type="dxa"/>
            <w:shd w:val="clear" w:color="auto" w:fill="FFFFFF"/>
            <w:vAlign w:val="center"/>
          </w:tcPr>
          <w:p w14:paraId="0565CCEB" w14:textId="77777777" w:rsidR="00731F94" w:rsidRPr="009F6BFB" w:rsidRDefault="00731F94" w:rsidP="00731F94">
            <w:pPr>
              <w:widowControl w:val="0"/>
              <w:autoSpaceDE w:val="0"/>
              <w:autoSpaceDN w:val="0"/>
              <w:adjustRightInd w:val="0"/>
              <w:spacing w:after="0" w:line="240" w:lineRule="auto"/>
              <w:ind w:hanging="15"/>
              <w:jc w:val="both"/>
              <w:rPr>
                <w:rFonts w:ascii="Times New Roman" w:hAnsi="Times New Roman"/>
                <w:sz w:val="24"/>
                <w:szCs w:val="24"/>
              </w:rPr>
            </w:pPr>
            <w:r w:rsidRPr="009F6BFB">
              <w:rPr>
                <w:rFonts w:ascii="Times New Roman" w:hAnsi="Times New Roman"/>
                <w:sz w:val="24"/>
                <w:szCs w:val="24"/>
              </w:rPr>
              <w:t>областной бюджет</w:t>
            </w:r>
          </w:p>
        </w:tc>
        <w:tc>
          <w:tcPr>
            <w:tcW w:w="1134" w:type="dxa"/>
            <w:shd w:val="clear" w:color="auto" w:fill="FFFFFF"/>
            <w:vAlign w:val="center"/>
          </w:tcPr>
          <w:p w14:paraId="2D73014E" w14:textId="77777777" w:rsidR="00731F94" w:rsidRPr="009F6BFB" w:rsidRDefault="001B14E4" w:rsidP="00731F9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1240,00</w:t>
            </w:r>
          </w:p>
        </w:tc>
        <w:tc>
          <w:tcPr>
            <w:tcW w:w="1134" w:type="dxa"/>
            <w:shd w:val="clear" w:color="auto" w:fill="FFFFFF"/>
            <w:vAlign w:val="center"/>
          </w:tcPr>
          <w:p w14:paraId="3005CE13" w14:textId="77777777" w:rsidR="00731F94" w:rsidRPr="009F6BFB" w:rsidRDefault="001B14E4" w:rsidP="00731F9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0,00</w:t>
            </w:r>
          </w:p>
        </w:tc>
        <w:tc>
          <w:tcPr>
            <w:tcW w:w="1134" w:type="dxa"/>
            <w:shd w:val="clear" w:color="auto" w:fill="FFFFFF"/>
            <w:vAlign w:val="center"/>
          </w:tcPr>
          <w:p w14:paraId="69BF8657" w14:textId="77777777" w:rsidR="00731F94" w:rsidRPr="009F6BFB" w:rsidRDefault="001B14E4" w:rsidP="00731F9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0,00</w:t>
            </w:r>
          </w:p>
        </w:tc>
        <w:tc>
          <w:tcPr>
            <w:tcW w:w="1134" w:type="dxa"/>
            <w:shd w:val="clear" w:color="auto" w:fill="FFFFFF"/>
            <w:vAlign w:val="center"/>
          </w:tcPr>
          <w:p w14:paraId="7391B6D5" w14:textId="77777777" w:rsidR="00731F94" w:rsidRPr="009F6BFB" w:rsidRDefault="00731F94" w:rsidP="00731F94">
            <w:pPr>
              <w:rPr>
                <w:rFonts w:ascii="Times New Roman" w:hAnsi="Times New Roman"/>
                <w:sz w:val="24"/>
                <w:szCs w:val="24"/>
              </w:rPr>
            </w:pPr>
          </w:p>
        </w:tc>
        <w:tc>
          <w:tcPr>
            <w:tcW w:w="1134" w:type="dxa"/>
            <w:shd w:val="clear" w:color="auto" w:fill="FFFFFF"/>
            <w:vAlign w:val="center"/>
          </w:tcPr>
          <w:p w14:paraId="381FF38E" w14:textId="77777777" w:rsidR="00731F94" w:rsidRPr="009F6BFB" w:rsidRDefault="00731F94" w:rsidP="00731F94">
            <w:pPr>
              <w:rPr>
                <w:rFonts w:ascii="Times New Roman" w:hAnsi="Times New Roman"/>
                <w:sz w:val="24"/>
                <w:szCs w:val="24"/>
              </w:rPr>
            </w:pPr>
          </w:p>
        </w:tc>
        <w:tc>
          <w:tcPr>
            <w:tcW w:w="992" w:type="dxa"/>
            <w:shd w:val="clear" w:color="auto" w:fill="FFFFFF"/>
            <w:vAlign w:val="center"/>
          </w:tcPr>
          <w:p w14:paraId="3CCF50E6" w14:textId="77777777" w:rsidR="00731F94" w:rsidRPr="009F6BFB" w:rsidRDefault="00731F94" w:rsidP="00731F94">
            <w:pPr>
              <w:widowControl w:val="0"/>
              <w:autoSpaceDE w:val="0"/>
              <w:autoSpaceDN w:val="0"/>
              <w:adjustRightInd w:val="0"/>
              <w:spacing w:after="0" w:line="240" w:lineRule="auto"/>
              <w:jc w:val="both"/>
              <w:rPr>
                <w:rFonts w:ascii="Times New Roman" w:hAnsi="Times New Roman"/>
                <w:sz w:val="24"/>
                <w:szCs w:val="24"/>
              </w:rPr>
            </w:pPr>
          </w:p>
        </w:tc>
        <w:tc>
          <w:tcPr>
            <w:tcW w:w="1096" w:type="dxa"/>
            <w:shd w:val="clear" w:color="auto" w:fill="FFFFFF"/>
            <w:vAlign w:val="center"/>
          </w:tcPr>
          <w:p w14:paraId="785F57E0" w14:textId="77777777" w:rsidR="00731F94" w:rsidRPr="009F6BFB" w:rsidRDefault="00731F94" w:rsidP="00731F94">
            <w:pPr>
              <w:widowControl w:val="0"/>
              <w:autoSpaceDE w:val="0"/>
              <w:autoSpaceDN w:val="0"/>
              <w:adjustRightInd w:val="0"/>
              <w:spacing w:after="0" w:line="240" w:lineRule="auto"/>
              <w:jc w:val="both"/>
              <w:rPr>
                <w:rFonts w:ascii="Times New Roman" w:hAnsi="Times New Roman"/>
                <w:sz w:val="24"/>
                <w:szCs w:val="24"/>
              </w:rPr>
            </w:pPr>
          </w:p>
        </w:tc>
        <w:tc>
          <w:tcPr>
            <w:tcW w:w="992" w:type="dxa"/>
            <w:shd w:val="clear" w:color="auto" w:fill="FFFFFF"/>
            <w:vAlign w:val="center"/>
          </w:tcPr>
          <w:p w14:paraId="7CBB21C9" w14:textId="77777777" w:rsidR="00731F94" w:rsidRPr="009F6BFB" w:rsidRDefault="00731F94" w:rsidP="00731F94">
            <w:pPr>
              <w:widowControl w:val="0"/>
              <w:autoSpaceDE w:val="0"/>
              <w:autoSpaceDN w:val="0"/>
              <w:adjustRightInd w:val="0"/>
              <w:spacing w:after="0" w:line="240" w:lineRule="auto"/>
              <w:jc w:val="both"/>
              <w:rPr>
                <w:rFonts w:ascii="Times New Roman" w:hAnsi="Times New Roman"/>
                <w:b/>
                <w:sz w:val="24"/>
                <w:szCs w:val="24"/>
              </w:rPr>
            </w:pPr>
          </w:p>
        </w:tc>
      </w:tr>
      <w:tr w:rsidR="00731F94" w:rsidRPr="009F6BFB" w14:paraId="162085A7" w14:textId="77777777" w:rsidTr="00731F94">
        <w:tc>
          <w:tcPr>
            <w:tcW w:w="567" w:type="dxa"/>
            <w:vMerge/>
            <w:shd w:val="clear" w:color="auto" w:fill="FFFFFF"/>
            <w:vAlign w:val="center"/>
          </w:tcPr>
          <w:p w14:paraId="138720C5" w14:textId="77777777" w:rsidR="00731F94" w:rsidRPr="009F6BFB" w:rsidRDefault="00731F94" w:rsidP="00731F94">
            <w:pPr>
              <w:widowControl w:val="0"/>
              <w:tabs>
                <w:tab w:val="left" w:pos="1120"/>
              </w:tabs>
              <w:autoSpaceDE w:val="0"/>
              <w:autoSpaceDN w:val="0"/>
              <w:adjustRightInd w:val="0"/>
              <w:spacing w:after="0" w:line="240" w:lineRule="auto"/>
              <w:ind w:right="127"/>
              <w:jc w:val="center"/>
              <w:rPr>
                <w:rFonts w:ascii="Times New Roman" w:hAnsi="Times New Roman"/>
                <w:b/>
                <w:sz w:val="24"/>
                <w:szCs w:val="24"/>
              </w:rPr>
            </w:pPr>
          </w:p>
        </w:tc>
        <w:tc>
          <w:tcPr>
            <w:tcW w:w="4311" w:type="dxa"/>
            <w:vMerge/>
            <w:shd w:val="clear" w:color="auto" w:fill="FFFFFF"/>
            <w:vAlign w:val="center"/>
          </w:tcPr>
          <w:p w14:paraId="4200E70E" w14:textId="77777777" w:rsidR="00731F94" w:rsidRPr="009F6BFB" w:rsidRDefault="00731F94" w:rsidP="00731F94">
            <w:pPr>
              <w:widowControl w:val="0"/>
              <w:autoSpaceDE w:val="0"/>
              <w:autoSpaceDN w:val="0"/>
              <w:adjustRightInd w:val="0"/>
              <w:spacing w:after="0" w:line="240" w:lineRule="auto"/>
              <w:rPr>
                <w:rFonts w:ascii="Times New Roman" w:hAnsi="Times New Roman"/>
                <w:b/>
                <w:sz w:val="24"/>
                <w:szCs w:val="24"/>
              </w:rPr>
            </w:pPr>
          </w:p>
        </w:tc>
        <w:tc>
          <w:tcPr>
            <w:tcW w:w="1843" w:type="dxa"/>
            <w:shd w:val="clear" w:color="auto" w:fill="FFFFFF"/>
            <w:vAlign w:val="center"/>
          </w:tcPr>
          <w:p w14:paraId="37ACD47C" w14:textId="77777777" w:rsidR="00731F94" w:rsidRPr="009F6BFB" w:rsidRDefault="00731F94" w:rsidP="00731F94">
            <w:pPr>
              <w:widowControl w:val="0"/>
              <w:autoSpaceDE w:val="0"/>
              <w:autoSpaceDN w:val="0"/>
              <w:adjustRightInd w:val="0"/>
              <w:spacing w:after="0" w:line="240" w:lineRule="auto"/>
              <w:ind w:hanging="15"/>
              <w:jc w:val="both"/>
              <w:rPr>
                <w:rFonts w:ascii="Times New Roman" w:hAnsi="Times New Roman"/>
                <w:b/>
                <w:sz w:val="24"/>
                <w:szCs w:val="24"/>
              </w:rPr>
            </w:pPr>
            <w:r>
              <w:rPr>
                <w:rFonts w:ascii="Times New Roman" w:hAnsi="Times New Roman"/>
                <w:sz w:val="24"/>
                <w:szCs w:val="24"/>
              </w:rPr>
              <w:t>местный бюджет</w:t>
            </w:r>
          </w:p>
        </w:tc>
        <w:tc>
          <w:tcPr>
            <w:tcW w:w="1134" w:type="dxa"/>
            <w:shd w:val="clear" w:color="auto" w:fill="FFFFFF"/>
            <w:vAlign w:val="center"/>
          </w:tcPr>
          <w:p w14:paraId="7C606F10" w14:textId="77777777" w:rsidR="00731F94" w:rsidRPr="005F46AA" w:rsidRDefault="00731F94" w:rsidP="00731F94">
            <w:pPr>
              <w:widowControl w:val="0"/>
              <w:autoSpaceDE w:val="0"/>
              <w:autoSpaceDN w:val="0"/>
              <w:adjustRightInd w:val="0"/>
              <w:spacing w:after="0" w:line="240" w:lineRule="auto"/>
              <w:jc w:val="both"/>
              <w:rPr>
                <w:rFonts w:ascii="Times New Roman" w:hAnsi="Times New Roman"/>
                <w:sz w:val="24"/>
                <w:szCs w:val="24"/>
              </w:rPr>
            </w:pPr>
            <w:r w:rsidRPr="005F46AA">
              <w:rPr>
                <w:rFonts w:ascii="Times New Roman" w:hAnsi="Times New Roman"/>
                <w:sz w:val="24"/>
                <w:szCs w:val="24"/>
              </w:rPr>
              <w:t>4</w:t>
            </w:r>
            <w:r w:rsidR="001B14E4">
              <w:rPr>
                <w:rFonts w:ascii="Times New Roman" w:hAnsi="Times New Roman"/>
                <w:sz w:val="24"/>
                <w:szCs w:val="24"/>
              </w:rPr>
              <w:t>1078,90</w:t>
            </w:r>
          </w:p>
        </w:tc>
        <w:tc>
          <w:tcPr>
            <w:tcW w:w="1134" w:type="dxa"/>
            <w:shd w:val="clear" w:color="auto" w:fill="FFFFFF"/>
            <w:vAlign w:val="center"/>
          </w:tcPr>
          <w:p w14:paraId="1A91A6BC" w14:textId="77777777" w:rsidR="00731F94" w:rsidRPr="005F46AA" w:rsidRDefault="001B14E4" w:rsidP="00731F9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39719,04</w:t>
            </w:r>
          </w:p>
        </w:tc>
        <w:tc>
          <w:tcPr>
            <w:tcW w:w="1134" w:type="dxa"/>
            <w:shd w:val="clear" w:color="auto" w:fill="FFFFFF"/>
            <w:vAlign w:val="center"/>
          </w:tcPr>
          <w:p w14:paraId="60B63FC1" w14:textId="77777777" w:rsidR="00731F94" w:rsidRPr="005F46AA" w:rsidRDefault="001B14E4" w:rsidP="00731F9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39628,24</w:t>
            </w:r>
          </w:p>
        </w:tc>
        <w:tc>
          <w:tcPr>
            <w:tcW w:w="1134" w:type="dxa"/>
            <w:shd w:val="clear" w:color="auto" w:fill="FFFFFF"/>
            <w:vAlign w:val="center"/>
          </w:tcPr>
          <w:p w14:paraId="4AB8B790" w14:textId="77777777" w:rsidR="00731F94" w:rsidRPr="005F46AA" w:rsidRDefault="00731F94" w:rsidP="00731F94">
            <w:pPr>
              <w:widowControl w:val="0"/>
              <w:autoSpaceDE w:val="0"/>
              <w:autoSpaceDN w:val="0"/>
              <w:adjustRightInd w:val="0"/>
              <w:spacing w:after="0" w:line="240" w:lineRule="auto"/>
              <w:jc w:val="both"/>
              <w:rPr>
                <w:rFonts w:ascii="Times New Roman" w:hAnsi="Times New Roman"/>
                <w:sz w:val="24"/>
                <w:szCs w:val="24"/>
              </w:rPr>
            </w:pPr>
          </w:p>
        </w:tc>
        <w:tc>
          <w:tcPr>
            <w:tcW w:w="1134" w:type="dxa"/>
            <w:shd w:val="clear" w:color="auto" w:fill="FFFFFF"/>
            <w:vAlign w:val="center"/>
          </w:tcPr>
          <w:p w14:paraId="2B66F118" w14:textId="77777777" w:rsidR="00731F94" w:rsidRPr="005F46AA" w:rsidRDefault="00731F94" w:rsidP="00731F94">
            <w:pPr>
              <w:widowControl w:val="0"/>
              <w:autoSpaceDE w:val="0"/>
              <w:autoSpaceDN w:val="0"/>
              <w:adjustRightInd w:val="0"/>
              <w:spacing w:after="0" w:line="240" w:lineRule="auto"/>
              <w:jc w:val="both"/>
              <w:rPr>
                <w:rFonts w:ascii="Times New Roman" w:hAnsi="Times New Roman"/>
                <w:sz w:val="24"/>
                <w:szCs w:val="24"/>
              </w:rPr>
            </w:pPr>
          </w:p>
        </w:tc>
        <w:tc>
          <w:tcPr>
            <w:tcW w:w="992" w:type="dxa"/>
            <w:shd w:val="clear" w:color="auto" w:fill="FFFFFF"/>
            <w:vAlign w:val="center"/>
          </w:tcPr>
          <w:p w14:paraId="273C0122" w14:textId="77777777" w:rsidR="00731F94" w:rsidRPr="005F46AA" w:rsidRDefault="00731F94" w:rsidP="00731F94">
            <w:pPr>
              <w:widowControl w:val="0"/>
              <w:autoSpaceDE w:val="0"/>
              <w:autoSpaceDN w:val="0"/>
              <w:adjustRightInd w:val="0"/>
              <w:spacing w:after="0" w:line="240" w:lineRule="auto"/>
              <w:jc w:val="both"/>
              <w:rPr>
                <w:rFonts w:ascii="Times New Roman" w:hAnsi="Times New Roman"/>
                <w:sz w:val="24"/>
                <w:szCs w:val="24"/>
              </w:rPr>
            </w:pPr>
          </w:p>
        </w:tc>
        <w:tc>
          <w:tcPr>
            <w:tcW w:w="1096" w:type="dxa"/>
            <w:shd w:val="clear" w:color="auto" w:fill="FFFFFF"/>
            <w:vAlign w:val="center"/>
          </w:tcPr>
          <w:p w14:paraId="44043FE8" w14:textId="77777777" w:rsidR="00731F94" w:rsidRPr="00A75AB2" w:rsidRDefault="00731F94" w:rsidP="00731F94">
            <w:pPr>
              <w:widowControl w:val="0"/>
              <w:autoSpaceDE w:val="0"/>
              <w:autoSpaceDN w:val="0"/>
              <w:adjustRightInd w:val="0"/>
              <w:spacing w:after="0" w:line="240" w:lineRule="auto"/>
              <w:jc w:val="both"/>
              <w:rPr>
                <w:rFonts w:ascii="Times New Roman" w:hAnsi="Times New Roman"/>
                <w:sz w:val="24"/>
                <w:szCs w:val="24"/>
              </w:rPr>
            </w:pPr>
          </w:p>
        </w:tc>
        <w:tc>
          <w:tcPr>
            <w:tcW w:w="992" w:type="dxa"/>
            <w:shd w:val="clear" w:color="auto" w:fill="FFFFFF"/>
            <w:vAlign w:val="center"/>
          </w:tcPr>
          <w:p w14:paraId="721476DA" w14:textId="77777777" w:rsidR="00731F94" w:rsidRPr="009F6BFB" w:rsidRDefault="00731F94" w:rsidP="00731F94">
            <w:pPr>
              <w:widowControl w:val="0"/>
              <w:autoSpaceDE w:val="0"/>
              <w:autoSpaceDN w:val="0"/>
              <w:adjustRightInd w:val="0"/>
              <w:spacing w:after="0" w:line="240" w:lineRule="auto"/>
              <w:jc w:val="both"/>
              <w:rPr>
                <w:rFonts w:ascii="Times New Roman" w:hAnsi="Times New Roman"/>
                <w:b/>
                <w:sz w:val="24"/>
                <w:szCs w:val="24"/>
              </w:rPr>
            </w:pPr>
          </w:p>
        </w:tc>
      </w:tr>
      <w:tr w:rsidR="00731F94" w:rsidRPr="009F6BFB" w14:paraId="623BB37D" w14:textId="77777777" w:rsidTr="00731F94">
        <w:tc>
          <w:tcPr>
            <w:tcW w:w="567" w:type="dxa"/>
            <w:vMerge w:val="restart"/>
            <w:shd w:val="clear" w:color="auto" w:fill="FFFFFF"/>
            <w:vAlign w:val="center"/>
          </w:tcPr>
          <w:p w14:paraId="78B42644" w14:textId="77777777" w:rsidR="00731F94" w:rsidRPr="009F6BFB" w:rsidRDefault="00731F94" w:rsidP="00731F94">
            <w:pPr>
              <w:widowControl w:val="0"/>
              <w:tabs>
                <w:tab w:val="left" w:pos="1120"/>
              </w:tabs>
              <w:autoSpaceDE w:val="0"/>
              <w:autoSpaceDN w:val="0"/>
              <w:adjustRightInd w:val="0"/>
              <w:spacing w:after="0" w:line="240" w:lineRule="auto"/>
              <w:ind w:right="127"/>
              <w:jc w:val="center"/>
              <w:rPr>
                <w:rFonts w:ascii="Times New Roman" w:hAnsi="Times New Roman"/>
                <w:sz w:val="24"/>
                <w:szCs w:val="24"/>
              </w:rPr>
            </w:pPr>
            <w:r>
              <w:rPr>
                <w:rFonts w:ascii="Times New Roman" w:hAnsi="Times New Roman"/>
                <w:sz w:val="24"/>
                <w:szCs w:val="24"/>
              </w:rPr>
              <w:t>2</w:t>
            </w:r>
          </w:p>
        </w:tc>
        <w:tc>
          <w:tcPr>
            <w:tcW w:w="4311" w:type="dxa"/>
            <w:vMerge w:val="restart"/>
            <w:shd w:val="clear" w:color="auto" w:fill="FFFFFF"/>
            <w:vAlign w:val="center"/>
          </w:tcPr>
          <w:p w14:paraId="322CED4C" w14:textId="77777777" w:rsidR="00731F94" w:rsidRPr="009F6BFB" w:rsidRDefault="00731F94" w:rsidP="00731F94">
            <w:pPr>
              <w:widowControl w:val="0"/>
              <w:autoSpaceDE w:val="0"/>
              <w:autoSpaceDN w:val="0"/>
              <w:adjustRightInd w:val="0"/>
              <w:spacing w:after="0" w:line="240" w:lineRule="auto"/>
              <w:rPr>
                <w:rFonts w:ascii="Times New Roman" w:hAnsi="Times New Roman"/>
                <w:b/>
                <w:sz w:val="24"/>
                <w:szCs w:val="24"/>
              </w:rPr>
            </w:pPr>
            <w:r w:rsidRPr="009F6BFB">
              <w:rPr>
                <w:rFonts w:ascii="Times New Roman" w:hAnsi="Times New Roman"/>
                <w:sz w:val="24"/>
                <w:szCs w:val="24"/>
              </w:rPr>
              <w:t>Комплекс процессных мероприятий «Обеспечение деятельности органов местного самоуправления»</w:t>
            </w:r>
          </w:p>
        </w:tc>
        <w:tc>
          <w:tcPr>
            <w:tcW w:w="1843" w:type="dxa"/>
            <w:shd w:val="clear" w:color="auto" w:fill="FFFFFF"/>
            <w:vAlign w:val="center"/>
          </w:tcPr>
          <w:p w14:paraId="00985A59" w14:textId="77777777" w:rsidR="00731F94" w:rsidRPr="009F6BFB" w:rsidRDefault="00731F94" w:rsidP="00731F94">
            <w:pPr>
              <w:widowControl w:val="0"/>
              <w:autoSpaceDE w:val="0"/>
              <w:autoSpaceDN w:val="0"/>
              <w:adjustRightInd w:val="0"/>
              <w:spacing w:after="0" w:line="240" w:lineRule="auto"/>
              <w:ind w:hanging="15"/>
              <w:jc w:val="both"/>
              <w:rPr>
                <w:rFonts w:ascii="Times New Roman" w:hAnsi="Times New Roman"/>
                <w:b/>
                <w:sz w:val="24"/>
                <w:szCs w:val="24"/>
              </w:rPr>
            </w:pPr>
            <w:r w:rsidRPr="009F6BFB">
              <w:rPr>
                <w:rFonts w:ascii="Times New Roman" w:hAnsi="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CEC4B9" w14:textId="77777777" w:rsidR="00731F94" w:rsidRPr="009F6BFB" w:rsidRDefault="001B14E4" w:rsidP="00731F94">
            <w:pPr>
              <w:jc w:val="center"/>
              <w:rPr>
                <w:rFonts w:ascii="Times New Roman" w:hAnsi="Times New Roman"/>
                <w:sz w:val="24"/>
                <w:szCs w:val="24"/>
              </w:rPr>
            </w:pPr>
            <w:r>
              <w:rPr>
                <w:rFonts w:ascii="Times New Roman" w:hAnsi="Times New Roman"/>
                <w:sz w:val="24"/>
                <w:szCs w:val="24"/>
              </w:rPr>
              <w:t>11258,2</w:t>
            </w:r>
            <w:r w:rsidR="00731F94" w:rsidRPr="00101C7F">
              <w:rPr>
                <w:rFonts w:ascii="Times New Roman" w:hAnsi="Times New Roman"/>
                <w:sz w:val="24"/>
                <w:szCs w:val="24"/>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5DD67B" w14:textId="77777777" w:rsidR="00731F94" w:rsidRPr="009F6BFB" w:rsidRDefault="001B14E4" w:rsidP="00731F94">
            <w:pPr>
              <w:jc w:val="center"/>
              <w:rPr>
                <w:rFonts w:ascii="Times New Roman" w:hAnsi="Times New Roman"/>
                <w:sz w:val="24"/>
                <w:szCs w:val="24"/>
              </w:rPr>
            </w:pPr>
            <w:r>
              <w:rPr>
                <w:rFonts w:ascii="Times New Roman" w:hAnsi="Times New Roman"/>
                <w:sz w:val="24"/>
                <w:szCs w:val="24"/>
              </w:rPr>
              <w:t>11158,2</w:t>
            </w:r>
            <w:r w:rsidR="00731F94">
              <w:rPr>
                <w:rFonts w:ascii="Times New Roman" w:hAnsi="Times New Roman"/>
                <w:sz w:val="24"/>
                <w:szCs w:val="24"/>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2CFA1A01" w14:textId="77777777" w:rsidR="00731F94" w:rsidRPr="009F6BFB" w:rsidRDefault="001B14E4" w:rsidP="00731F94">
            <w:pPr>
              <w:jc w:val="center"/>
              <w:rPr>
                <w:rFonts w:ascii="Times New Roman" w:hAnsi="Times New Roman"/>
                <w:sz w:val="24"/>
                <w:szCs w:val="24"/>
              </w:rPr>
            </w:pPr>
            <w:r>
              <w:rPr>
                <w:rFonts w:ascii="Times New Roman" w:hAnsi="Times New Roman"/>
                <w:sz w:val="24"/>
                <w:szCs w:val="24"/>
              </w:rPr>
              <w:t>11174</w:t>
            </w:r>
            <w:r w:rsidR="00731F94">
              <w:rPr>
                <w:rFonts w:ascii="Times New Roman" w:hAnsi="Times New Roman"/>
                <w:sz w:val="24"/>
                <w:szCs w:val="24"/>
              </w:rPr>
              <w:t>,</w:t>
            </w:r>
            <w:r>
              <w:rPr>
                <w:rFonts w:ascii="Times New Roman" w:hAnsi="Times New Roman"/>
                <w:sz w:val="24"/>
                <w:szCs w:val="24"/>
              </w:rPr>
              <w:t>8</w:t>
            </w:r>
          </w:p>
        </w:tc>
        <w:tc>
          <w:tcPr>
            <w:tcW w:w="1134" w:type="dxa"/>
            <w:tcBorders>
              <w:top w:val="single" w:sz="4" w:space="0" w:color="auto"/>
              <w:left w:val="nil"/>
              <w:bottom w:val="single" w:sz="4" w:space="0" w:color="auto"/>
              <w:right w:val="single" w:sz="4" w:space="0" w:color="auto"/>
            </w:tcBorders>
            <w:shd w:val="clear" w:color="auto" w:fill="auto"/>
            <w:vAlign w:val="center"/>
          </w:tcPr>
          <w:p w14:paraId="11C472BB" w14:textId="77777777" w:rsidR="00731F94" w:rsidRPr="009F6BFB" w:rsidRDefault="00731F94" w:rsidP="00731F94">
            <w:pPr>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87225A8" w14:textId="77777777" w:rsidR="00731F94" w:rsidRPr="009F6BFB" w:rsidRDefault="00731F94" w:rsidP="00731F94">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1B80F1" w14:textId="77777777" w:rsidR="00731F94" w:rsidRPr="009F6BFB" w:rsidRDefault="00731F94" w:rsidP="00731F94">
            <w:pPr>
              <w:widowControl w:val="0"/>
              <w:autoSpaceDE w:val="0"/>
              <w:autoSpaceDN w:val="0"/>
              <w:adjustRightInd w:val="0"/>
              <w:spacing w:after="0" w:line="240" w:lineRule="auto"/>
              <w:jc w:val="both"/>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14:paraId="502E4809" w14:textId="77777777" w:rsidR="00731F94" w:rsidRPr="009F6BFB" w:rsidRDefault="00731F94" w:rsidP="00731F94">
            <w:pPr>
              <w:widowControl w:val="0"/>
              <w:autoSpaceDE w:val="0"/>
              <w:autoSpaceDN w:val="0"/>
              <w:adjustRightInd w:val="0"/>
              <w:spacing w:after="0" w:line="240" w:lineRule="auto"/>
              <w:jc w:val="both"/>
              <w:rPr>
                <w:rFonts w:ascii="Times New Roman" w:hAnsi="Times New Roman"/>
                <w:sz w:val="24"/>
                <w:szCs w:val="24"/>
              </w:rPr>
            </w:pPr>
          </w:p>
        </w:tc>
        <w:tc>
          <w:tcPr>
            <w:tcW w:w="992" w:type="dxa"/>
            <w:shd w:val="clear" w:color="auto" w:fill="FFFFFF"/>
            <w:vAlign w:val="center"/>
          </w:tcPr>
          <w:p w14:paraId="1A8E5ABD" w14:textId="77777777" w:rsidR="00731F94" w:rsidRPr="009F6BFB" w:rsidRDefault="00731F94" w:rsidP="00731F94">
            <w:pPr>
              <w:widowControl w:val="0"/>
              <w:autoSpaceDE w:val="0"/>
              <w:autoSpaceDN w:val="0"/>
              <w:adjustRightInd w:val="0"/>
              <w:spacing w:after="0" w:line="240" w:lineRule="auto"/>
              <w:jc w:val="both"/>
              <w:rPr>
                <w:rFonts w:ascii="Times New Roman" w:hAnsi="Times New Roman"/>
                <w:b/>
                <w:sz w:val="24"/>
                <w:szCs w:val="24"/>
              </w:rPr>
            </w:pPr>
          </w:p>
        </w:tc>
      </w:tr>
      <w:tr w:rsidR="00731F94" w:rsidRPr="009F6BFB" w14:paraId="0EBCDAF3" w14:textId="77777777" w:rsidTr="00731F94">
        <w:tc>
          <w:tcPr>
            <w:tcW w:w="567" w:type="dxa"/>
            <w:vMerge/>
            <w:shd w:val="clear" w:color="auto" w:fill="FFFFFF"/>
            <w:vAlign w:val="center"/>
          </w:tcPr>
          <w:p w14:paraId="2761B068" w14:textId="77777777" w:rsidR="00731F94" w:rsidRPr="009F6BFB" w:rsidRDefault="00731F94" w:rsidP="00731F94">
            <w:pPr>
              <w:widowControl w:val="0"/>
              <w:tabs>
                <w:tab w:val="left" w:pos="1120"/>
              </w:tabs>
              <w:autoSpaceDE w:val="0"/>
              <w:autoSpaceDN w:val="0"/>
              <w:adjustRightInd w:val="0"/>
              <w:spacing w:after="0" w:line="240" w:lineRule="auto"/>
              <w:ind w:right="127"/>
              <w:jc w:val="center"/>
              <w:rPr>
                <w:rFonts w:ascii="Times New Roman" w:hAnsi="Times New Roman"/>
                <w:b/>
                <w:sz w:val="24"/>
                <w:szCs w:val="24"/>
              </w:rPr>
            </w:pPr>
          </w:p>
        </w:tc>
        <w:tc>
          <w:tcPr>
            <w:tcW w:w="4311" w:type="dxa"/>
            <w:vMerge/>
            <w:shd w:val="clear" w:color="auto" w:fill="FFFFFF"/>
            <w:vAlign w:val="center"/>
          </w:tcPr>
          <w:p w14:paraId="69B95222" w14:textId="77777777" w:rsidR="00731F94" w:rsidRPr="009F6BFB" w:rsidRDefault="00731F94" w:rsidP="00731F94">
            <w:pPr>
              <w:widowControl w:val="0"/>
              <w:autoSpaceDE w:val="0"/>
              <w:autoSpaceDN w:val="0"/>
              <w:adjustRightInd w:val="0"/>
              <w:spacing w:after="0" w:line="240" w:lineRule="auto"/>
              <w:rPr>
                <w:rFonts w:ascii="Times New Roman" w:hAnsi="Times New Roman"/>
                <w:b/>
                <w:sz w:val="24"/>
                <w:szCs w:val="24"/>
              </w:rPr>
            </w:pPr>
          </w:p>
        </w:tc>
        <w:tc>
          <w:tcPr>
            <w:tcW w:w="1843" w:type="dxa"/>
            <w:shd w:val="clear" w:color="auto" w:fill="FFFFFF"/>
            <w:vAlign w:val="center"/>
          </w:tcPr>
          <w:p w14:paraId="0590BFB7" w14:textId="77777777" w:rsidR="00731F94" w:rsidRPr="009F6BFB" w:rsidRDefault="00731F94" w:rsidP="00731F94">
            <w:pPr>
              <w:widowControl w:val="0"/>
              <w:autoSpaceDE w:val="0"/>
              <w:autoSpaceDN w:val="0"/>
              <w:adjustRightInd w:val="0"/>
              <w:spacing w:after="0" w:line="240" w:lineRule="auto"/>
              <w:ind w:hanging="15"/>
              <w:jc w:val="both"/>
              <w:rPr>
                <w:rFonts w:ascii="Times New Roman" w:hAnsi="Times New Roman"/>
                <w:b/>
                <w:sz w:val="24"/>
                <w:szCs w:val="24"/>
              </w:rPr>
            </w:pPr>
            <w:r>
              <w:rPr>
                <w:rFonts w:ascii="Times New Roman" w:hAnsi="Times New Roman"/>
                <w:sz w:val="24"/>
                <w:szCs w:val="24"/>
              </w:rPr>
              <w:t>местный бюджет</w:t>
            </w:r>
          </w:p>
        </w:tc>
        <w:tc>
          <w:tcPr>
            <w:tcW w:w="1134" w:type="dxa"/>
            <w:shd w:val="clear" w:color="auto" w:fill="FFFFFF"/>
            <w:vAlign w:val="center"/>
          </w:tcPr>
          <w:p w14:paraId="1D178F66" w14:textId="77777777" w:rsidR="00731F94" w:rsidRPr="00101C7F" w:rsidRDefault="001B14E4" w:rsidP="00731F9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11258,2</w:t>
            </w:r>
            <w:r w:rsidR="00731F94" w:rsidRPr="00101C7F">
              <w:rPr>
                <w:rFonts w:ascii="Times New Roman" w:hAnsi="Times New Roman"/>
                <w:sz w:val="24"/>
                <w:szCs w:val="24"/>
              </w:rPr>
              <w:t>0</w:t>
            </w:r>
          </w:p>
        </w:tc>
        <w:tc>
          <w:tcPr>
            <w:tcW w:w="1134" w:type="dxa"/>
            <w:shd w:val="clear" w:color="auto" w:fill="FFFFFF"/>
            <w:vAlign w:val="center"/>
          </w:tcPr>
          <w:p w14:paraId="2BE4ED36" w14:textId="77777777" w:rsidR="00731F94" w:rsidRPr="00101C7F" w:rsidRDefault="001B14E4" w:rsidP="00731F9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11158,2</w:t>
            </w:r>
            <w:r w:rsidR="00731F94" w:rsidRPr="00101C7F">
              <w:rPr>
                <w:rFonts w:ascii="Times New Roman" w:hAnsi="Times New Roman"/>
                <w:sz w:val="24"/>
                <w:szCs w:val="24"/>
              </w:rPr>
              <w:t>0</w:t>
            </w:r>
          </w:p>
        </w:tc>
        <w:tc>
          <w:tcPr>
            <w:tcW w:w="1134" w:type="dxa"/>
            <w:shd w:val="clear" w:color="auto" w:fill="FFFFFF"/>
            <w:vAlign w:val="center"/>
          </w:tcPr>
          <w:p w14:paraId="086CEA17" w14:textId="77777777" w:rsidR="00731F94" w:rsidRPr="00101C7F" w:rsidRDefault="001B14E4" w:rsidP="00731F9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11174,8</w:t>
            </w:r>
          </w:p>
        </w:tc>
        <w:tc>
          <w:tcPr>
            <w:tcW w:w="1134" w:type="dxa"/>
            <w:shd w:val="clear" w:color="auto" w:fill="FFFFFF"/>
            <w:vAlign w:val="center"/>
          </w:tcPr>
          <w:p w14:paraId="555D340B" w14:textId="77777777" w:rsidR="00731F94" w:rsidRPr="00101C7F" w:rsidRDefault="00731F94" w:rsidP="00731F94">
            <w:pPr>
              <w:widowControl w:val="0"/>
              <w:autoSpaceDE w:val="0"/>
              <w:autoSpaceDN w:val="0"/>
              <w:adjustRightInd w:val="0"/>
              <w:spacing w:after="0" w:line="240" w:lineRule="auto"/>
              <w:jc w:val="both"/>
              <w:rPr>
                <w:rFonts w:ascii="Times New Roman" w:hAnsi="Times New Roman"/>
                <w:sz w:val="24"/>
                <w:szCs w:val="24"/>
              </w:rPr>
            </w:pPr>
          </w:p>
        </w:tc>
        <w:tc>
          <w:tcPr>
            <w:tcW w:w="1134" w:type="dxa"/>
            <w:shd w:val="clear" w:color="auto" w:fill="FFFFFF"/>
            <w:vAlign w:val="center"/>
          </w:tcPr>
          <w:p w14:paraId="73A272F8" w14:textId="77777777" w:rsidR="00731F94" w:rsidRPr="00101C7F" w:rsidRDefault="00731F94" w:rsidP="00731F94">
            <w:pPr>
              <w:widowControl w:val="0"/>
              <w:autoSpaceDE w:val="0"/>
              <w:autoSpaceDN w:val="0"/>
              <w:adjustRightInd w:val="0"/>
              <w:spacing w:after="0" w:line="240" w:lineRule="auto"/>
              <w:jc w:val="both"/>
              <w:rPr>
                <w:rFonts w:ascii="Times New Roman" w:hAnsi="Times New Roman"/>
                <w:sz w:val="24"/>
                <w:szCs w:val="24"/>
              </w:rPr>
            </w:pPr>
          </w:p>
        </w:tc>
        <w:tc>
          <w:tcPr>
            <w:tcW w:w="992" w:type="dxa"/>
            <w:shd w:val="clear" w:color="auto" w:fill="FFFFFF"/>
            <w:vAlign w:val="center"/>
          </w:tcPr>
          <w:p w14:paraId="3A21804A" w14:textId="77777777" w:rsidR="00731F94" w:rsidRPr="00101C7F" w:rsidRDefault="00731F94" w:rsidP="00731F94">
            <w:pPr>
              <w:widowControl w:val="0"/>
              <w:autoSpaceDE w:val="0"/>
              <w:autoSpaceDN w:val="0"/>
              <w:adjustRightInd w:val="0"/>
              <w:spacing w:after="0" w:line="240" w:lineRule="auto"/>
              <w:jc w:val="both"/>
              <w:rPr>
                <w:rFonts w:ascii="Times New Roman" w:hAnsi="Times New Roman"/>
                <w:sz w:val="24"/>
                <w:szCs w:val="24"/>
              </w:rPr>
            </w:pPr>
          </w:p>
        </w:tc>
        <w:tc>
          <w:tcPr>
            <w:tcW w:w="1096" w:type="dxa"/>
            <w:shd w:val="clear" w:color="auto" w:fill="FFFFFF"/>
            <w:vAlign w:val="center"/>
          </w:tcPr>
          <w:p w14:paraId="32437BD0" w14:textId="77777777" w:rsidR="00731F94" w:rsidRPr="00A75AB2" w:rsidRDefault="00731F94" w:rsidP="00731F94">
            <w:pPr>
              <w:widowControl w:val="0"/>
              <w:autoSpaceDE w:val="0"/>
              <w:autoSpaceDN w:val="0"/>
              <w:adjustRightInd w:val="0"/>
              <w:spacing w:after="0" w:line="240" w:lineRule="auto"/>
              <w:jc w:val="both"/>
              <w:rPr>
                <w:rFonts w:ascii="Times New Roman" w:hAnsi="Times New Roman"/>
                <w:sz w:val="24"/>
                <w:szCs w:val="24"/>
              </w:rPr>
            </w:pPr>
          </w:p>
        </w:tc>
        <w:tc>
          <w:tcPr>
            <w:tcW w:w="992" w:type="dxa"/>
            <w:shd w:val="clear" w:color="auto" w:fill="FFFFFF"/>
            <w:vAlign w:val="center"/>
          </w:tcPr>
          <w:p w14:paraId="61F1A7BD" w14:textId="77777777" w:rsidR="00731F94" w:rsidRPr="009F6BFB" w:rsidRDefault="00731F94" w:rsidP="00731F94">
            <w:pPr>
              <w:widowControl w:val="0"/>
              <w:autoSpaceDE w:val="0"/>
              <w:autoSpaceDN w:val="0"/>
              <w:adjustRightInd w:val="0"/>
              <w:spacing w:after="0" w:line="240" w:lineRule="auto"/>
              <w:jc w:val="both"/>
              <w:rPr>
                <w:rFonts w:ascii="Times New Roman" w:hAnsi="Times New Roman"/>
                <w:b/>
                <w:sz w:val="24"/>
                <w:szCs w:val="24"/>
              </w:rPr>
            </w:pPr>
          </w:p>
        </w:tc>
      </w:tr>
      <w:tr w:rsidR="00731F94" w:rsidRPr="009F6BFB" w14:paraId="45D6BFAE" w14:textId="77777777" w:rsidTr="00731F94">
        <w:tc>
          <w:tcPr>
            <w:tcW w:w="567" w:type="dxa"/>
            <w:vMerge/>
            <w:shd w:val="clear" w:color="auto" w:fill="FFFFFF"/>
            <w:vAlign w:val="center"/>
          </w:tcPr>
          <w:p w14:paraId="7E285538" w14:textId="77777777" w:rsidR="00731F94" w:rsidRPr="009F6BFB" w:rsidRDefault="00731F94" w:rsidP="00731F94">
            <w:pPr>
              <w:widowControl w:val="0"/>
              <w:tabs>
                <w:tab w:val="left" w:pos="1120"/>
              </w:tabs>
              <w:autoSpaceDE w:val="0"/>
              <w:autoSpaceDN w:val="0"/>
              <w:adjustRightInd w:val="0"/>
              <w:spacing w:after="0" w:line="240" w:lineRule="auto"/>
              <w:ind w:right="127"/>
              <w:jc w:val="center"/>
              <w:rPr>
                <w:rFonts w:ascii="Times New Roman" w:hAnsi="Times New Roman"/>
                <w:b/>
                <w:sz w:val="24"/>
                <w:szCs w:val="24"/>
              </w:rPr>
            </w:pPr>
          </w:p>
        </w:tc>
        <w:tc>
          <w:tcPr>
            <w:tcW w:w="4311" w:type="dxa"/>
            <w:vMerge/>
            <w:shd w:val="clear" w:color="auto" w:fill="FFFFFF"/>
            <w:vAlign w:val="center"/>
          </w:tcPr>
          <w:p w14:paraId="6C5A4758" w14:textId="77777777" w:rsidR="00731F94" w:rsidRPr="009F6BFB" w:rsidRDefault="00731F94" w:rsidP="00731F94">
            <w:pPr>
              <w:widowControl w:val="0"/>
              <w:autoSpaceDE w:val="0"/>
              <w:autoSpaceDN w:val="0"/>
              <w:adjustRightInd w:val="0"/>
              <w:spacing w:after="0" w:line="240" w:lineRule="auto"/>
              <w:rPr>
                <w:rFonts w:ascii="Times New Roman" w:hAnsi="Times New Roman"/>
                <w:b/>
                <w:sz w:val="24"/>
                <w:szCs w:val="24"/>
              </w:rPr>
            </w:pPr>
          </w:p>
        </w:tc>
        <w:tc>
          <w:tcPr>
            <w:tcW w:w="1843" w:type="dxa"/>
            <w:shd w:val="clear" w:color="auto" w:fill="FFFFFF"/>
            <w:vAlign w:val="center"/>
          </w:tcPr>
          <w:p w14:paraId="5E6FDA80" w14:textId="77777777" w:rsidR="00731F94" w:rsidRPr="009F6BFB" w:rsidRDefault="00731F94" w:rsidP="00731F94">
            <w:pPr>
              <w:widowControl w:val="0"/>
              <w:autoSpaceDE w:val="0"/>
              <w:autoSpaceDN w:val="0"/>
              <w:adjustRightInd w:val="0"/>
              <w:spacing w:after="0" w:line="240" w:lineRule="auto"/>
              <w:ind w:hanging="15"/>
              <w:jc w:val="both"/>
              <w:rPr>
                <w:rFonts w:ascii="Times New Roman" w:hAnsi="Times New Roman"/>
                <w:sz w:val="24"/>
                <w:szCs w:val="24"/>
              </w:rPr>
            </w:pPr>
            <w:r w:rsidRPr="009F6BFB">
              <w:rPr>
                <w:rFonts w:ascii="Times New Roman" w:hAnsi="Times New Roman"/>
                <w:sz w:val="24"/>
                <w:szCs w:val="24"/>
              </w:rPr>
              <w:t>областной бюджет</w:t>
            </w:r>
          </w:p>
        </w:tc>
        <w:tc>
          <w:tcPr>
            <w:tcW w:w="1134" w:type="dxa"/>
            <w:shd w:val="clear" w:color="auto" w:fill="FFFFFF"/>
            <w:vAlign w:val="center"/>
          </w:tcPr>
          <w:p w14:paraId="041E511F" w14:textId="77777777" w:rsidR="00731F94" w:rsidRPr="009F6BFB" w:rsidRDefault="00731F94" w:rsidP="00731F94">
            <w:pPr>
              <w:widowControl w:val="0"/>
              <w:autoSpaceDE w:val="0"/>
              <w:autoSpaceDN w:val="0"/>
              <w:adjustRightInd w:val="0"/>
              <w:spacing w:after="0" w:line="240" w:lineRule="auto"/>
              <w:jc w:val="both"/>
              <w:rPr>
                <w:rFonts w:ascii="Times New Roman" w:hAnsi="Times New Roman"/>
                <w:sz w:val="24"/>
                <w:szCs w:val="24"/>
              </w:rPr>
            </w:pPr>
          </w:p>
        </w:tc>
        <w:tc>
          <w:tcPr>
            <w:tcW w:w="1134" w:type="dxa"/>
            <w:shd w:val="clear" w:color="auto" w:fill="FFFFFF"/>
            <w:vAlign w:val="center"/>
          </w:tcPr>
          <w:p w14:paraId="1A1AC5F7" w14:textId="77777777" w:rsidR="00731F94" w:rsidRPr="009F6BFB" w:rsidRDefault="00731F94" w:rsidP="00731F94">
            <w:pPr>
              <w:widowControl w:val="0"/>
              <w:autoSpaceDE w:val="0"/>
              <w:autoSpaceDN w:val="0"/>
              <w:adjustRightInd w:val="0"/>
              <w:spacing w:after="0" w:line="240" w:lineRule="auto"/>
              <w:jc w:val="both"/>
              <w:rPr>
                <w:rFonts w:ascii="Times New Roman" w:hAnsi="Times New Roman"/>
                <w:sz w:val="24"/>
                <w:szCs w:val="24"/>
              </w:rPr>
            </w:pPr>
          </w:p>
        </w:tc>
        <w:tc>
          <w:tcPr>
            <w:tcW w:w="1134" w:type="dxa"/>
            <w:shd w:val="clear" w:color="auto" w:fill="FFFFFF"/>
            <w:vAlign w:val="center"/>
          </w:tcPr>
          <w:p w14:paraId="102954F2" w14:textId="77777777" w:rsidR="00731F94" w:rsidRPr="009F6BFB" w:rsidRDefault="00731F94" w:rsidP="00731F94">
            <w:pPr>
              <w:widowControl w:val="0"/>
              <w:autoSpaceDE w:val="0"/>
              <w:autoSpaceDN w:val="0"/>
              <w:adjustRightInd w:val="0"/>
              <w:spacing w:after="0" w:line="240" w:lineRule="auto"/>
              <w:jc w:val="both"/>
              <w:rPr>
                <w:rFonts w:ascii="Times New Roman" w:hAnsi="Times New Roman"/>
                <w:sz w:val="24"/>
                <w:szCs w:val="24"/>
              </w:rPr>
            </w:pPr>
          </w:p>
        </w:tc>
        <w:tc>
          <w:tcPr>
            <w:tcW w:w="1134" w:type="dxa"/>
            <w:shd w:val="clear" w:color="auto" w:fill="FFFFFF"/>
            <w:vAlign w:val="center"/>
          </w:tcPr>
          <w:p w14:paraId="1CAC94F1" w14:textId="77777777" w:rsidR="00731F94" w:rsidRPr="009F6BFB" w:rsidRDefault="00731F94" w:rsidP="00731F94">
            <w:pPr>
              <w:rPr>
                <w:rFonts w:ascii="Times New Roman" w:hAnsi="Times New Roman"/>
                <w:sz w:val="24"/>
                <w:szCs w:val="24"/>
              </w:rPr>
            </w:pPr>
          </w:p>
        </w:tc>
        <w:tc>
          <w:tcPr>
            <w:tcW w:w="1134" w:type="dxa"/>
            <w:shd w:val="clear" w:color="auto" w:fill="FFFFFF"/>
            <w:vAlign w:val="center"/>
          </w:tcPr>
          <w:p w14:paraId="23DAB0E7" w14:textId="77777777" w:rsidR="00731F94" w:rsidRPr="009F6BFB" w:rsidRDefault="00731F94" w:rsidP="00731F94">
            <w:pPr>
              <w:rPr>
                <w:rFonts w:ascii="Times New Roman" w:hAnsi="Times New Roman"/>
                <w:sz w:val="24"/>
                <w:szCs w:val="24"/>
              </w:rPr>
            </w:pPr>
          </w:p>
        </w:tc>
        <w:tc>
          <w:tcPr>
            <w:tcW w:w="992" w:type="dxa"/>
            <w:shd w:val="clear" w:color="auto" w:fill="FFFFFF"/>
            <w:vAlign w:val="center"/>
          </w:tcPr>
          <w:p w14:paraId="17C14F1C" w14:textId="77777777" w:rsidR="00731F94" w:rsidRPr="009F6BFB" w:rsidRDefault="00731F94" w:rsidP="00731F94">
            <w:pPr>
              <w:widowControl w:val="0"/>
              <w:autoSpaceDE w:val="0"/>
              <w:autoSpaceDN w:val="0"/>
              <w:adjustRightInd w:val="0"/>
              <w:spacing w:after="0" w:line="240" w:lineRule="auto"/>
              <w:jc w:val="both"/>
              <w:rPr>
                <w:rFonts w:ascii="Times New Roman" w:hAnsi="Times New Roman"/>
                <w:sz w:val="24"/>
                <w:szCs w:val="24"/>
              </w:rPr>
            </w:pPr>
          </w:p>
        </w:tc>
        <w:tc>
          <w:tcPr>
            <w:tcW w:w="1096" w:type="dxa"/>
            <w:shd w:val="clear" w:color="auto" w:fill="FFFFFF"/>
            <w:vAlign w:val="center"/>
          </w:tcPr>
          <w:p w14:paraId="6E0499B2" w14:textId="77777777" w:rsidR="00731F94" w:rsidRPr="009F6BFB" w:rsidRDefault="00731F94" w:rsidP="00731F94">
            <w:pPr>
              <w:widowControl w:val="0"/>
              <w:autoSpaceDE w:val="0"/>
              <w:autoSpaceDN w:val="0"/>
              <w:adjustRightInd w:val="0"/>
              <w:spacing w:after="0" w:line="240" w:lineRule="auto"/>
              <w:jc w:val="both"/>
              <w:rPr>
                <w:rFonts w:ascii="Times New Roman" w:hAnsi="Times New Roman"/>
                <w:sz w:val="24"/>
                <w:szCs w:val="24"/>
              </w:rPr>
            </w:pPr>
          </w:p>
        </w:tc>
        <w:tc>
          <w:tcPr>
            <w:tcW w:w="992" w:type="dxa"/>
            <w:shd w:val="clear" w:color="auto" w:fill="FFFFFF"/>
            <w:vAlign w:val="center"/>
          </w:tcPr>
          <w:p w14:paraId="4189282B" w14:textId="77777777" w:rsidR="00731F94" w:rsidRPr="009F6BFB" w:rsidRDefault="00731F94" w:rsidP="00731F94">
            <w:pPr>
              <w:widowControl w:val="0"/>
              <w:autoSpaceDE w:val="0"/>
              <w:autoSpaceDN w:val="0"/>
              <w:adjustRightInd w:val="0"/>
              <w:spacing w:after="0" w:line="240" w:lineRule="auto"/>
              <w:jc w:val="both"/>
              <w:rPr>
                <w:rFonts w:ascii="Times New Roman" w:hAnsi="Times New Roman"/>
                <w:b/>
                <w:sz w:val="24"/>
                <w:szCs w:val="24"/>
              </w:rPr>
            </w:pPr>
          </w:p>
        </w:tc>
      </w:tr>
      <w:tr w:rsidR="00731F94" w:rsidRPr="009F6BFB" w14:paraId="6BC90E76" w14:textId="77777777" w:rsidTr="00731F94">
        <w:trPr>
          <w:trHeight w:val="422"/>
        </w:trPr>
        <w:tc>
          <w:tcPr>
            <w:tcW w:w="567" w:type="dxa"/>
            <w:vMerge/>
            <w:shd w:val="clear" w:color="auto" w:fill="FFFFFF"/>
            <w:vAlign w:val="center"/>
          </w:tcPr>
          <w:p w14:paraId="5A8449AE" w14:textId="77777777" w:rsidR="00731F94" w:rsidRPr="009F6BFB" w:rsidRDefault="00731F94" w:rsidP="00731F94">
            <w:pPr>
              <w:widowControl w:val="0"/>
              <w:tabs>
                <w:tab w:val="left" w:pos="1120"/>
              </w:tabs>
              <w:autoSpaceDE w:val="0"/>
              <w:autoSpaceDN w:val="0"/>
              <w:adjustRightInd w:val="0"/>
              <w:spacing w:after="0" w:line="240" w:lineRule="auto"/>
              <w:ind w:right="127"/>
              <w:jc w:val="center"/>
              <w:rPr>
                <w:rFonts w:ascii="Times New Roman" w:hAnsi="Times New Roman"/>
                <w:b/>
                <w:sz w:val="24"/>
                <w:szCs w:val="24"/>
              </w:rPr>
            </w:pPr>
          </w:p>
        </w:tc>
        <w:tc>
          <w:tcPr>
            <w:tcW w:w="4311" w:type="dxa"/>
            <w:vMerge/>
            <w:shd w:val="clear" w:color="auto" w:fill="FFFFFF"/>
            <w:vAlign w:val="center"/>
          </w:tcPr>
          <w:p w14:paraId="200B7F64" w14:textId="77777777" w:rsidR="00731F94" w:rsidRPr="009F6BFB" w:rsidRDefault="00731F94" w:rsidP="00731F94">
            <w:pPr>
              <w:widowControl w:val="0"/>
              <w:autoSpaceDE w:val="0"/>
              <w:autoSpaceDN w:val="0"/>
              <w:adjustRightInd w:val="0"/>
              <w:spacing w:after="0" w:line="240" w:lineRule="auto"/>
              <w:rPr>
                <w:rFonts w:ascii="Times New Roman" w:hAnsi="Times New Roman"/>
                <w:b/>
                <w:sz w:val="24"/>
                <w:szCs w:val="24"/>
              </w:rPr>
            </w:pPr>
          </w:p>
        </w:tc>
        <w:tc>
          <w:tcPr>
            <w:tcW w:w="1843" w:type="dxa"/>
            <w:shd w:val="clear" w:color="auto" w:fill="FFFFFF"/>
            <w:vAlign w:val="center"/>
          </w:tcPr>
          <w:p w14:paraId="7422D75F" w14:textId="77777777" w:rsidR="00731F94" w:rsidRDefault="00731F94" w:rsidP="00731F94">
            <w:pPr>
              <w:widowControl w:val="0"/>
              <w:autoSpaceDE w:val="0"/>
              <w:autoSpaceDN w:val="0"/>
              <w:adjustRightInd w:val="0"/>
              <w:spacing w:after="0" w:line="240" w:lineRule="auto"/>
              <w:ind w:hanging="15"/>
              <w:jc w:val="both"/>
              <w:rPr>
                <w:rFonts w:ascii="Times New Roman" w:hAnsi="Times New Roman"/>
                <w:sz w:val="24"/>
                <w:szCs w:val="24"/>
              </w:rPr>
            </w:pPr>
            <w:r>
              <w:rPr>
                <w:rFonts w:ascii="Times New Roman" w:hAnsi="Times New Roman"/>
                <w:sz w:val="24"/>
                <w:szCs w:val="24"/>
              </w:rPr>
              <w:t>ф</w:t>
            </w:r>
            <w:r w:rsidRPr="00101C7F">
              <w:rPr>
                <w:rFonts w:ascii="Times New Roman" w:hAnsi="Times New Roman"/>
                <w:sz w:val="24"/>
                <w:szCs w:val="24"/>
              </w:rPr>
              <w:t>едеральный</w:t>
            </w:r>
          </w:p>
          <w:p w14:paraId="77AD529E" w14:textId="77777777" w:rsidR="00731F94" w:rsidRPr="00101C7F" w:rsidRDefault="00731F94" w:rsidP="00731F94">
            <w:pPr>
              <w:widowControl w:val="0"/>
              <w:autoSpaceDE w:val="0"/>
              <w:autoSpaceDN w:val="0"/>
              <w:adjustRightInd w:val="0"/>
              <w:spacing w:after="0" w:line="240" w:lineRule="auto"/>
              <w:ind w:hanging="15"/>
              <w:jc w:val="both"/>
              <w:rPr>
                <w:rFonts w:ascii="Times New Roman" w:hAnsi="Times New Roman"/>
                <w:sz w:val="24"/>
                <w:szCs w:val="24"/>
              </w:rPr>
            </w:pPr>
            <w:r w:rsidRPr="00101C7F">
              <w:rPr>
                <w:rFonts w:ascii="Times New Roman" w:hAnsi="Times New Roman"/>
                <w:sz w:val="24"/>
                <w:szCs w:val="24"/>
              </w:rPr>
              <w:t>бю</w:t>
            </w:r>
            <w:r>
              <w:rPr>
                <w:rFonts w:ascii="Times New Roman" w:hAnsi="Times New Roman"/>
                <w:sz w:val="24"/>
                <w:szCs w:val="24"/>
              </w:rPr>
              <w:t>д</w:t>
            </w:r>
            <w:r w:rsidRPr="00101C7F">
              <w:rPr>
                <w:rFonts w:ascii="Times New Roman" w:hAnsi="Times New Roman"/>
                <w:sz w:val="24"/>
                <w:szCs w:val="24"/>
              </w:rPr>
              <w:t>ж</w:t>
            </w:r>
            <w:r>
              <w:rPr>
                <w:rFonts w:ascii="Times New Roman" w:hAnsi="Times New Roman"/>
                <w:sz w:val="24"/>
                <w:szCs w:val="24"/>
              </w:rPr>
              <w:t>ет</w:t>
            </w:r>
          </w:p>
        </w:tc>
        <w:tc>
          <w:tcPr>
            <w:tcW w:w="1134" w:type="dxa"/>
            <w:shd w:val="clear" w:color="auto" w:fill="FFFFFF"/>
            <w:vAlign w:val="center"/>
          </w:tcPr>
          <w:p w14:paraId="4F476205" w14:textId="77777777" w:rsidR="00731F94" w:rsidRPr="009F6BFB" w:rsidRDefault="00731F94" w:rsidP="00731F94">
            <w:pPr>
              <w:widowControl w:val="0"/>
              <w:autoSpaceDE w:val="0"/>
              <w:autoSpaceDN w:val="0"/>
              <w:adjustRightInd w:val="0"/>
              <w:spacing w:after="0" w:line="240" w:lineRule="auto"/>
              <w:jc w:val="both"/>
              <w:rPr>
                <w:rFonts w:ascii="Times New Roman" w:hAnsi="Times New Roman"/>
                <w:b/>
                <w:sz w:val="24"/>
                <w:szCs w:val="24"/>
              </w:rPr>
            </w:pPr>
          </w:p>
        </w:tc>
        <w:tc>
          <w:tcPr>
            <w:tcW w:w="1134" w:type="dxa"/>
            <w:shd w:val="clear" w:color="auto" w:fill="FFFFFF"/>
            <w:vAlign w:val="center"/>
          </w:tcPr>
          <w:p w14:paraId="008845F1" w14:textId="77777777" w:rsidR="00731F94" w:rsidRPr="009F6BFB" w:rsidRDefault="00731F94" w:rsidP="00731F94">
            <w:pPr>
              <w:widowControl w:val="0"/>
              <w:autoSpaceDE w:val="0"/>
              <w:autoSpaceDN w:val="0"/>
              <w:adjustRightInd w:val="0"/>
              <w:spacing w:after="0" w:line="240" w:lineRule="auto"/>
              <w:jc w:val="both"/>
              <w:rPr>
                <w:rFonts w:ascii="Times New Roman" w:hAnsi="Times New Roman"/>
                <w:b/>
                <w:sz w:val="24"/>
                <w:szCs w:val="24"/>
              </w:rPr>
            </w:pPr>
          </w:p>
        </w:tc>
        <w:tc>
          <w:tcPr>
            <w:tcW w:w="1134" w:type="dxa"/>
            <w:shd w:val="clear" w:color="auto" w:fill="FFFFFF"/>
            <w:vAlign w:val="center"/>
          </w:tcPr>
          <w:p w14:paraId="06EFE627" w14:textId="77777777" w:rsidR="00731F94" w:rsidRPr="009F6BFB" w:rsidRDefault="00731F94" w:rsidP="00731F94">
            <w:pPr>
              <w:widowControl w:val="0"/>
              <w:autoSpaceDE w:val="0"/>
              <w:autoSpaceDN w:val="0"/>
              <w:adjustRightInd w:val="0"/>
              <w:spacing w:after="0" w:line="240" w:lineRule="auto"/>
              <w:jc w:val="both"/>
              <w:rPr>
                <w:rFonts w:ascii="Times New Roman" w:hAnsi="Times New Roman"/>
                <w:b/>
                <w:sz w:val="24"/>
                <w:szCs w:val="24"/>
              </w:rPr>
            </w:pPr>
          </w:p>
        </w:tc>
        <w:tc>
          <w:tcPr>
            <w:tcW w:w="1134" w:type="dxa"/>
            <w:shd w:val="clear" w:color="auto" w:fill="FFFFFF"/>
            <w:vAlign w:val="center"/>
          </w:tcPr>
          <w:p w14:paraId="3C5D111B" w14:textId="77777777" w:rsidR="00731F94" w:rsidRPr="009F6BFB" w:rsidRDefault="00731F94" w:rsidP="00731F94">
            <w:pPr>
              <w:widowControl w:val="0"/>
              <w:autoSpaceDE w:val="0"/>
              <w:autoSpaceDN w:val="0"/>
              <w:adjustRightInd w:val="0"/>
              <w:spacing w:after="0" w:line="240" w:lineRule="auto"/>
              <w:jc w:val="both"/>
              <w:rPr>
                <w:rFonts w:ascii="Times New Roman" w:hAnsi="Times New Roman"/>
                <w:b/>
                <w:sz w:val="24"/>
                <w:szCs w:val="24"/>
              </w:rPr>
            </w:pPr>
          </w:p>
        </w:tc>
        <w:tc>
          <w:tcPr>
            <w:tcW w:w="1134" w:type="dxa"/>
            <w:shd w:val="clear" w:color="auto" w:fill="FFFFFF"/>
            <w:vAlign w:val="center"/>
          </w:tcPr>
          <w:p w14:paraId="5965FADB" w14:textId="77777777" w:rsidR="00731F94" w:rsidRPr="009F6BFB" w:rsidRDefault="00731F94" w:rsidP="00731F94">
            <w:pPr>
              <w:widowControl w:val="0"/>
              <w:autoSpaceDE w:val="0"/>
              <w:autoSpaceDN w:val="0"/>
              <w:adjustRightInd w:val="0"/>
              <w:spacing w:after="0" w:line="240" w:lineRule="auto"/>
              <w:jc w:val="both"/>
              <w:rPr>
                <w:rFonts w:ascii="Times New Roman" w:hAnsi="Times New Roman"/>
                <w:b/>
                <w:sz w:val="24"/>
                <w:szCs w:val="24"/>
              </w:rPr>
            </w:pPr>
          </w:p>
        </w:tc>
        <w:tc>
          <w:tcPr>
            <w:tcW w:w="992" w:type="dxa"/>
            <w:shd w:val="clear" w:color="auto" w:fill="FFFFFF"/>
            <w:vAlign w:val="center"/>
          </w:tcPr>
          <w:p w14:paraId="38559500" w14:textId="77777777" w:rsidR="00731F94" w:rsidRPr="009F6BFB" w:rsidRDefault="00731F94" w:rsidP="00731F94">
            <w:pPr>
              <w:widowControl w:val="0"/>
              <w:autoSpaceDE w:val="0"/>
              <w:autoSpaceDN w:val="0"/>
              <w:adjustRightInd w:val="0"/>
              <w:spacing w:after="0" w:line="240" w:lineRule="auto"/>
              <w:jc w:val="both"/>
              <w:rPr>
                <w:rFonts w:ascii="Times New Roman" w:hAnsi="Times New Roman"/>
                <w:b/>
                <w:sz w:val="24"/>
                <w:szCs w:val="24"/>
              </w:rPr>
            </w:pPr>
          </w:p>
        </w:tc>
        <w:tc>
          <w:tcPr>
            <w:tcW w:w="1096" w:type="dxa"/>
            <w:shd w:val="clear" w:color="auto" w:fill="FFFFFF"/>
            <w:vAlign w:val="center"/>
          </w:tcPr>
          <w:p w14:paraId="4641FAFD" w14:textId="77777777" w:rsidR="00731F94" w:rsidRPr="009F6BFB" w:rsidRDefault="00731F94" w:rsidP="00731F94">
            <w:pPr>
              <w:widowControl w:val="0"/>
              <w:autoSpaceDE w:val="0"/>
              <w:autoSpaceDN w:val="0"/>
              <w:adjustRightInd w:val="0"/>
              <w:spacing w:after="0" w:line="240" w:lineRule="auto"/>
              <w:jc w:val="both"/>
              <w:rPr>
                <w:rFonts w:ascii="Times New Roman" w:hAnsi="Times New Roman"/>
                <w:b/>
                <w:sz w:val="24"/>
                <w:szCs w:val="24"/>
              </w:rPr>
            </w:pPr>
          </w:p>
        </w:tc>
        <w:tc>
          <w:tcPr>
            <w:tcW w:w="992" w:type="dxa"/>
            <w:shd w:val="clear" w:color="auto" w:fill="FFFFFF"/>
            <w:vAlign w:val="center"/>
          </w:tcPr>
          <w:p w14:paraId="6C469B84" w14:textId="77777777" w:rsidR="00731F94" w:rsidRPr="009F6BFB" w:rsidRDefault="00731F94" w:rsidP="00731F94">
            <w:pPr>
              <w:widowControl w:val="0"/>
              <w:autoSpaceDE w:val="0"/>
              <w:autoSpaceDN w:val="0"/>
              <w:adjustRightInd w:val="0"/>
              <w:spacing w:after="0" w:line="240" w:lineRule="auto"/>
              <w:jc w:val="both"/>
              <w:rPr>
                <w:rFonts w:ascii="Times New Roman" w:hAnsi="Times New Roman"/>
                <w:b/>
                <w:sz w:val="24"/>
                <w:szCs w:val="24"/>
              </w:rPr>
            </w:pPr>
          </w:p>
        </w:tc>
      </w:tr>
      <w:tr w:rsidR="00731F94" w:rsidRPr="009F6BFB" w14:paraId="0DB7CD33" w14:textId="77777777" w:rsidTr="00731F94">
        <w:tc>
          <w:tcPr>
            <w:tcW w:w="567" w:type="dxa"/>
            <w:vMerge w:val="restart"/>
            <w:shd w:val="clear" w:color="auto" w:fill="FFFFFF"/>
            <w:vAlign w:val="center"/>
          </w:tcPr>
          <w:p w14:paraId="1B3CBA48" w14:textId="77777777" w:rsidR="00731F94" w:rsidRPr="009F6BFB" w:rsidRDefault="00731F94" w:rsidP="00731F94">
            <w:pPr>
              <w:widowControl w:val="0"/>
              <w:tabs>
                <w:tab w:val="left" w:pos="1120"/>
              </w:tabs>
              <w:autoSpaceDE w:val="0"/>
              <w:autoSpaceDN w:val="0"/>
              <w:adjustRightInd w:val="0"/>
              <w:spacing w:after="0" w:line="240" w:lineRule="auto"/>
              <w:ind w:right="127"/>
              <w:jc w:val="center"/>
              <w:rPr>
                <w:rFonts w:ascii="Times New Roman" w:hAnsi="Times New Roman"/>
                <w:sz w:val="24"/>
                <w:szCs w:val="24"/>
              </w:rPr>
            </w:pPr>
            <w:r>
              <w:rPr>
                <w:rFonts w:ascii="Times New Roman" w:hAnsi="Times New Roman"/>
                <w:sz w:val="24"/>
                <w:szCs w:val="24"/>
              </w:rPr>
              <w:t>3</w:t>
            </w:r>
          </w:p>
        </w:tc>
        <w:tc>
          <w:tcPr>
            <w:tcW w:w="4311" w:type="dxa"/>
            <w:vMerge w:val="restart"/>
            <w:shd w:val="clear" w:color="auto" w:fill="FFFFFF"/>
            <w:vAlign w:val="center"/>
          </w:tcPr>
          <w:p w14:paraId="03C327EA" w14:textId="77777777" w:rsidR="00731F94" w:rsidRPr="009F6BFB" w:rsidRDefault="00731F94" w:rsidP="00731F94">
            <w:pPr>
              <w:widowControl w:val="0"/>
              <w:autoSpaceDE w:val="0"/>
              <w:autoSpaceDN w:val="0"/>
              <w:adjustRightInd w:val="0"/>
              <w:spacing w:after="0" w:line="240" w:lineRule="auto"/>
              <w:ind w:left="-15"/>
              <w:rPr>
                <w:rFonts w:ascii="Times New Roman" w:hAnsi="Times New Roman"/>
                <w:sz w:val="24"/>
                <w:szCs w:val="24"/>
              </w:rPr>
            </w:pPr>
            <w:r w:rsidRPr="00101C7F">
              <w:rPr>
                <w:rFonts w:ascii="Times New Roman" w:hAnsi="Times New Roman"/>
                <w:sz w:val="24"/>
                <w:szCs w:val="24"/>
              </w:rPr>
              <w:t>Комплекс процессных мероприятий «Укрепление системы обеспечения пожарной безопасности на территории Тюльганского поссовета»</w:t>
            </w:r>
          </w:p>
        </w:tc>
        <w:tc>
          <w:tcPr>
            <w:tcW w:w="1843" w:type="dxa"/>
            <w:shd w:val="clear" w:color="auto" w:fill="FFFFFF"/>
            <w:vAlign w:val="center"/>
          </w:tcPr>
          <w:p w14:paraId="70DEE19F" w14:textId="77777777" w:rsidR="00731F94" w:rsidRPr="009F6BFB" w:rsidRDefault="00731F94" w:rsidP="00731F94">
            <w:pPr>
              <w:widowControl w:val="0"/>
              <w:autoSpaceDE w:val="0"/>
              <w:autoSpaceDN w:val="0"/>
              <w:adjustRightInd w:val="0"/>
              <w:spacing w:after="0" w:line="240" w:lineRule="auto"/>
              <w:ind w:hanging="15"/>
              <w:jc w:val="both"/>
              <w:rPr>
                <w:rFonts w:ascii="Times New Roman" w:hAnsi="Times New Roman"/>
                <w:b/>
                <w:sz w:val="24"/>
                <w:szCs w:val="24"/>
              </w:rPr>
            </w:pPr>
            <w:r w:rsidRPr="009F6BFB">
              <w:rPr>
                <w:rFonts w:ascii="Times New Roman" w:hAnsi="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8271A5" w14:textId="77777777" w:rsidR="00731F94" w:rsidRPr="009F6BFB" w:rsidRDefault="00731F94" w:rsidP="00731F94">
            <w:pPr>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44E9B88" w14:textId="77777777" w:rsidR="00731F94" w:rsidRPr="009F6BFB" w:rsidRDefault="00731F94" w:rsidP="00731F94">
            <w:pPr>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6B1B362" w14:textId="77777777" w:rsidR="00731F94" w:rsidRPr="009F6BFB" w:rsidRDefault="00731F94" w:rsidP="00731F94">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A3B7D8E" w14:textId="77777777" w:rsidR="00731F94" w:rsidRPr="009F6BFB" w:rsidRDefault="00731F94" w:rsidP="00731F94">
            <w:pP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74CB151" w14:textId="77777777" w:rsidR="00731F94" w:rsidRPr="009F6BFB" w:rsidRDefault="00731F94" w:rsidP="00731F94">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43B2627" w14:textId="77777777" w:rsidR="00731F94" w:rsidRPr="009F6BFB" w:rsidRDefault="00731F94" w:rsidP="00731F94">
            <w:pPr>
              <w:widowControl w:val="0"/>
              <w:autoSpaceDE w:val="0"/>
              <w:autoSpaceDN w:val="0"/>
              <w:adjustRightInd w:val="0"/>
              <w:spacing w:after="0" w:line="240" w:lineRule="auto"/>
              <w:jc w:val="both"/>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14:paraId="0C3362B7" w14:textId="77777777" w:rsidR="00731F94" w:rsidRPr="009F6BFB" w:rsidRDefault="00731F94" w:rsidP="00731F94">
            <w:pPr>
              <w:widowControl w:val="0"/>
              <w:autoSpaceDE w:val="0"/>
              <w:autoSpaceDN w:val="0"/>
              <w:adjustRightInd w:val="0"/>
              <w:spacing w:after="0" w:line="240" w:lineRule="auto"/>
              <w:jc w:val="both"/>
              <w:rPr>
                <w:rFonts w:ascii="Times New Roman" w:hAnsi="Times New Roman"/>
                <w:sz w:val="24"/>
                <w:szCs w:val="24"/>
              </w:rPr>
            </w:pPr>
          </w:p>
        </w:tc>
        <w:tc>
          <w:tcPr>
            <w:tcW w:w="992" w:type="dxa"/>
            <w:shd w:val="clear" w:color="auto" w:fill="FFFFFF"/>
            <w:vAlign w:val="center"/>
          </w:tcPr>
          <w:p w14:paraId="2A5EB0F7" w14:textId="77777777" w:rsidR="00731F94" w:rsidRPr="009F6BFB" w:rsidRDefault="00731F94" w:rsidP="00731F94">
            <w:pPr>
              <w:widowControl w:val="0"/>
              <w:autoSpaceDE w:val="0"/>
              <w:autoSpaceDN w:val="0"/>
              <w:adjustRightInd w:val="0"/>
              <w:spacing w:after="0" w:line="240" w:lineRule="auto"/>
              <w:jc w:val="both"/>
              <w:rPr>
                <w:rFonts w:ascii="Times New Roman" w:hAnsi="Times New Roman"/>
                <w:b/>
                <w:sz w:val="24"/>
                <w:szCs w:val="24"/>
              </w:rPr>
            </w:pPr>
          </w:p>
        </w:tc>
      </w:tr>
      <w:tr w:rsidR="00731F94" w:rsidRPr="009F6BFB" w14:paraId="5757D9D3" w14:textId="77777777" w:rsidTr="00731F94">
        <w:tc>
          <w:tcPr>
            <w:tcW w:w="567" w:type="dxa"/>
            <w:vMerge/>
            <w:shd w:val="clear" w:color="auto" w:fill="FFFFFF"/>
            <w:vAlign w:val="center"/>
          </w:tcPr>
          <w:p w14:paraId="5F47CC5B" w14:textId="77777777" w:rsidR="00731F94" w:rsidRPr="009F6BFB" w:rsidRDefault="00731F94" w:rsidP="00731F94">
            <w:pPr>
              <w:widowControl w:val="0"/>
              <w:tabs>
                <w:tab w:val="left" w:pos="1120"/>
              </w:tabs>
              <w:autoSpaceDE w:val="0"/>
              <w:autoSpaceDN w:val="0"/>
              <w:adjustRightInd w:val="0"/>
              <w:spacing w:after="0" w:line="240" w:lineRule="auto"/>
              <w:ind w:right="127"/>
              <w:jc w:val="center"/>
              <w:rPr>
                <w:rFonts w:ascii="Times New Roman" w:hAnsi="Times New Roman"/>
                <w:b/>
                <w:sz w:val="24"/>
                <w:szCs w:val="24"/>
              </w:rPr>
            </w:pPr>
          </w:p>
        </w:tc>
        <w:tc>
          <w:tcPr>
            <w:tcW w:w="4311" w:type="dxa"/>
            <w:vMerge/>
            <w:shd w:val="clear" w:color="auto" w:fill="FFFFFF"/>
            <w:vAlign w:val="center"/>
          </w:tcPr>
          <w:p w14:paraId="6077AD0D" w14:textId="77777777" w:rsidR="00731F94" w:rsidRPr="009F6BFB" w:rsidRDefault="00731F94" w:rsidP="00731F94">
            <w:pPr>
              <w:widowControl w:val="0"/>
              <w:autoSpaceDE w:val="0"/>
              <w:autoSpaceDN w:val="0"/>
              <w:adjustRightInd w:val="0"/>
              <w:spacing w:after="0" w:line="240" w:lineRule="auto"/>
              <w:rPr>
                <w:rFonts w:ascii="Times New Roman" w:hAnsi="Times New Roman"/>
                <w:b/>
                <w:sz w:val="24"/>
                <w:szCs w:val="24"/>
              </w:rPr>
            </w:pPr>
          </w:p>
        </w:tc>
        <w:tc>
          <w:tcPr>
            <w:tcW w:w="1843" w:type="dxa"/>
            <w:shd w:val="clear" w:color="auto" w:fill="FFFFFF"/>
            <w:vAlign w:val="center"/>
          </w:tcPr>
          <w:p w14:paraId="6A36BE70" w14:textId="77777777" w:rsidR="00731F94" w:rsidRPr="009F6BFB" w:rsidRDefault="00731F94" w:rsidP="00731F94">
            <w:pPr>
              <w:widowControl w:val="0"/>
              <w:autoSpaceDE w:val="0"/>
              <w:autoSpaceDN w:val="0"/>
              <w:adjustRightInd w:val="0"/>
              <w:spacing w:after="0" w:line="240" w:lineRule="auto"/>
              <w:ind w:hanging="15"/>
              <w:jc w:val="both"/>
              <w:rPr>
                <w:rFonts w:ascii="Times New Roman" w:hAnsi="Times New Roman"/>
                <w:b/>
                <w:sz w:val="24"/>
                <w:szCs w:val="24"/>
              </w:rPr>
            </w:pPr>
            <w:r>
              <w:rPr>
                <w:rFonts w:ascii="Times New Roman" w:hAnsi="Times New Roman"/>
                <w:sz w:val="24"/>
                <w:szCs w:val="24"/>
              </w:rPr>
              <w:t>местный бюджет</w:t>
            </w:r>
          </w:p>
        </w:tc>
        <w:tc>
          <w:tcPr>
            <w:tcW w:w="1134" w:type="dxa"/>
            <w:shd w:val="clear" w:color="auto" w:fill="FFFFFF"/>
            <w:vAlign w:val="center"/>
          </w:tcPr>
          <w:p w14:paraId="5134AC0C" w14:textId="77777777" w:rsidR="00731F94" w:rsidRPr="009F6BFB" w:rsidRDefault="00731F94" w:rsidP="00731F94">
            <w:pPr>
              <w:widowControl w:val="0"/>
              <w:autoSpaceDE w:val="0"/>
              <w:autoSpaceDN w:val="0"/>
              <w:adjustRightInd w:val="0"/>
              <w:spacing w:after="0" w:line="240" w:lineRule="auto"/>
              <w:jc w:val="both"/>
              <w:rPr>
                <w:rFonts w:ascii="Times New Roman" w:hAnsi="Times New Roman"/>
                <w:b/>
                <w:sz w:val="24"/>
                <w:szCs w:val="24"/>
              </w:rPr>
            </w:pPr>
          </w:p>
        </w:tc>
        <w:tc>
          <w:tcPr>
            <w:tcW w:w="1134" w:type="dxa"/>
            <w:shd w:val="clear" w:color="auto" w:fill="FFFFFF"/>
            <w:vAlign w:val="center"/>
          </w:tcPr>
          <w:p w14:paraId="6CB92EA2" w14:textId="77777777" w:rsidR="00731F94" w:rsidRPr="009F6BFB" w:rsidRDefault="00731F94" w:rsidP="00731F94">
            <w:pPr>
              <w:widowControl w:val="0"/>
              <w:autoSpaceDE w:val="0"/>
              <w:autoSpaceDN w:val="0"/>
              <w:adjustRightInd w:val="0"/>
              <w:spacing w:after="0" w:line="240" w:lineRule="auto"/>
              <w:jc w:val="both"/>
              <w:rPr>
                <w:rFonts w:ascii="Times New Roman" w:hAnsi="Times New Roman"/>
                <w:b/>
                <w:sz w:val="24"/>
                <w:szCs w:val="24"/>
              </w:rPr>
            </w:pPr>
          </w:p>
        </w:tc>
        <w:tc>
          <w:tcPr>
            <w:tcW w:w="1134" w:type="dxa"/>
            <w:shd w:val="clear" w:color="auto" w:fill="FFFFFF"/>
            <w:vAlign w:val="center"/>
          </w:tcPr>
          <w:p w14:paraId="173EFABC" w14:textId="77777777" w:rsidR="00731F94" w:rsidRPr="009F6BFB" w:rsidRDefault="00731F94" w:rsidP="00731F94">
            <w:pPr>
              <w:widowControl w:val="0"/>
              <w:autoSpaceDE w:val="0"/>
              <w:autoSpaceDN w:val="0"/>
              <w:adjustRightInd w:val="0"/>
              <w:spacing w:after="0" w:line="240" w:lineRule="auto"/>
              <w:jc w:val="both"/>
              <w:rPr>
                <w:rFonts w:ascii="Times New Roman" w:hAnsi="Times New Roman"/>
                <w:b/>
                <w:sz w:val="24"/>
                <w:szCs w:val="24"/>
              </w:rPr>
            </w:pPr>
          </w:p>
        </w:tc>
        <w:tc>
          <w:tcPr>
            <w:tcW w:w="1134" w:type="dxa"/>
            <w:shd w:val="clear" w:color="auto" w:fill="FFFFFF"/>
            <w:vAlign w:val="center"/>
          </w:tcPr>
          <w:p w14:paraId="6625B7C4" w14:textId="77777777" w:rsidR="00731F94" w:rsidRPr="009F6BFB" w:rsidRDefault="00731F94" w:rsidP="00731F94">
            <w:pPr>
              <w:widowControl w:val="0"/>
              <w:autoSpaceDE w:val="0"/>
              <w:autoSpaceDN w:val="0"/>
              <w:adjustRightInd w:val="0"/>
              <w:spacing w:after="0" w:line="240" w:lineRule="auto"/>
              <w:jc w:val="both"/>
              <w:rPr>
                <w:rFonts w:ascii="Times New Roman" w:hAnsi="Times New Roman"/>
                <w:b/>
                <w:sz w:val="24"/>
                <w:szCs w:val="24"/>
              </w:rPr>
            </w:pPr>
          </w:p>
        </w:tc>
        <w:tc>
          <w:tcPr>
            <w:tcW w:w="1134" w:type="dxa"/>
            <w:shd w:val="clear" w:color="auto" w:fill="FFFFFF"/>
            <w:vAlign w:val="center"/>
          </w:tcPr>
          <w:p w14:paraId="5007C041" w14:textId="77777777" w:rsidR="00731F94" w:rsidRPr="009F6BFB" w:rsidRDefault="00731F94" w:rsidP="00731F94">
            <w:pPr>
              <w:widowControl w:val="0"/>
              <w:autoSpaceDE w:val="0"/>
              <w:autoSpaceDN w:val="0"/>
              <w:adjustRightInd w:val="0"/>
              <w:spacing w:after="0" w:line="240" w:lineRule="auto"/>
              <w:jc w:val="both"/>
              <w:rPr>
                <w:rFonts w:ascii="Times New Roman" w:hAnsi="Times New Roman"/>
                <w:b/>
                <w:sz w:val="24"/>
                <w:szCs w:val="24"/>
              </w:rPr>
            </w:pPr>
          </w:p>
        </w:tc>
        <w:tc>
          <w:tcPr>
            <w:tcW w:w="992" w:type="dxa"/>
            <w:shd w:val="clear" w:color="auto" w:fill="FFFFFF"/>
            <w:vAlign w:val="center"/>
          </w:tcPr>
          <w:p w14:paraId="54676696" w14:textId="77777777" w:rsidR="00731F94" w:rsidRPr="009F6BFB" w:rsidRDefault="00731F94" w:rsidP="00731F94">
            <w:pPr>
              <w:widowControl w:val="0"/>
              <w:autoSpaceDE w:val="0"/>
              <w:autoSpaceDN w:val="0"/>
              <w:adjustRightInd w:val="0"/>
              <w:spacing w:after="0" w:line="240" w:lineRule="auto"/>
              <w:jc w:val="both"/>
              <w:rPr>
                <w:rFonts w:ascii="Times New Roman" w:hAnsi="Times New Roman"/>
                <w:b/>
                <w:sz w:val="24"/>
                <w:szCs w:val="24"/>
              </w:rPr>
            </w:pPr>
          </w:p>
        </w:tc>
        <w:tc>
          <w:tcPr>
            <w:tcW w:w="1096" w:type="dxa"/>
            <w:shd w:val="clear" w:color="auto" w:fill="FFFFFF"/>
            <w:vAlign w:val="center"/>
          </w:tcPr>
          <w:p w14:paraId="1DD774B1" w14:textId="77777777" w:rsidR="00731F94" w:rsidRPr="009F6BFB" w:rsidRDefault="00731F94" w:rsidP="00731F94">
            <w:pPr>
              <w:widowControl w:val="0"/>
              <w:autoSpaceDE w:val="0"/>
              <w:autoSpaceDN w:val="0"/>
              <w:adjustRightInd w:val="0"/>
              <w:spacing w:after="0" w:line="240" w:lineRule="auto"/>
              <w:jc w:val="both"/>
              <w:rPr>
                <w:rFonts w:ascii="Times New Roman" w:hAnsi="Times New Roman"/>
                <w:b/>
                <w:sz w:val="24"/>
                <w:szCs w:val="24"/>
              </w:rPr>
            </w:pPr>
          </w:p>
        </w:tc>
        <w:tc>
          <w:tcPr>
            <w:tcW w:w="992" w:type="dxa"/>
            <w:shd w:val="clear" w:color="auto" w:fill="FFFFFF"/>
            <w:vAlign w:val="center"/>
          </w:tcPr>
          <w:p w14:paraId="6DA468DD" w14:textId="77777777" w:rsidR="00731F94" w:rsidRPr="009F6BFB" w:rsidRDefault="00731F94" w:rsidP="00731F94">
            <w:pPr>
              <w:widowControl w:val="0"/>
              <w:autoSpaceDE w:val="0"/>
              <w:autoSpaceDN w:val="0"/>
              <w:adjustRightInd w:val="0"/>
              <w:spacing w:after="0" w:line="240" w:lineRule="auto"/>
              <w:jc w:val="both"/>
              <w:rPr>
                <w:rFonts w:ascii="Times New Roman" w:hAnsi="Times New Roman"/>
                <w:b/>
                <w:sz w:val="24"/>
                <w:szCs w:val="24"/>
              </w:rPr>
            </w:pPr>
          </w:p>
        </w:tc>
      </w:tr>
      <w:tr w:rsidR="00731F94" w:rsidRPr="009F6BFB" w14:paraId="2F54E87F" w14:textId="77777777" w:rsidTr="00731F94">
        <w:tc>
          <w:tcPr>
            <w:tcW w:w="567" w:type="dxa"/>
            <w:vMerge/>
            <w:shd w:val="clear" w:color="auto" w:fill="FFFFFF"/>
            <w:vAlign w:val="center"/>
          </w:tcPr>
          <w:p w14:paraId="604C5116" w14:textId="77777777" w:rsidR="00731F94" w:rsidRPr="009F6BFB" w:rsidRDefault="00731F94" w:rsidP="00731F94">
            <w:pPr>
              <w:widowControl w:val="0"/>
              <w:tabs>
                <w:tab w:val="left" w:pos="1120"/>
              </w:tabs>
              <w:autoSpaceDE w:val="0"/>
              <w:autoSpaceDN w:val="0"/>
              <w:adjustRightInd w:val="0"/>
              <w:spacing w:after="0" w:line="240" w:lineRule="auto"/>
              <w:ind w:right="127"/>
              <w:jc w:val="center"/>
              <w:rPr>
                <w:rFonts w:ascii="Times New Roman" w:hAnsi="Times New Roman"/>
                <w:b/>
                <w:sz w:val="24"/>
                <w:szCs w:val="24"/>
              </w:rPr>
            </w:pPr>
          </w:p>
        </w:tc>
        <w:tc>
          <w:tcPr>
            <w:tcW w:w="4311" w:type="dxa"/>
            <w:vMerge/>
            <w:tcBorders>
              <w:top w:val="single" w:sz="4" w:space="0" w:color="auto"/>
              <w:left w:val="single" w:sz="4" w:space="0" w:color="auto"/>
              <w:bottom w:val="single" w:sz="4" w:space="0" w:color="auto"/>
              <w:right w:val="single" w:sz="4" w:space="0" w:color="auto"/>
            </w:tcBorders>
          </w:tcPr>
          <w:p w14:paraId="6ACFA63C" w14:textId="77777777" w:rsidR="00731F94" w:rsidRPr="009F6BFB" w:rsidRDefault="00731F94" w:rsidP="00731F94">
            <w:pPr>
              <w:widowControl w:val="0"/>
              <w:autoSpaceDE w:val="0"/>
              <w:autoSpaceDN w:val="0"/>
              <w:adjustRightInd w:val="0"/>
              <w:spacing w:after="0" w:line="240" w:lineRule="auto"/>
              <w:rPr>
                <w:rFonts w:ascii="Times New Roman" w:hAnsi="Times New Roman"/>
                <w:b/>
                <w:sz w:val="24"/>
                <w:szCs w:val="24"/>
              </w:rPr>
            </w:pPr>
          </w:p>
        </w:tc>
        <w:tc>
          <w:tcPr>
            <w:tcW w:w="1843" w:type="dxa"/>
            <w:shd w:val="clear" w:color="auto" w:fill="FFFFFF"/>
            <w:vAlign w:val="center"/>
          </w:tcPr>
          <w:p w14:paraId="3B29458E" w14:textId="77777777" w:rsidR="00731F94" w:rsidRPr="009F6BFB" w:rsidRDefault="00731F94" w:rsidP="00731F94">
            <w:pPr>
              <w:widowControl w:val="0"/>
              <w:autoSpaceDE w:val="0"/>
              <w:autoSpaceDN w:val="0"/>
              <w:adjustRightInd w:val="0"/>
              <w:spacing w:after="0" w:line="240" w:lineRule="auto"/>
              <w:ind w:hanging="15"/>
              <w:jc w:val="both"/>
              <w:rPr>
                <w:rFonts w:ascii="Times New Roman" w:hAnsi="Times New Roman"/>
                <w:sz w:val="24"/>
                <w:szCs w:val="24"/>
              </w:rPr>
            </w:pPr>
            <w:r w:rsidRPr="009F6BFB">
              <w:rPr>
                <w:rFonts w:ascii="Times New Roman" w:hAnsi="Times New Roman"/>
                <w:sz w:val="24"/>
                <w:szCs w:val="24"/>
              </w:rPr>
              <w:t>областной бюджет</w:t>
            </w:r>
          </w:p>
        </w:tc>
        <w:tc>
          <w:tcPr>
            <w:tcW w:w="1134" w:type="dxa"/>
            <w:shd w:val="clear" w:color="auto" w:fill="FFFFFF"/>
            <w:vAlign w:val="center"/>
          </w:tcPr>
          <w:p w14:paraId="395E38DF" w14:textId="77777777" w:rsidR="00731F94" w:rsidRPr="009F6BFB" w:rsidRDefault="00731F94" w:rsidP="00731F94">
            <w:pPr>
              <w:widowControl w:val="0"/>
              <w:autoSpaceDE w:val="0"/>
              <w:autoSpaceDN w:val="0"/>
              <w:adjustRightInd w:val="0"/>
              <w:spacing w:after="0" w:line="240" w:lineRule="auto"/>
              <w:jc w:val="both"/>
              <w:rPr>
                <w:rFonts w:ascii="Times New Roman" w:hAnsi="Times New Roman"/>
                <w:sz w:val="24"/>
                <w:szCs w:val="24"/>
              </w:rPr>
            </w:pPr>
          </w:p>
        </w:tc>
        <w:tc>
          <w:tcPr>
            <w:tcW w:w="1134" w:type="dxa"/>
            <w:shd w:val="clear" w:color="auto" w:fill="FFFFFF"/>
            <w:vAlign w:val="center"/>
          </w:tcPr>
          <w:p w14:paraId="6EB88625" w14:textId="77777777" w:rsidR="00731F94" w:rsidRPr="009F6BFB" w:rsidRDefault="00731F94" w:rsidP="00731F94">
            <w:pPr>
              <w:widowControl w:val="0"/>
              <w:autoSpaceDE w:val="0"/>
              <w:autoSpaceDN w:val="0"/>
              <w:adjustRightInd w:val="0"/>
              <w:spacing w:after="0" w:line="240" w:lineRule="auto"/>
              <w:jc w:val="both"/>
              <w:rPr>
                <w:rFonts w:ascii="Times New Roman" w:hAnsi="Times New Roman"/>
                <w:sz w:val="24"/>
                <w:szCs w:val="24"/>
              </w:rPr>
            </w:pPr>
          </w:p>
        </w:tc>
        <w:tc>
          <w:tcPr>
            <w:tcW w:w="1134" w:type="dxa"/>
            <w:shd w:val="clear" w:color="auto" w:fill="FFFFFF"/>
            <w:vAlign w:val="center"/>
          </w:tcPr>
          <w:p w14:paraId="37FF300E" w14:textId="77777777" w:rsidR="00731F94" w:rsidRPr="009F6BFB" w:rsidRDefault="00731F94" w:rsidP="00731F94">
            <w:pPr>
              <w:widowControl w:val="0"/>
              <w:autoSpaceDE w:val="0"/>
              <w:autoSpaceDN w:val="0"/>
              <w:adjustRightInd w:val="0"/>
              <w:spacing w:after="0" w:line="240" w:lineRule="auto"/>
              <w:jc w:val="both"/>
              <w:rPr>
                <w:rFonts w:ascii="Times New Roman" w:hAnsi="Times New Roman"/>
                <w:sz w:val="24"/>
                <w:szCs w:val="24"/>
              </w:rPr>
            </w:pPr>
          </w:p>
        </w:tc>
        <w:tc>
          <w:tcPr>
            <w:tcW w:w="1134" w:type="dxa"/>
            <w:shd w:val="clear" w:color="auto" w:fill="FFFFFF"/>
            <w:vAlign w:val="center"/>
          </w:tcPr>
          <w:p w14:paraId="53E3513E" w14:textId="77777777" w:rsidR="00731F94" w:rsidRPr="009F6BFB" w:rsidRDefault="00731F94" w:rsidP="00731F94">
            <w:pPr>
              <w:rPr>
                <w:rFonts w:ascii="Times New Roman" w:hAnsi="Times New Roman"/>
                <w:sz w:val="24"/>
                <w:szCs w:val="24"/>
              </w:rPr>
            </w:pPr>
          </w:p>
        </w:tc>
        <w:tc>
          <w:tcPr>
            <w:tcW w:w="1134" w:type="dxa"/>
            <w:shd w:val="clear" w:color="auto" w:fill="FFFFFF"/>
            <w:vAlign w:val="center"/>
          </w:tcPr>
          <w:p w14:paraId="52B08E4A" w14:textId="77777777" w:rsidR="00731F94" w:rsidRPr="009F6BFB" w:rsidRDefault="00731F94" w:rsidP="00731F94">
            <w:pPr>
              <w:rPr>
                <w:rFonts w:ascii="Times New Roman" w:hAnsi="Times New Roman"/>
                <w:sz w:val="24"/>
                <w:szCs w:val="24"/>
              </w:rPr>
            </w:pPr>
          </w:p>
        </w:tc>
        <w:tc>
          <w:tcPr>
            <w:tcW w:w="992" w:type="dxa"/>
            <w:shd w:val="clear" w:color="auto" w:fill="FFFFFF"/>
            <w:vAlign w:val="center"/>
          </w:tcPr>
          <w:p w14:paraId="5A4F93C2" w14:textId="77777777" w:rsidR="00731F94" w:rsidRPr="009F6BFB" w:rsidRDefault="00731F94" w:rsidP="00731F94">
            <w:pPr>
              <w:widowControl w:val="0"/>
              <w:autoSpaceDE w:val="0"/>
              <w:autoSpaceDN w:val="0"/>
              <w:adjustRightInd w:val="0"/>
              <w:spacing w:after="0" w:line="240" w:lineRule="auto"/>
              <w:jc w:val="both"/>
              <w:rPr>
                <w:rFonts w:ascii="Times New Roman" w:hAnsi="Times New Roman"/>
                <w:sz w:val="24"/>
                <w:szCs w:val="24"/>
              </w:rPr>
            </w:pPr>
          </w:p>
        </w:tc>
        <w:tc>
          <w:tcPr>
            <w:tcW w:w="1096" w:type="dxa"/>
            <w:shd w:val="clear" w:color="auto" w:fill="FFFFFF"/>
            <w:vAlign w:val="center"/>
          </w:tcPr>
          <w:p w14:paraId="39E46260" w14:textId="77777777" w:rsidR="00731F94" w:rsidRPr="009F6BFB" w:rsidRDefault="00731F94" w:rsidP="00731F94">
            <w:pPr>
              <w:widowControl w:val="0"/>
              <w:autoSpaceDE w:val="0"/>
              <w:autoSpaceDN w:val="0"/>
              <w:adjustRightInd w:val="0"/>
              <w:spacing w:after="0" w:line="240" w:lineRule="auto"/>
              <w:jc w:val="both"/>
              <w:rPr>
                <w:rFonts w:ascii="Times New Roman" w:hAnsi="Times New Roman"/>
                <w:sz w:val="24"/>
                <w:szCs w:val="24"/>
              </w:rPr>
            </w:pPr>
          </w:p>
        </w:tc>
        <w:tc>
          <w:tcPr>
            <w:tcW w:w="992" w:type="dxa"/>
            <w:shd w:val="clear" w:color="auto" w:fill="FFFFFF"/>
            <w:vAlign w:val="center"/>
          </w:tcPr>
          <w:p w14:paraId="099EE21B" w14:textId="77777777" w:rsidR="00731F94" w:rsidRPr="009F6BFB" w:rsidRDefault="00731F94" w:rsidP="00731F94">
            <w:pPr>
              <w:widowControl w:val="0"/>
              <w:autoSpaceDE w:val="0"/>
              <w:autoSpaceDN w:val="0"/>
              <w:adjustRightInd w:val="0"/>
              <w:spacing w:after="0" w:line="240" w:lineRule="auto"/>
              <w:jc w:val="both"/>
              <w:rPr>
                <w:rFonts w:ascii="Times New Roman" w:hAnsi="Times New Roman"/>
                <w:b/>
                <w:sz w:val="24"/>
                <w:szCs w:val="24"/>
              </w:rPr>
            </w:pPr>
          </w:p>
        </w:tc>
      </w:tr>
      <w:tr w:rsidR="00731F94" w:rsidRPr="009F6BFB" w14:paraId="4588772B" w14:textId="77777777" w:rsidTr="00731F94">
        <w:tc>
          <w:tcPr>
            <w:tcW w:w="567" w:type="dxa"/>
            <w:vMerge/>
            <w:shd w:val="clear" w:color="auto" w:fill="FFFFFF"/>
            <w:vAlign w:val="center"/>
          </w:tcPr>
          <w:p w14:paraId="67681CF0" w14:textId="77777777" w:rsidR="00731F94" w:rsidRPr="009F6BFB" w:rsidRDefault="00731F94" w:rsidP="00731F94">
            <w:pPr>
              <w:widowControl w:val="0"/>
              <w:tabs>
                <w:tab w:val="left" w:pos="1120"/>
              </w:tabs>
              <w:autoSpaceDE w:val="0"/>
              <w:autoSpaceDN w:val="0"/>
              <w:adjustRightInd w:val="0"/>
              <w:spacing w:after="0" w:line="240" w:lineRule="auto"/>
              <w:ind w:right="127"/>
              <w:jc w:val="center"/>
              <w:rPr>
                <w:rFonts w:ascii="Times New Roman" w:hAnsi="Times New Roman"/>
                <w:b/>
                <w:sz w:val="24"/>
                <w:szCs w:val="24"/>
              </w:rPr>
            </w:pPr>
          </w:p>
        </w:tc>
        <w:tc>
          <w:tcPr>
            <w:tcW w:w="4311" w:type="dxa"/>
            <w:vMerge/>
            <w:shd w:val="clear" w:color="auto" w:fill="FFFFFF"/>
            <w:vAlign w:val="center"/>
          </w:tcPr>
          <w:p w14:paraId="202B03FF" w14:textId="77777777" w:rsidR="00731F94" w:rsidRPr="009F6BFB" w:rsidRDefault="00731F94" w:rsidP="00731F94">
            <w:pPr>
              <w:widowControl w:val="0"/>
              <w:autoSpaceDE w:val="0"/>
              <w:autoSpaceDN w:val="0"/>
              <w:adjustRightInd w:val="0"/>
              <w:spacing w:after="0" w:line="240" w:lineRule="auto"/>
              <w:rPr>
                <w:rFonts w:ascii="Times New Roman" w:hAnsi="Times New Roman"/>
                <w:b/>
                <w:sz w:val="24"/>
                <w:szCs w:val="24"/>
              </w:rPr>
            </w:pPr>
          </w:p>
        </w:tc>
        <w:tc>
          <w:tcPr>
            <w:tcW w:w="1843" w:type="dxa"/>
            <w:shd w:val="clear" w:color="auto" w:fill="FFFFFF"/>
            <w:vAlign w:val="center"/>
          </w:tcPr>
          <w:p w14:paraId="2D451B30" w14:textId="77777777" w:rsidR="00731F94" w:rsidRPr="00101C7F" w:rsidRDefault="00731F94" w:rsidP="00731F94">
            <w:pPr>
              <w:widowControl w:val="0"/>
              <w:autoSpaceDE w:val="0"/>
              <w:autoSpaceDN w:val="0"/>
              <w:adjustRightInd w:val="0"/>
              <w:spacing w:after="0" w:line="240" w:lineRule="auto"/>
              <w:ind w:hanging="15"/>
              <w:jc w:val="both"/>
              <w:rPr>
                <w:rFonts w:ascii="Times New Roman" w:hAnsi="Times New Roman"/>
                <w:sz w:val="24"/>
                <w:szCs w:val="24"/>
              </w:rPr>
            </w:pPr>
            <w:r w:rsidRPr="00101C7F">
              <w:rPr>
                <w:rFonts w:ascii="Times New Roman" w:hAnsi="Times New Roman"/>
                <w:sz w:val="24"/>
                <w:szCs w:val="24"/>
              </w:rPr>
              <w:t>федеральный бюджет</w:t>
            </w:r>
          </w:p>
        </w:tc>
        <w:tc>
          <w:tcPr>
            <w:tcW w:w="1134" w:type="dxa"/>
            <w:shd w:val="clear" w:color="auto" w:fill="FFFFFF"/>
            <w:vAlign w:val="center"/>
          </w:tcPr>
          <w:p w14:paraId="4F30DA33" w14:textId="77777777" w:rsidR="00731F94" w:rsidRPr="009F6BFB" w:rsidRDefault="00731F94" w:rsidP="00731F94">
            <w:pPr>
              <w:widowControl w:val="0"/>
              <w:autoSpaceDE w:val="0"/>
              <w:autoSpaceDN w:val="0"/>
              <w:adjustRightInd w:val="0"/>
              <w:spacing w:after="0" w:line="240" w:lineRule="auto"/>
              <w:jc w:val="both"/>
              <w:rPr>
                <w:rFonts w:ascii="Times New Roman" w:hAnsi="Times New Roman"/>
                <w:sz w:val="24"/>
                <w:szCs w:val="24"/>
              </w:rPr>
            </w:pPr>
          </w:p>
        </w:tc>
        <w:tc>
          <w:tcPr>
            <w:tcW w:w="1134" w:type="dxa"/>
            <w:shd w:val="clear" w:color="auto" w:fill="FFFFFF"/>
            <w:vAlign w:val="center"/>
          </w:tcPr>
          <w:p w14:paraId="202FC799" w14:textId="77777777" w:rsidR="00731F94" w:rsidRPr="009F6BFB" w:rsidRDefault="00731F94" w:rsidP="00731F94">
            <w:pPr>
              <w:widowControl w:val="0"/>
              <w:autoSpaceDE w:val="0"/>
              <w:autoSpaceDN w:val="0"/>
              <w:adjustRightInd w:val="0"/>
              <w:spacing w:after="0" w:line="240" w:lineRule="auto"/>
              <w:jc w:val="both"/>
              <w:rPr>
                <w:rFonts w:ascii="Times New Roman" w:hAnsi="Times New Roman"/>
                <w:sz w:val="24"/>
                <w:szCs w:val="24"/>
              </w:rPr>
            </w:pPr>
          </w:p>
        </w:tc>
        <w:tc>
          <w:tcPr>
            <w:tcW w:w="1134" w:type="dxa"/>
            <w:shd w:val="clear" w:color="auto" w:fill="FFFFFF"/>
            <w:vAlign w:val="center"/>
          </w:tcPr>
          <w:p w14:paraId="6408EFBA" w14:textId="77777777" w:rsidR="00731F94" w:rsidRPr="009F6BFB" w:rsidRDefault="00731F94" w:rsidP="00731F94">
            <w:pPr>
              <w:widowControl w:val="0"/>
              <w:autoSpaceDE w:val="0"/>
              <w:autoSpaceDN w:val="0"/>
              <w:adjustRightInd w:val="0"/>
              <w:spacing w:after="0" w:line="240" w:lineRule="auto"/>
              <w:jc w:val="both"/>
              <w:rPr>
                <w:rFonts w:ascii="Times New Roman" w:hAnsi="Times New Roman"/>
                <w:sz w:val="24"/>
                <w:szCs w:val="24"/>
              </w:rPr>
            </w:pPr>
          </w:p>
        </w:tc>
        <w:tc>
          <w:tcPr>
            <w:tcW w:w="1134" w:type="dxa"/>
            <w:shd w:val="clear" w:color="auto" w:fill="FFFFFF"/>
            <w:vAlign w:val="center"/>
          </w:tcPr>
          <w:p w14:paraId="45E1A6C9" w14:textId="77777777" w:rsidR="00731F94" w:rsidRPr="009F6BFB" w:rsidRDefault="00731F94" w:rsidP="00731F94">
            <w:pPr>
              <w:widowControl w:val="0"/>
              <w:autoSpaceDE w:val="0"/>
              <w:autoSpaceDN w:val="0"/>
              <w:adjustRightInd w:val="0"/>
              <w:spacing w:after="0" w:line="240" w:lineRule="auto"/>
              <w:jc w:val="both"/>
              <w:rPr>
                <w:rFonts w:ascii="Times New Roman" w:hAnsi="Times New Roman"/>
                <w:b/>
                <w:sz w:val="24"/>
                <w:szCs w:val="24"/>
              </w:rPr>
            </w:pPr>
          </w:p>
        </w:tc>
        <w:tc>
          <w:tcPr>
            <w:tcW w:w="1134" w:type="dxa"/>
            <w:shd w:val="clear" w:color="auto" w:fill="FFFFFF"/>
            <w:vAlign w:val="center"/>
          </w:tcPr>
          <w:p w14:paraId="7CC83C4A" w14:textId="77777777" w:rsidR="00731F94" w:rsidRPr="009F6BFB" w:rsidRDefault="00731F94" w:rsidP="00731F94">
            <w:pPr>
              <w:widowControl w:val="0"/>
              <w:autoSpaceDE w:val="0"/>
              <w:autoSpaceDN w:val="0"/>
              <w:adjustRightInd w:val="0"/>
              <w:spacing w:after="0" w:line="240" w:lineRule="auto"/>
              <w:jc w:val="both"/>
              <w:rPr>
                <w:rFonts w:ascii="Times New Roman" w:hAnsi="Times New Roman"/>
                <w:b/>
                <w:sz w:val="24"/>
                <w:szCs w:val="24"/>
              </w:rPr>
            </w:pPr>
          </w:p>
        </w:tc>
        <w:tc>
          <w:tcPr>
            <w:tcW w:w="992" w:type="dxa"/>
            <w:shd w:val="clear" w:color="auto" w:fill="FFFFFF"/>
            <w:vAlign w:val="center"/>
          </w:tcPr>
          <w:p w14:paraId="28BDE9D5" w14:textId="77777777" w:rsidR="00731F94" w:rsidRPr="009F6BFB" w:rsidRDefault="00731F94" w:rsidP="00731F94">
            <w:pPr>
              <w:widowControl w:val="0"/>
              <w:autoSpaceDE w:val="0"/>
              <w:autoSpaceDN w:val="0"/>
              <w:adjustRightInd w:val="0"/>
              <w:spacing w:after="0" w:line="240" w:lineRule="auto"/>
              <w:jc w:val="both"/>
              <w:rPr>
                <w:rFonts w:ascii="Times New Roman" w:hAnsi="Times New Roman"/>
                <w:b/>
                <w:sz w:val="24"/>
                <w:szCs w:val="24"/>
              </w:rPr>
            </w:pPr>
          </w:p>
        </w:tc>
        <w:tc>
          <w:tcPr>
            <w:tcW w:w="1096" w:type="dxa"/>
            <w:shd w:val="clear" w:color="auto" w:fill="FFFFFF"/>
            <w:vAlign w:val="center"/>
          </w:tcPr>
          <w:p w14:paraId="18C0491A" w14:textId="77777777" w:rsidR="00731F94" w:rsidRPr="009F6BFB" w:rsidRDefault="00731F94" w:rsidP="00731F94">
            <w:pPr>
              <w:widowControl w:val="0"/>
              <w:autoSpaceDE w:val="0"/>
              <w:autoSpaceDN w:val="0"/>
              <w:adjustRightInd w:val="0"/>
              <w:spacing w:after="0" w:line="240" w:lineRule="auto"/>
              <w:jc w:val="both"/>
              <w:rPr>
                <w:rFonts w:ascii="Times New Roman" w:hAnsi="Times New Roman"/>
                <w:b/>
                <w:sz w:val="24"/>
                <w:szCs w:val="24"/>
              </w:rPr>
            </w:pPr>
          </w:p>
        </w:tc>
        <w:tc>
          <w:tcPr>
            <w:tcW w:w="992" w:type="dxa"/>
            <w:shd w:val="clear" w:color="auto" w:fill="FFFFFF"/>
            <w:vAlign w:val="center"/>
          </w:tcPr>
          <w:p w14:paraId="23C1312E" w14:textId="77777777" w:rsidR="00731F94" w:rsidRPr="009F6BFB" w:rsidRDefault="00731F94" w:rsidP="00731F94">
            <w:pPr>
              <w:widowControl w:val="0"/>
              <w:autoSpaceDE w:val="0"/>
              <w:autoSpaceDN w:val="0"/>
              <w:adjustRightInd w:val="0"/>
              <w:spacing w:after="0" w:line="240" w:lineRule="auto"/>
              <w:jc w:val="both"/>
              <w:rPr>
                <w:rFonts w:ascii="Times New Roman" w:hAnsi="Times New Roman"/>
                <w:b/>
                <w:sz w:val="24"/>
                <w:szCs w:val="24"/>
              </w:rPr>
            </w:pPr>
          </w:p>
        </w:tc>
      </w:tr>
      <w:tr w:rsidR="00731F94" w:rsidRPr="009F6BFB" w14:paraId="0833D992" w14:textId="77777777" w:rsidTr="00731F94">
        <w:tc>
          <w:tcPr>
            <w:tcW w:w="567" w:type="dxa"/>
            <w:vMerge w:val="restart"/>
            <w:shd w:val="clear" w:color="auto" w:fill="FFFFFF"/>
            <w:vAlign w:val="center"/>
          </w:tcPr>
          <w:p w14:paraId="1F509513" w14:textId="77777777" w:rsidR="00731F94" w:rsidRPr="009F6BFB" w:rsidRDefault="00731F94" w:rsidP="00731F94">
            <w:pPr>
              <w:widowControl w:val="0"/>
              <w:tabs>
                <w:tab w:val="left" w:pos="1120"/>
              </w:tabs>
              <w:autoSpaceDE w:val="0"/>
              <w:autoSpaceDN w:val="0"/>
              <w:adjustRightInd w:val="0"/>
              <w:spacing w:after="0" w:line="240" w:lineRule="auto"/>
              <w:ind w:right="127"/>
              <w:jc w:val="center"/>
              <w:rPr>
                <w:rFonts w:ascii="Times New Roman" w:hAnsi="Times New Roman"/>
                <w:sz w:val="24"/>
                <w:szCs w:val="24"/>
              </w:rPr>
            </w:pPr>
            <w:r w:rsidRPr="009F6BFB">
              <w:rPr>
                <w:rFonts w:ascii="Times New Roman" w:hAnsi="Times New Roman"/>
                <w:sz w:val="24"/>
                <w:szCs w:val="24"/>
              </w:rPr>
              <w:t>4</w:t>
            </w:r>
          </w:p>
        </w:tc>
        <w:tc>
          <w:tcPr>
            <w:tcW w:w="4311" w:type="dxa"/>
            <w:vMerge w:val="restart"/>
            <w:shd w:val="clear" w:color="auto" w:fill="FFFFFF"/>
            <w:vAlign w:val="center"/>
          </w:tcPr>
          <w:p w14:paraId="7173B551" w14:textId="77777777" w:rsidR="00731F94" w:rsidRPr="009F6BFB" w:rsidRDefault="00731F94" w:rsidP="00731F94">
            <w:pPr>
              <w:widowControl w:val="0"/>
              <w:autoSpaceDE w:val="0"/>
              <w:autoSpaceDN w:val="0"/>
              <w:adjustRightInd w:val="0"/>
              <w:spacing w:after="0" w:line="240" w:lineRule="auto"/>
              <w:ind w:left="-15"/>
              <w:rPr>
                <w:rFonts w:ascii="Times New Roman" w:hAnsi="Times New Roman"/>
                <w:sz w:val="24"/>
                <w:szCs w:val="24"/>
              </w:rPr>
            </w:pPr>
            <w:r w:rsidRPr="00101C7F">
              <w:rPr>
                <w:rFonts w:ascii="Times New Roman" w:hAnsi="Times New Roman"/>
                <w:sz w:val="24"/>
                <w:szCs w:val="24"/>
              </w:rPr>
              <w:t>Комплекс процессных мероприятий «Ремонт и содержание автомобильных дорог»</w:t>
            </w:r>
          </w:p>
        </w:tc>
        <w:tc>
          <w:tcPr>
            <w:tcW w:w="1843" w:type="dxa"/>
            <w:shd w:val="clear" w:color="auto" w:fill="FFFFFF"/>
            <w:vAlign w:val="center"/>
          </w:tcPr>
          <w:p w14:paraId="7EFFE633" w14:textId="77777777" w:rsidR="00731F94" w:rsidRPr="009F6BFB" w:rsidRDefault="00731F94" w:rsidP="00731F94">
            <w:pPr>
              <w:widowControl w:val="0"/>
              <w:autoSpaceDE w:val="0"/>
              <w:autoSpaceDN w:val="0"/>
              <w:adjustRightInd w:val="0"/>
              <w:spacing w:after="0" w:line="240" w:lineRule="auto"/>
              <w:ind w:hanging="15"/>
              <w:jc w:val="both"/>
              <w:rPr>
                <w:rFonts w:ascii="Times New Roman" w:hAnsi="Times New Roman"/>
                <w:sz w:val="24"/>
                <w:szCs w:val="24"/>
              </w:rPr>
            </w:pPr>
            <w:r w:rsidRPr="009F6BFB">
              <w:rPr>
                <w:rFonts w:ascii="Times New Roman" w:hAnsi="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2F2372" w14:textId="77777777" w:rsidR="00731F94" w:rsidRPr="009F6BFB" w:rsidRDefault="00731F94" w:rsidP="00731F94">
            <w:pPr>
              <w:jc w:val="center"/>
              <w:rPr>
                <w:rFonts w:ascii="Times New Roman" w:hAnsi="Times New Roman"/>
                <w:sz w:val="24"/>
                <w:szCs w:val="24"/>
              </w:rPr>
            </w:pPr>
            <w:r w:rsidRPr="00481F16">
              <w:rPr>
                <w:rFonts w:ascii="Times New Roman" w:hAnsi="Times New Roman"/>
                <w:sz w:val="24"/>
                <w:szCs w:val="24"/>
              </w:rPr>
              <w:t>5577,60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D6F9C10" w14:textId="77777777" w:rsidR="00731F94" w:rsidRPr="009F6BFB" w:rsidRDefault="00731F94" w:rsidP="00731F94">
            <w:pPr>
              <w:jc w:val="center"/>
              <w:rPr>
                <w:rFonts w:ascii="Times New Roman" w:hAnsi="Times New Roman"/>
                <w:sz w:val="24"/>
                <w:szCs w:val="24"/>
              </w:rPr>
            </w:pPr>
            <w:r w:rsidRPr="00481F16">
              <w:rPr>
                <w:rFonts w:ascii="Times New Roman" w:hAnsi="Times New Roman"/>
                <w:sz w:val="24"/>
                <w:szCs w:val="24"/>
              </w:rPr>
              <w:t>5477,30</w:t>
            </w:r>
          </w:p>
        </w:tc>
        <w:tc>
          <w:tcPr>
            <w:tcW w:w="1134" w:type="dxa"/>
            <w:tcBorders>
              <w:top w:val="single" w:sz="4" w:space="0" w:color="auto"/>
              <w:left w:val="nil"/>
              <w:bottom w:val="single" w:sz="4" w:space="0" w:color="auto"/>
              <w:right w:val="single" w:sz="4" w:space="0" w:color="auto"/>
            </w:tcBorders>
            <w:shd w:val="clear" w:color="auto" w:fill="auto"/>
            <w:vAlign w:val="center"/>
          </w:tcPr>
          <w:p w14:paraId="7DC2EEDF" w14:textId="77777777" w:rsidR="00731F94" w:rsidRPr="009F6BFB" w:rsidRDefault="00731F94" w:rsidP="00731F94">
            <w:pPr>
              <w:jc w:val="center"/>
              <w:rPr>
                <w:rFonts w:ascii="Times New Roman" w:hAnsi="Times New Roman"/>
                <w:sz w:val="24"/>
                <w:szCs w:val="24"/>
              </w:rPr>
            </w:pPr>
            <w:r w:rsidRPr="00481F16">
              <w:rPr>
                <w:rFonts w:ascii="Times New Roman" w:hAnsi="Times New Roman"/>
                <w:sz w:val="24"/>
                <w:szCs w:val="24"/>
              </w:rPr>
              <w:t>5556,80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A52D1C8" w14:textId="77777777" w:rsidR="00731F94" w:rsidRPr="009F6BFB" w:rsidRDefault="00731F94" w:rsidP="00731F94">
            <w:pPr>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646A75F" w14:textId="77777777" w:rsidR="00731F94" w:rsidRPr="009F6BFB" w:rsidRDefault="00731F94" w:rsidP="00731F94">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F8FA674" w14:textId="77777777" w:rsidR="00731F94" w:rsidRPr="009F6BFB" w:rsidRDefault="00731F94" w:rsidP="00731F94">
            <w:pPr>
              <w:widowControl w:val="0"/>
              <w:autoSpaceDE w:val="0"/>
              <w:autoSpaceDN w:val="0"/>
              <w:adjustRightInd w:val="0"/>
              <w:spacing w:after="0" w:line="240" w:lineRule="auto"/>
              <w:jc w:val="both"/>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14:paraId="34F179CC" w14:textId="77777777" w:rsidR="00731F94" w:rsidRPr="009F6BFB" w:rsidRDefault="00731F94" w:rsidP="00731F94">
            <w:pPr>
              <w:widowControl w:val="0"/>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EDA4FCB" w14:textId="77777777" w:rsidR="00731F94" w:rsidRPr="009F6BFB" w:rsidRDefault="00731F94" w:rsidP="00731F94">
            <w:pPr>
              <w:widowControl w:val="0"/>
              <w:autoSpaceDE w:val="0"/>
              <w:autoSpaceDN w:val="0"/>
              <w:adjustRightInd w:val="0"/>
              <w:spacing w:after="0" w:line="240" w:lineRule="auto"/>
              <w:jc w:val="both"/>
              <w:rPr>
                <w:rFonts w:ascii="Times New Roman" w:hAnsi="Times New Roman"/>
                <w:b/>
                <w:sz w:val="24"/>
                <w:szCs w:val="24"/>
              </w:rPr>
            </w:pPr>
          </w:p>
        </w:tc>
      </w:tr>
      <w:tr w:rsidR="00731F94" w:rsidRPr="009F6BFB" w14:paraId="67E229C3" w14:textId="77777777" w:rsidTr="00731F94">
        <w:tc>
          <w:tcPr>
            <w:tcW w:w="567" w:type="dxa"/>
            <w:vMerge/>
            <w:shd w:val="clear" w:color="auto" w:fill="FFFFFF"/>
            <w:vAlign w:val="center"/>
          </w:tcPr>
          <w:p w14:paraId="482E59B4" w14:textId="77777777" w:rsidR="00731F94" w:rsidRPr="009F6BFB" w:rsidRDefault="00731F94" w:rsidP="00731F94">
            <w:pPr>
              <w:widowControl w:val="0"/>
              <w:tabs>
                <w:tab w:val="left" w:pos="1120"/>
              </w:tabs>
              <w:autoSpaceDE w:val="0"/>
              <w:autoSpaceDN w:val="0"/>
              <w:adjustRightInd w:val="0"/>
              <w:spacing w:after="0" w:line="240" w:lineRule="auto"/>
              <w:ind w:right="127"/>
              <w:jc w:val="center"/>
              <w:rPr>
                <w:rFonts w:ascii="Times New Roman" w:hAnsi="Times New Roman"/>
                <w:sz w:val="24"/>
                <w:szCs w:val="24"/>
              </w:rPr>
            </w:pPr>
          </w:p>
        </w:tc>
        <w:tc>
          <w:tcPr>
            <w:tcW w:w="4311" w:type="dxa"/>
            <w:vMerge/>
            <w:shd w:val="clear" w:color="auto" w:fill="FFFFFF"/>
            <w:vAlign w:val="center"/>
          </w:tcPr>
          <w:p w14:paraId="353439EA" w14:textId="77777777" w:rsidR="00731F94" w:rsidRPr="009F6BFB" w:rsidRDefault="00731F94" w:rsidP="00731F94">
            <w:pPr>
              <w:widowControl w:val="0"/>
              <w:autoSpaceDE w:val="0"/>
              <w:autoSpaceDN w:val="0"/>
              <w:adjustRightInd w:val="0"/>
              <w:spacing w:after="0" w:line="240" w:lineRule="auto"/>
              <w:ind w:left="-15"/>
              <w:rPr>
                <w:rFonts w:ascii="Times New Roman" w:hAnsi="Times New Roman"/>
                <w:sz w:val="24"/>
                <w:szCs w:val="24"/>
              </w:rPr>
            </w:pPr>
          </w:p>
        </w:tc>
        <w:tc>
          <w:tcPr>
            <w:tcW w:w="1843" w:type="dxa"/>
            <w:shd w:val="clear" w:color="auto" w:fill="FFFFFF"/>
            <w:vAlign w:val="center"/>
          </w:tcPr>
          <w:p w14:paraId="2F9E9296" w14:textId="77777777" w:rsidR="00731F94" w:rsidRPr="00101C7F" w:rsidRDefault="00731F94" w:rsidP="00731F94">
            <w:pPr>
              <w:widowControl w:val="0"/>
              <w:autoSpaceDE w:val="0"/>
              <w:autoSpaceDN w:val="0"/>
              <w:adjustRightInd w:val="0"/>
              <w:spacing w:after="0" w:line="240" w:lineRule="auto"/>
              <w:ind w:hanging="15"/>
              <w:jc w:val="both"/>
              <w:rPr>
                <w:rFonts w:ascii="Times New Roman" w:hAnsi="Times New Roman"/>
                <w:sz w:val="24"/>
                <w:szCs w:val="24"/>
              </w:rPr>
            </w:pPr>
            <w:r w:rsidRPr="00101C7F">
              <w:rPr>
                <w:rFonts w:ascii="Times New Roman" w:hAnsi="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6A5064" w14:textId="77777777" w:rsidR="00731F94" w:rsidRPr="009F6BFB" w:rsidRDefault="00731F94" w:rsidP="00731F94">
            <w:pPr>
              <w:jc w:val="center"/>
              <w:rPr>
                <w:rFonts w:ascii="Times New Roman" w:hAnsi="Times New Roman"/>
                <w:sz w:val="24"/>
                <w:szCs w:val="24"/>
              </w:rPr>
            </w:pPr>
            <w:r>
              <w:rPr>
                <w:rFonts w:ascii="Times New Roman" w:hAnsi="Times New Roman"/>
                <w:sz w:val="24"/>
                <w:szCs w:val="24"/>
              </w:rPr>
              <w:t>5577,60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69B0C9C" w14:textId="77777777" w:rsidR="00731F94" w:rsidRPr="009F6BFB" w:rsidRDefault="00731F94" w:rsidP="00731F94">
            <w:pPr>
              <w:jc w:val="center"/>
              <w:rPr>
                <w:rFonts w:ascii="Times New Roman" w:hAnsi="Times New Roman"/>
                <w:sz w:val="24"/>
                <w:szCs w:val="24"/>
              </w:rPr>
            </w:pPr>
            <w:r>
              <w:rPr>
                <w:rFonts w:ascii="Times New Roman" w:hAnsi="Times New Roman"/>
                <w:sz w:val="24"/>
                <w:szCs w:val="24"/>
              </w:rPr>
              <w:t>5477,30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53F6EF3" w14:textId="77777777" w:rsidR="00731F94" w:rsidRPr="009F6BFB" w:rsidRDefault="00731F94" w:rsidP="00731F94">
            <w:pPr>
              <w:jc w:val="center"/>
              <w:rPr>
                <w:rFonts w:ascii="Times New Roman" w:hAnsi="Times New Roman"/>
                <w:sz w:val="24"/>
                <w:szCs w:val="24"/>
              </w:rPr>
            </w:pPr>
            <w:r>
              <w:rPr>
                <w:rFonts w:ascii="Times New Roman" w:hAnsi="Times New Roman"/>
                <w:sz w:val="24"/>
                <w:szCs w:val="24"/>
              </w:rPr>
              <w:t>5556,80</w:t>
            </w:r>
          </w:p>
        </w:tc>
        <w:tc>
          <w:tcPr>
            <w:tcW w:w="1134" w:type="dxa"/>
            <w:tcBorders>
              <w:top w:val="single" w:sz="4" w:space="0" w:color="auto"/>
              <w:left w:val="nil"/>
              <w:bottom w:val="single" w:sz="4" w:space="0" w:color="auto"/>
              <w:right w:val="single" w:sz="4" w:space="0" w:color="auto"/>
            </w:tcBorders>
            <w:shd w:val="clear" w:color="auto" w:fill="auto"/>
            <w:vAlign w:val="center"/>
          </w:tcPr>
          <w:p w14:paraId="7D90358B" w14:textId="77777777" w:rsidR="00731F94" w:rsidRPr="009F6BFB" w:rsidRDefault="00731F94" w:rsidP="00731F94">
            <w:pPr>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0630A76" w14:textId="77777777" w:rsidR="00731F94" w:rsidRPr="009F6BFB" w:rsidRDefault="00731F94" w:rsidP="00731F94">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295192D" w14:textId="77777777" w:rsidR="00731F94" w:rsidRPr="009F6BFB" w:rsidRDefault="00731F94" w:rsidP="00731F94">
            <w:pPr>
              <w:widowControl w:val="0"/>
              <w:autoSpaceDE w:val="0"/>
              <w:autoSpaceDN w:val="0"/>
              <w:adjustRightInd w:val="0"/>
              <w:spacing w:after="0" w:line="240" w:lineRule="auto"/>
              <w:jc w:val="both"/>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14:paraId="7CF391AF" w14:textId="77777777" w:rsidR="00731F94" w:rsidRPr="009F6BFB" w:rsidRDefault="00731F94" w:rsidP="00731F94">
            <w:pPr>
              <w:widowControl w:val="0"/>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28EB93" w14:textId="77777777" w:rsidR="00731F94" w:rsidRPr="009F6BFB" w:rsidRDefault="00731F94" w:rsidP="00731F94">
            <w:pPr>
              <w:widowControl w:val="0"/>
              <w:autoSpaceDE w:val="0"/>
              <w:autoSpaceDN w:val="0"/>
              <w:adjustRightInd w:val="0"/>
              <w:spacing w:after="0" w:line="240" w:lineRule="auto"/>
              <w:jc w:val="both"/>
              <w:rPr>
                <w:rFonts w:ascii="Times New Roman" w:hAnsi="Times New Roman"/>
                <w:b/>
                <w:sz w:val="24"/>
                <w:szCs w:val="24"/>
              </w:rPr>
            </w:pPr>
          </w:p>
        </w:tc>
      </w:tr>
      <w:tr w:rsidR="00731F94" w:rsidRPr="009F6BFB" w14:paraId="49CA140F" w14:textId="77777777" w:rsidTr="00731F94">
        <w:tc>
          <w:tcPr>
            <w:tcW w:w="567" w:type="dxa"/>
            <w:vMerge/>
            <w:shd w:val="clear" w:color="auto" w:fill="FFFFFF"/>
            <w:vAlign w:val="center"/>
          </w:tcPr>
          <w:p w14:paraId="6A6902FE" w14:textId="77777777" w:rsidR="00731F94" w:rsidRPr="009F6BFB" w:rsidRDefault="00731F94" w:rsidP="00731F94">
            <w:pPr>
              <w:widowControl w:val="0"/>
              <w:tabs>
                <w:tab w:val="left" w:pos="1120"/>
              </w:tabs>
              <w:autoSpaceDE w:val="0"/>
              <w:autoSpaceDN w:val="0"/>
              <w:adjustRightInd w:val="0"/>
              <w:spacing w:after="0" w:line="240" w:lineRule="auto"/>
              <w:ind w:right="127"/>
              <w:jc w:val="center"/>
              <w:rPr>
                <w:rFonts w:ascii="Times New Roman" w:hAnsi="Times New Roman"/>
                <w:sz w:val="24"/>
                <w:szCs w:val="24"/>
              </w:rPr>
            </w:pPr>
          </w:p>
        </w:tc>
        <w:tc>
          <w:tcPr>
            <w:tcW w:w="4311" w:type="dxa"/>
            <w:vMerge/>
            <w:shd w:val="clear" w:color="auto" w:fill="FFFFFF"/>
            <w:vAlign w:val="center"/>
          </w:tcPr>
          <w:p w14:paraId="59A4AC5A" w14:textId="77777777" w:rsidR="00731F94" w:rsidRPr="009F6BFB" w:rsidRDefault="00731F94" w:rsidP="00731F94">
            <w:pPr>
              <w:widowControl w:val="0"/>
              <w:autoSpaceDE w:val="0"/>
              <w:autoSpaceDN w:val="0"/>
              <w:adjustRightInd w:val="0"/>
              <w:spacing w:after="0" w:line="240" w:lineRule="auto"/>
              <w:ind w:left="-15"/>
              <w:rPr>
                <w:rFonts w:ascii="Times New Roman" w:hAnsi="Times New Roman"/>
                <w:sz w:val="24"/>
                <w:szCs w:val="24"/>
              </w:rPr>
            </w:pPr>
          </w:p>
        </w:tc>
        <w:tc>
          <w:tcPr>
            <w:tcW w:w="1843" w:type="dxa"/>
            <w:shd w:val="clear" w:color="auto" w:fill="FFFFFF"/>
            <w:vAlign w:val="center"/>
          </w:tcPr>
          <w:p w14:paraId="1D74EFFC" w14:textId="77777777" w:rsidR="00731F94" w:rsidRPr="009F6BFB" w:rsidRDefault="00731F94" w:rsidP="00731F94">
            <w:pPr>
              <w:widowControl w:val="0"/>
              <w:autoSpaceDE w:val="0"/>
              <w:autoSpaceDN w:val="0"/>
              <w:adjustRightInd w:val="0"/>
              <w:spacing w:after="0" w:line="240" w:lineRule="auto"/>
              <w:ind w:hanging="15"/>
              <w:jc w:val="both"/>
              <w:rPr>
                <w:rFonts w:ascii="Times New Roman" w:hAnsi="Times New Roman"/>
                <w:sz w:val="24"/>
                <w:szCs w:val="24"/>
              </w:rPr>
            </w:pPr>
            <w:r w:rsidRPr="00101C7F">
              <w:rPr>
                <w:rFonts w:ascii="Times New Roman" w:hAnsi="Times New Roman"/>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27509E" w14:textId="77777777" w:rsidR="00731F94" w:rsidRPr="009F6BFB" w:rsidRDefault="00731F94" w:rsidP="00731F94">
            <w:pPr>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14C8E79" w14:textId="77777777" w:rsidR="00731F94" w:rsidRPr="009F6BFB" w:rsidRDefault="00731F94" w:rsidP="00731F94">
            <w:pPr>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1027FF7" w14:textId="77777777" w:rsidR="00731F94" w:rsidRPr="009F6BFB" w:rsidRDefault="00731F94" w:rsidP="00731F94">
            <w:pPr>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7F3EF90" w14:textId="77777777" w:rsidR="00731F94" w:rsidRPr="009F6BFB" w:rsidRDefault="00731F94" w:rsidP="00731F94">
            <w:pPr>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43A3011" w14:textId="77777777" w:rsidR="00731F94" w:rsidRPr="009F6BFB" w:rsidRDefault="00731F94" w:rsidP="00731F94">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752E453" w14:textId="77777777" w:rsidR="00731F94" w:rsidRPr="009F6BFB" w:rsidRDefault="00731F94" w:rsidP="00731F94">
            <w:pPr>
              <w:widowControl w:val="0"/>
              <w:autoSpaceDE w:val="0"/>
              <w:autoSpaceDN w:val="0"/>
              <w:adjustRightInd w:val="0"/>
              <w:spacing w:after="0" w:line="240" w:lineRule="auto"/>
              <w:jc w:val="both"/>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14:paraId="420E3093" w14:textId="77777777" w:rsidR="00731F94" w:rsidRPr="009F6BFB" w:rsidRDefault="00731F94" w:rsidP="00731F94">
            <w:pPr>
              <w:widowControl w:val="0"/>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56A4AF3" w14:textId="77777777" w:rsidR="00731F94" w:rsidRPr="009F6BFB" w:rsidRDefault="00731F94" w:rsidP="00731F94">
            <w:pPr>
              <w:widowControl w:val="0"/>
              <w:autoSpaceDE w:val="0"/>
              <w:autoSpaceDN w:val="0"/>
              <w:adjustRightInd w:val="0"/>
              <w:spacing w:after="0" w:line="240" w:lineRule="auto"/>
              <w:jc w:val="both"/>
              <w:rPr>
                <w:rFonts w:ascii="Times New Roman" w:hAnsi="Times New Roman"/>
                <w:b/>
                <w:sz w:val="24"/>
                <w:szCs w:val="24"/>
              </w:rPr>
            </w:pPr>
          </w:p>
        </w:tc>
      </w:tr>
      <w:tr w:rsidR="00731F94" w:rsidRPr="009F6BFB" w14:paraId="1D024BFB" w14:textId="77777777" w:rsidTr="00731F94">
        <w:tc>
          <w:tcPr>
            <w:tcW w:w="567" w:type="dxa"/>
            <w:vMerge/>
            <w:shd w:val="clear" w:color="auto" w:fill="FFFFFF"/>
            <w:vAlign w:val="center"/>
          </w:tcPr>
          <w:p w14:paraId="68705DBC" w14:textId="77777777" w:rsidR="00731F94" w:rsidRPr="009F6BFB" w:rsidRDefault="00731F94" w:rsidP="00731F94">
            <w:pPr>
              <w:widowControl w:val="0"/>
              <w:tabs>
                <w:tab w:val="left" w:pos="1120"/>
              </w:tabs>
              <w:autoSpaceDE w:val="0"/>
              <w:autoSpaceDN w:val="0"/>
              <w:adjustRightInd w:val="0"/>
              <w:spacing w:after="0" w:line="240" w:lineRule="auto"/>
              <w:ind w:right="127"/>
              <w:jc w:val="center"/>
              <w:rPr>
                <w:rFonts w:ascii="Times New Roman" w:hAnsi="Times New Roman"/>
                <w:sz w:val="24"/>
                <w:szCs w:val="24"/>
              </w:rPr>
            </w:pPr>
          </w:p>
        </w:tc>
        <w:tc>
          <w:tcPr>
            <w:tcW w:w="4311" w:type="dxa"/>
            <w:vMerge/>
            <w:shd w:val="clear" w:color="auto" w:fill="FFFFFF"/>
            <w:vAlign w:val="center"/>
          </w:tcPr>
          <w:p w14:paraId="39C8F0C8" w14:textId="77777777" w:rsidR="00731F94" w:rsidRPr="009F6BFB" w:rsidRDefault="00731F94" w:rsidP="00731F94">
            <w:pPr>
              <w:widowControl w:val="0"/>
              <w:autoSpaceDE w:val="0"/>
              <w:autoSpaceDN w:val="0"/>
              <w:adjustRightInd w:val="0"/>
              <w:spacing w:after="0" w:line="240" w:lineRule="auto"/>
              <w:ind w:left="-15"/>
              <w:rPr>
                <w:rFonts w:ascii="Times New Roman" w:hAnsi="Times New Roman"/>
                <w:sz w:val="24"/>
                <w:szCs w:val="24"/>
              </w:rPr>
            </w:pPr>
          </w:p>
        </w:tc>
        <w:tc>
          <w:tcPr>
            <w:tcW w:w="1843" w:type="dxa"/>
            <w:shd w:val="clear" w:color="auto" w:fill="FFFFFF"/>
            <w:vAlign w:val="center"/>
          </w:tcPr>
          <w:p w14:paraId="6CC9E951" w14:textId="77777777" w:rsidR="00731F94" w:rsidRPr="00101C7F" w:rsidRDefault="00731F94" w:rsidP="00731F94">
            <w:pPr>
              <w:widowControl w:val="0"/>
              <w:autoSpaceDE w:val="0"/>
              <w:autoSpaceDN w:val="0"/>
              <w:adjustRightInd w:val="0"/>
              <w:spacing w:after="0" w:line="240" w:lineRule="auto"/>
              <w:ind w:hanging="15"/>
              <w:jc w:val="both"/>
              <w:rPr>
                <w:rFonts w:ascii="Times New Roman" w:hAnsi="Times New Roman"/>
                <w:sz w:val="24"/>
                <w:szCs w:val="24"/>
              </w:rPr>
            </w:pPr>
            <w:r w:rsidRPr="00101C7F">
              <w:rPr>
                <w:rFonts w:ascii="Times New Roman" w:hAnsi="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08BF44" w14:textId="77777777" w:rsidR="00731F94" w:rsidRPr="009F6BFB" w:rsidRDefault="00731F94" w:rsidP="00731F94">
            <w:pPr>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F9E4A79" w14:textId="77777777" w:rsidR="00731F94" w:rsidRPr="009F6BFB" w:rsidRDefault="00731F94" w:rsidP="00731F94">
            <w:pPr>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69BFBB0" w14:textId="77777777" w:rsidR="00731F94" w:rsidRPr="009F6BFB" w:rsidRDefault="00731F94" w:rsidP="00731F94">
            <w:pPr>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9139954" w14:textId="77777777" w:rsidR="00731F94" w:rsidRPr="009F6BFB" w:rsidRDefault="00731F94" w:rsidP="00731F94">
            <w:pPr>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FEE183C" w14:textId="77777777" w:rsidR="00731F94" w:rsidRPr="009F6BFB" w:rsidRDefault="00731F94" w:rsidP="00731F94">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C24A524" w14:textId="77777777" w:rsidR="00731F94" w:rsidRPr="009F6BFB" w:rsidRDefault="00731F94" w:rsidP="00731F94">
            <w:pPr>
              <w:widowControl w:val="0"/>
              <w:autoSpaceDE w:val="0"/>
              <w:autoSpaceDN w:val="0"/>
              <w:adjustRightInd w:val="0"/>
              <w:spacing w:after="0" w:line="240" w:lineRule="auto"/>
              <w:jc w:val="both"/>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14:paraId="34E02CC5" w14:textId="77777777" w:rsidR="00731F94" w:rsidRPr="009F6BFB" w:rsidRDefault="00731F94" w:rsidP="00731F94">
            <w:pPr>
              <w:widowControl w:val="0"/>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722617A" w14:textId="77777777" w:rsidR="00731F94" w:rsidRPr="009F6BFB" w:rsidRDefault="00731F94" w:rsidP="00731F94">
            <w:pPr>
              <w:widowControl w:val="0"/>
              <w:autoSpaceDE w:val="0"/>
              <w:autoSpaceDN w:val="0"/>
              <w:adjustRightInd w:val="0"/>
              <w:spacing w:after="0" w:line="240" w:lineRule="auto"/>
              <w:jc w:val="both"/>
              <w:rPr>
                <w:rFonts w:ascii="Times New Roman" w:hAnsi="Times New Roman"/>
                <w:b/>
                <w:sz w:val="24"/>
                <w:szCs w:val="24"/>
              </w:rPr>
            </w:pPr>
          </w:p>
        </w:tc>
      </w:tr>
      <w:tr w:rsidR="00731F94" w:rsidRPr="009F6BFB" w14:paraId="271D1EA8" w14:textId="77777777" w:rsidTr="00731F94">
        <w:tc>
          <w:tcPr>
            <w:tcW w:w="567" w:type="dxa"/>
            <w:vMerge w:val="restart"/>
            <w:shd w:val="clear" w:color="auto" w:fill="FFFFFF"/>
            <w:vAlign w:val="center"/>
          </w:tcPr>
          <w:p w14:paraId="7C299AAC" w14:textId="77777777" w:rsidR="00731F94" w:rsidRPr="009F6BFB" w:rsidRDefault="00731F94" w:rsidP="00731F94">
            <w:pPr>
              <w:widowControl w:val="0"/>
              <w:tabs>
                <w:tab w:val="left" w:pos="1120"/>
              </w:tabs>
              <w:autoSpaceDE w:val="0"/>
              <w:autoSpaceDN w:val="0"/>
              <w:adjustRightInd w:val="0"/>
              <w:spacing w:after="0" w:line="240" w:lineRule="auto"/>
              <w:ind w:right="127"/>
              <w:jc w:val="center"/>
              <w:rPr>
                <w:rFonts w:ascii="Times New Roman" w:hAnsi="Times New Roman"/>
                <w:sz w:val="24"/>
                <w:szCs w:val="24"/>
              </w:rPr>
            </w:pPr>
            <w:r w:rsidRPr="009F6BFB">
              <w:rPr>
                <w:rFonts w:ascii="Times New Roman" w:hAnsi="Times New Roman"/>
                <w:sz w:val="24"/>
                <w:szCs w:val="24"/>
              </w:rPr>
              <w:t>5</w:t>
            </w:r>
          </w:p>
        </w:tc>
        <w:tc>
          <w:tcPr>
            <w:tcW w:w="4311" w:type="dxa"/>
            <w:vMerge w:val="restart"/>
            <w:shd w:val="clear" w:color="auto" w:fill="FFFFFF"/>
            <w:vAlign w:val="center"/>
          </w:tcPr>
          <w:p w14:paraId="631FA50E" w14:textId="77777777" w:rsidR="00731F94" w:rsidRPr="009F6BFB" w:rsidRDefault="00731F94" w:rsidP="00731F94">
            <w:pPr>
              <w:widowControl w:val="0"/>
              <w:autoSpaceDE w:val="0"/>
              <w:autoSpaceDN w:val="0"/>
              <w:adjustRightInd w:val="0"/>
              <w:spacing w:after="0" w:line="240" w:lineRule="auto"/>
              <w:ind w:left="-15"/>
              <w:rPr>
                <w:rFonts w:ascii="Times New Roman" w:hAnsi="Times New Roman"/>
                <w:sz w:val="24"/>
                <w:szCs w:val="24"/>
              </w:rPr>
            </w:pPr>
            <w:r w:rsidRPr="00101C7F">
              <w:rPr>
                <w:rFonts w:ascii="Times New Roman" w:hAnsi="Times New Roman"/>
                <w:sz w:val="24"/>
                <w:szCs w:val="24"/>
              </w:rPr>
              <w:t>Комплекс процессных мероприятий «Комплексное развитие коммунального хозяйства»</w:t>
            </w:r>
          </w:p>
        </w:tc>
        <w:tc>
          <w:tcPr>
            <w:tcW w:w="1843" w:type="dxa"/>
            <w:shd w:val="clear" w:color="auto" w:fill="FFFFFF"/>
            <w:vAlign w:val="center"/>
          </w:tcPr>
          <w:p w14:paraId="500BEB91" w14:textId="77777777" w:rsidR="00731F94" w:rsidRPr="009F6BFB" w:rsidRDefault="00731F94" w:rsidP="00731F94">
            <w:pPr>
              <w:widowControl w:val="0"/>
              <w:autoSpaceDE w:val="0"/>
              <w:autoSpaceDN w:val="0"/>
              <w:adjustRightInd w:val="0"/>
              <w:spacing w:after="0" w:line="240" w:lineRule="auto"/>
              <w:ind w:hanging="15"/>
              <w:jc w:val="both"/>
              <w:rPr>
                <w:rFonts w:ascii="Times New Roman" w:hAnsi="Times New Roman"/>
                <w:sz w:val="24"/>
                <w:szCs w:val="24"/>
              </w:rPr>
            </w:pPr>
            <w:r w:rsidRPr="009F6BFB">
              <w:rPr>
                <w:rFonts w:ascii="Times New Roman" w:hAnsi="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58FF93" w14:textId="77777777" w:rsidR="00731F94" w:rsidRPr="009F6BFB" w:rsidRDefault="00731F94" w:rsidP="00731F94">
            <w:pPr>
              <w:ind w:left="-15"/>
              <w:jc w:val="center"/>
              <w:rPr>
                <w:rFonts w:ascii="Times New Roman" w:hAnsi="Times New Roman"/>
                <w:sz w:val="24"/>
                <w:szCs w:val="24"/>
              </w:rPr>
            </w:pPr>
            <w:r>
              <w:rPr>
                <w:rFonts w:ascii="Times New Roman" w:hAnsi="Times New Roman"/>
                <w:sz w:val="24"/>
                <w:szCs w:val="24"/>
              </w:rPr>
              <w:t>500,00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551ABCE" w14:textId="77777777" w:rsidR="00731F94" w:rsidRPr="009F6BFB" w:rsidRDefault="00731F94" w:rsidP="00731F94">
            <w:pPr>
              <w:ind w:left="-15"/>
              <w:jc w:val="center"/>
              <w:rPr>
                <w:rFonts w:ascii="Times New Roman" w:hAnsi="Times New Roman"/>
                <w:sz w:val="24"/>
                <w:szCs w:val="24"/>
              </w:rPr>
            </w:pPr>
            <w:r>
              <w:rPr>
                <w:rFonts w:ascii="Times New Roman" w:hAnsi="Times New Roman"/>
                <w:sz w:val="24"/>
                <w:szCs w:val="24"/>
              </w:rPr>
              <w:t>500,00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7938CBFC" w14:textId="77777777" w:rsidR="00731F94" w:rsidRPr="009F6BFB" w:rsidRDefault="00731F94" w:rsidP="00731F94">
            <w:pPr>
              <w:ind w:left="-15"/>
              <w:jc w:val="center"/>
              <w:rPr>
                <w:rFonts w:ascii="Times New Roman" w:hAnsi="Times New Roman"/>
                <w:sz w:val="24"/>
                <w:szCs w:val="24"/>
              </w:rPr>
            </w:pPr>
            <w:r>
              <w:rPr>
                <w:rFonts w:ascii="Times New Roman" w:hAnsi="Times New Roman"/>
                <w:sz w:val="24"/>
                <w:szCs w:val="24"/>
              </w:rPr>
              <w:t>483,40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2F66DB3" w14:textId="77777777" w:rsidR="00731F94" w:rsidRPr="009F6BFB" w:rsidRDefault="00731F94" w:rsidP="00731F94">
            <w:pPr>
              <w:ind w:left="-15"/>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2DB15EA" w14:textId="77777777" w:rsidR="00731F94" w:rsidRPr="009F6BFB" w:rsidRDefault="00731F94" w:rsidP="00731F94">
            <w:pPr>
              <w:ind w:left="-15"/>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E47A16" w14:textId="77777777" w:rsidR="00731F94" w:rsidRPr="009F6BFB" w:rsidRDefault="00731F94" w:rsidP="00731F94">
            <w:pPr>
              <w:widowControl w:val="0"/>
              <w:autoSpaceDE w:val="0"/>
              <w:autoSpaceDN w:val="0"/>
              <w:adjustRightInd w:val="0"/>
              <w:spacing w:after="0" w:line="240" w:lineRule="auto"/>
              <w:ind w:left="-15"/>
              <w:jc w:val="center"/>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14:paraId="4D2C9427" w14:textId="77777777" w:rsidR="00731F94" w:rsidRPr="009F6BFB" w:rsidRDefault="00731F94" w:rsidP="00731F94">
            <w:pPr>
              <w:widowControl w:val="0"/>
              <w:autoSpaceDE w:val="0"/>
              <w:autoSpaceDN w:val="0"/>
              <w:adjustRightInd w:val="0"/>
              <w:spacing w:after="0" w:line="240" w:lineRule="auto"/>
              <w:ind w:left="-15"/>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23C873E" w14:textId="77777777" w:rsidR="00731F94" w:rsidRPr="009F6BFB" w:rsidRDefault="00731F94" w:rsidP="00731F94">
            <w:pPr>
              <w:widowControl w:val="0"/>
              <w:autoSpaceDE w:val="0"/>
              <w:autoSpaceDN w:val="0"/>
              <w:adjustRightInd w:val="0"/>
              <w:spacing w:after="0" w:line="240" w:lineRule="auto"/>
              <w:ind w:left="-143" w:firstLine="710"/>
              <w:jc w:val="center"/>
              <w:rPr>
                <w:rFonts w:ascii="Times New Roman" w:hAnsi="Times New Roman"/>
                <w:sz w:val="24"/>
                <w:szCs w:val="24"/>
              </w:rPr>
            </w:pPr>
          </w:p>
        </w:tc>
      </w:tr>
      <w:tr w:rsidR="001B14E4" w:rsidRPr="009F6BFB" w14:paraId="2D71C7D4" w14:textId="77777777" w:rsidTr="00731F94">
        <w:tc>
          <w:tcPr>
            <w:tcW w:w="567" w:type="dxa"/>
            <w:vMerge/>
            <w:shd w:val="clear" w:color="auto" w:fill="FFFFFF"/>
            <w:vAlign w:val="center"/>
          </w:tcPr>
          <w:p w14:paraId="232DD14C" w14:textId="77777777" w:rsidR="001B14E4" w:rsidRPr="009F6BFB" w:rsidRDefault="001B14E4" w:rsidP="00731F94">
            <w:pPr>
              <w:widowControl w:val="0"/>
              <w:tabs>
                <w:tab w:val="left" w:pos="1120"/>
              </w:tabs>
              <w:autoSpaceDE w:val="0"/>
              <w:autoSpaceDN w:val="0"/>
              <w:adjustRightInd w:val="0"/>
              <w:spacing w:after="0" w:line="240" w:lineRule="auto"/>
              <w:ind w:right="127"/>
              <w:jc w:val="center"/>
              <w:rPr>
                <w:rFonts w:ascii="Times New Roman" w:hAnsi="Times New Roman"/>
                <w:sz w:val="24"/>
                <w:szCs w:val="24"/>
              </w:rPr>
            </w:pPr>
          </w:p>
        </w:tc>
        <w:tc>
          <w:tcPr>
            <w:tcW w:w="4311" w:type="dxa"/>
            <w:vMerge/>
            <w:shd w:val="clear" w:color="auto" w:fill="FFFFFF"/>
            <w:vAlign w:val="center"/>
          </w:tcPr>
          <w:p w14:paraId="2FC32847" w14:textId="77777777" w:rsidR="001B14E4" w:rsidRPr="009F6BFB" w:rsidRDefault="001B14E4" w:rsidP="00731F94">
            <w:pPr>
              <w:widowControl w:val="0"/>
              <w:autoSpaceDE w:val="0"/>
              <w:autoSpaceDN w:val="0"/>
              <w:adjustRightInd w:val="0"/>
              <w:spacing w:after="0" w:line="240" w:lineRule="auto"/>
              <w:ind w:left="-15"/>
              <w:rPr>
                <w:rFonts w:ascii="Times New Roman" w:hAnsi="Times New Roman"/>
                <w:sz w:val="24"/>
                <w:szCs w:val="24"/>
              </w:rPr>
            </w:pPr>
          </w:p>
        </w:tc>
        <w:tc>
          <w:tcPr>
            <w:tcW w:w="1843" w:type="dxa"/>
            <w:shd w:val="clear" w:color="auto" w:fill="FFFFFF"/>
            <w:vAlign w:val="center"/>
          </w:tcPr>
          <w:p w14:paraId="6CECF332" w14:textId="77777777" w:rsidR="001B14E4" w:rsidRPr="009F6BFB" w:rsidRDefault="001B14E4" w:rsidP="00731F94">
            <w:pPr>
              <w:widowControl w:val="0"/>
              <w:autoSpaceDE w:val="0"/>
              <w:autoSpaceDN w:val="0"/>
              <w:adjustRightInd w:val="0"/>
              <w:spacing w:after="0" w:line="240" w:lineRule="auto"/>
              <w:ind w:hanging="15"/>
              <w:jc w:val="both"/>
              <w:rPr>
                <w:rFonts w:ascii="Times New Roman" w:hAnsi="Times New Roman"/>
                <w:b/>
                <w:sz w:val="24"/>
                <w:szCs w:val="24"/>
              </w:rPr>
            </w:pPr>
            <w:r>
              <w:rPr>
                <w:rFonts w:ascii="Times New Roman" w:hAnsi="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3AC956" w14:textId="77777777" w:rsidR="001B14E4" w:rsidRPr="009F6BFB" w:rsidRDefault="001B14E4" w:rsidP="00FE133A">
            <w:pPr>
              <w:ind w:left="-15"/>
              <w:jc w:val="center"/>
              <w:rPr>
                <w:rFonts w:ascii="Times New Roman" w:hAnsi="Times New Roman"/>
                <w:sz w:val="24"/>
                <w:szCs w:val="24"/>
              </w:rPr>
            </w:pPr>
            <w:r>
              <w:rPr>
                <w:rFonts w:ascii="Times New Roman" w:hAnsi="Times New Roman"/>
                <w:sz w:val="24"/>
                <w:szCs w:val="24"/>
              </w:rPr>
              <w:t>500,00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F4AD1F7" w14:textId="77777777" w:rsidR="001B14E4" w:rsidRPr="009F6BFB" w:rsidRDefault="001B14E4" w:rsidP="00FE133A">
            <w:pPr>
              <w:ind w:left="-15"/>
              <w:jc w:val="center"/>
              <w:rPr>
                <w:rFonts w:ascii="Times New Roman" w:hAnsi="Times New Roman"/>
                <w:sz w:val="24"/>
                <w:szCs w:val="24"/>
              </w:rPr>
            </w:pPr>
            <w:r>
              <w:rPr>
                <w:rFonts w:ascii="Times New Roman" w:hAnsi="Times New Roman"/>
                <w:sz w:val="24"/>
                <w:szCs w:val="24"/>
              </w:rPr>
              <w:t>500,00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465D5E2" w14:textId="77777777" w:rsidR="001B14E4" w:rsidRPr="009F6BFB" w:rsidRDefault="001B14E4" w:rsidP="00FE133A">
            <w:pPr>
              <w:ind w:left="-15"/>
              <w:jc w:val="center"/>
              <w:rPr>
                <w:rFonts w:ascii="Times New Roman" w:hAnsi="Times New Roman"/>
                <w:sz w:val="24"/>
                <w:szCs w:val="24"/>
              </w:rPr>
            </w:pPr>
            <w:r>
              <w:rPr>
                <w:rFonts w:ascii="Times New Roman" w:hAnsi="Times New Roman"/>
                <w:sz w:val="24"/>
                <w:szCs w:val="24"/>
              </w:rPr>
              <w:t>483,40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1CB212F" w14:textId="77777777" w:rsidR="001B14E4" w:rsidRPr="00481F16" w:rsidRDefault="001B14E4" w:rsidP="00731F94">
            <w:pPr>
              <w:jc w:val="center"/>
              <w:rPr>
                <w:rFonts w:ascii="Times New Roman" w:hAnsi="Times New Roman"/>
                <w:color w:val="FF0000"/>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8C4D900" w14:textId="77777777" w:rsidR="001B14E4" w:rsidRPr="00481F16" w:rsidRDefault="001B14E4" w:rsidP="00731F94">
            <w:pPr>
              <w:jc w:val="center"/>
              <w:rPr>
                <w:rFonts w:ascii="Times New Roman" w:hAnsi="Times New Roman"/>
                <w:color w:val="FF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2C58F12" w14:textId="77777777" w:rsidR="001B14E4" w:rsidRPr="00481F16" w:rsidRDefault="001B14E4" w:rsidP="00731F94">
            <w:pPr>
              <w:widowControl w:val="0"/>
              <w:autoSpaceDE w:val="0"/>
              <w:autoSpaceDN w:val="0"/>
              <w:adjustRightInd w:val="0"/>
              <w:spacing w:after="0" w:line="240" w:lineRule="auto"/>
              <w:jc w:val="both"/>
              <w:rPr>
                <w:rFonts w:ascii="Times New Roman" w:hAnsi="Times New Roman"/>
                <w:color w:val="FF0000"/>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14:paraId="100E769D" w14:textId="77777777" w:rsidR="001B14E4" w:rsidRPr="003045AF" w:rsidRDefault="001B14E4" w:rsidP="00731F94">
            <w:pPr>
              <w:widowControl w:val="0"/>
              <w:autoSpaceDE w:val="0"/>
              <w:autoSpaceDN w:val="0"/>
              <w:adjustRightInd w:val="0"/>
              <w:spacing w:after="0" w:line="240" w:lineRule="auto"/>
              <w:jc w:val="both"/>
              <w:rPr>
                <w:rFonts w:ascii="Times New Roman" w:hAnsi="Times New Roman"/>
                <w:color w:val="FF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5E92D0B" w14:textId="77777777" w:rsidR="001B14E4" w:rsidRPr="003045AF" w:rsidRDefault="001B14E4" w:rsidP="00731F94">
            <w:pPr>
              <w:widowControl w:val="0"/>
              <w:autoSpaceDE w:val="0"/>
              <w:autoSpaceDN w:val="0"/>
              <w:adjustRightInd w:val="0"/>
              <w:spacing w:after="0" w:line="240" w:lineRule="auto"/>
              <w:jc w:val="both"/>
              <w:rPr>
                <w:rFonts w:ascii="Times New Roman" w:hAnsi="Times New Roman"/>
                <w:b/>
                <w:color w:val="FF0000"/>
                <w:sz w:val="24"/>
                <w:szCs w:val="24"/>
              </w:rPr>
            </w:pPr>
          </w:p>
        </w:tc>
      </w:tr>
      <w:tr w:rsidR="001B14E4" w:rsidRPr="009F6BFB" w14:paraId="4B76C8A8" w14:textId="77777777" w:rsidTr="00731F94">
        <w:tc>
          <w:tcPr>
            <w:tcW w:w="567" w:type="dxa"/>
            <w:vMerge/>
            <w:shd w:val="clear" w:color="auto" w:fill="FFFFFF"/>
            <w:vAlign w:val="center"/>
          </w:tcPr>
          <w:p w14:paraId="010BD8C6" w14:textId="77777777" w:rsidR="001B14E4" w:rsidRPr="009F6BFB" w:rsidRDefault="001B14E4" w:rsidP="00731F94">
            <w:pPr>
              <w:widowControl w:val="0"/>
              <w:tabs>
                <w:tab w:val="left" w:pos="1120"/>
              </w:tabs>
              <w:autoSpaceDE w:val="0"/>
              <w:autoSpaceDN w:val="0"/>
              <w:adjustRightInd w:val="0"/>
              <w:spacing w:after="0" w:line="240" w:lineRule="auto"/>
              <w:ind w:right="127"/>
              <w:jc w:val="center"/>
              <w:rPr>
                <w:rFonts w:ascii="Times New Roman" w:hAnsi="Times New Roman"/>
                <w:sz w:val="24"/>
                <w:szCs w:val="24"/>
              </w:rPr>
            </w:pPr>
          </w:p>
        </w:tc>
        <w:tc>
          <w:tcPr>
            <w:tcW w:w="4311" w:type="dxa"/>
            <w:vMerge/>
            <w:shd w:val="clear" w:color="auto" w:fill="FFFFFF"/>
            <w:vAlign w:val="center"/>
          </w:tcPr>
          <w:p w14:paraId="3E87E5B8" w14:textId="77777777" w:rsidR="001B14E4" w:rsidRPr="009F6BFB" w:rsidRDefault="001B14E4" w:rsidP="00731F94">
            <w:pPr>
              <w:widowControl w:val="0"/>
              <w:autoSpaceDE w:val="0"/>
              <w:autoSpaceDN w:val="0"/>
              <w:adjustRightInd w:val="0"/>
              <w:spacing w:after="0" w:line="240" w:lineRule="auto"/>
              <w:ind w:left="-15"/>
              <w:rPr>
                <w:rFonts w:ascii="Times New Roman" w:hAnsi="Times New Roman"/>
                <w:sz w:val="24"/>
                <w:szCs w:val="24"/>
              </w:rPr>
            </w:pPr>
          </w:p>
        </w:tc>
        <w:tc>
          <w:tcPr>
            <w:tcW w:w="1843" w:type="dxa"/>
            <w:shd w:val="clear" w:color="auto" w:fill="FFFFFF"/>
            <w:vAlign w:val="center"/>
          </w:tcPr>
          <w:p w14:paraId="7E8489C0" w14:textId="77777777" w:rsidR="001B14E4" w:rsidRPr="009F6BFB" w:rsidRDefault="001B14E4" w:rsidP="00731F94">
            <w:pPr>
              <w:widowControl w:val="0"/>
              <w:autoSpaceDE w:val="0"/>
              <w:autoSpaceDN w:val="0"/>
              <w:adjustRightInd w:val="0"/>
              <w:spacing w:after="0" w:line="240" w:lineRule="auto"/>
              <w:ind w:hanging="15"/>
              <w:jc w:val="both"/>
              <w:rPr>
                <w:rFonts w:ascii="Times New Roman" w:hAnsi="Times New Roman"/>
                <w:sz w:val="24"/>
                <w:szCs w:val="24"/>
              </w:rPr>
            </w:pPr>
            <w:r w:rsidRPr="009F6BFB">
              <w:rPr>
                <w:rFonts w:ascii="Times New Roman" w:hAnsi="Times New Roman"/>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A5821C" w14:textId="77777777" w:rsidR="001B14E4" w:rsidRPr="00514F06" w:rsidRDefault="001B14E4" w:rsidP="00731F94">
            <w:pPr>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tcPr>
          <w:p w14:paraId="117D53A7" w14:textId="77777777" w:rsidR="001B14E4" w:rsidRPr="00514F06" w:rsidRDefault="001B14E4" w:rsidP="00731F94">
            <w:pP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tcPr>
          <w:p w14:paraId="0FFEDB3A" w14:textId="77777777" w:rsidR="001B14E4" w:rsidRPr="00514F06" w:rsidRDefault="001B14E4" w:rsidP="00731F94">
            <w:pP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tcPr>
          <w:p w14:paraId="3F2D0455" w14:textId="77777777" w:rsidR="001B14E4" w:rsidRPr="00514F06" w:rsidRDefault="001B14E4" w:rsidP="00731F94">
            <w:pP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tcPr>
          <w:p w14:paraId="3D0BF690" w14:textId="77777777" w:rsidR="001B14E4" w:rsidRPr="00514F06" w:rsidRDefault="001B14E4" w:rsidP="00731F94">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EFEC94F" w14:textId="77777777" w:rsidR="001B14E4" w:rsidRPr="00514F06" w:rsidRDefault="001B14E4" w:rsidP="00731F94">
            <w:pPr>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14:paraId="5F7D8AC1" w14:textId="77777777" w:rsidR="001B14E4" w:rsidRPr="00514F06" w:rsidRDefault="001B14E4" w:rsidP="00731F94">
            <w:pPr>
              <w:widowControl w:val="0"/>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E40EAA6" w14:textId="77777777" w:rsidR="001B14E4" w:rsidRPr="00514F06" w:rsidRDefault="001B14E4" w:rsidP="00731F94">
            <w:pPr>
              <w:widowControl w:val="0"/>
              <w:autoSpaceDE w:val="0"/>
              <w:autoSpaceDN w:val="0"/>
              <w:adjustRightInd w:val="0"/>
              <w:spacing w:after="0" w:line="240" w:lineRule="auto"/>
              <w:jc w:val="both"/>
              <w:rPr>
                <w:rFonts w:ascii="Times New Roman" w:hAnsi="Times New Roman"/>
                <w:b/>
                <w:sz w:val="24"/>
                <w:szCs w:val="24"/>
              </w:rPr>
            </w:pPr>
          </w:p>
        </w:tc>
      </w:tr>
      <w:tr w:rsidR="001B14E4" w:rsidRPr="009F6BFB" w14:paraId="3F91FA97" w14:textId="77777777" w:rsidTr="00731F94">
        <w:tc>
          <w:tcPr>
            <w:tcW w:w="567" w:type="dxa"/>
            <w:vMerge/>
            <w:shd w:val="clear" w:color="auto" w:fill="FFFFFF"/>
            <w:vAlign w:val="center"/>
          </w:tcPr>
          <w:p w14:paraId="26FCB3AB" w14:textId="77777777" w:rsidR="001B14E4" w:rsidRPr="009F6BFB" w:rsidRDefault="001B14E4" w:rsidP="00731F94">
            <w:pPr>
              <w:widowControl w:val="0"/>
              <w:tabs>
                <w:tab w:val="left" w:pos="1120"/>
              </w:tabs>
              <w:autoSpaceDE w:val="0"/>
              <w:autoSpaceDN w:val="0"/>
              <w:adjustRightInd w:val="0"/>
              <w:spacing w:after="0" w:line="240" w:lineRule="auto"/>
              <w:ind w:right="127"/>
              <w:jc w:val="center"/>
              <w:rPr>
                <w:rFonts w:ascii="Times New Roman" w:hAnsi="Times New Roman"/>
                <w:sz w:val="24"/>
                <w:szCs w:val="24"/>
              </w:rPr>
            </w:pPr>
          </w:p>
        </w:tc>
        <w:tc>
          <w:tcPr>
            <w:tcW w:w="4311" w:type="dxa"/>
            <w:vMerge/>
            <w:shd w:val="clear" w:color="auto" w:fill="FFFFFF"/>
            <w:vAlign w:val="center"/>
          </w:tcPr>
          <w:p w14:paraId="47856A68" w14:textId="77777777" w:rsidR="001B14E4" w:rsidRPr="009F6BFB" w:rsidRDefault="001B14E4" w:rsidP="00731F94">
            <w:pPr>
              <w:widowControl w:val="0"/>
              <w:autoSpaceDE w:val="0"/>
              <w:autoSpaceDN w:val="0"/>
              <w:adjustRightInd w:val="0"/>
              <w:spacing w:after="0" w:line="240" w:lineRule="auto"/>
              <w:ind w:left="-15"/>
              <w:rPr>
                <w:rFonts w:ascii="Times New Roman" w:hAnsi="Times New Roman"/>
                <w:sz w:val="24"/>
                <w:szCs w:val="24"/>
              </w:rPr>
            </w:pPr>
          </w:p>
        </w:tc>
        <w:tc>
          <w:tcPr>
            <w:tcW w:w="1843" w:type="dxa"/>
            <w:shd w:val="clear" w:color="auto" w:fill="FFFFFF"/>
            <w:vAlign w:val="center"/>
          </w:tcPr>
          <w:p w14:paraId="644FF5F7" w14:textId="77777777" w:rsidR="001B14E4" w:rsidRPr="00101C7F" w:rsidRDefault="001B14E4" w:rsidP="00731F94">
            <w:pPr>
              <w:widowControl w:val="0"/>
              <w:autoSpaceDE w:val="0"/>
              <w:autoSpaceDN w:val="0"/>
              <w:adjustRightInd w:val="0"/>
              <w:spacing w:after="0" w:line="240" w:lineRule="auto"/>
              <w:ind w:hanging="15"/>
              <w:jc w:val="both"/>
              <w:rPr>
                <w:rFonts w:ascii="Times New Roman" w:hAnsi="Times New Roman"/>
                <w:sz w:val="24"/>
                <w:szCs w:val="24"/>
              </w:rPr>
            </w:pPr>
            <w:r w:rsidRPr="00101C7F">
              <w:rPr>
                <w:rFonts w:ascii="Times New Roman" w:hAnsi="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9BEAEE" w14:textId="77777777" w:rsidR="001B14E4" w:rsidRPr="003045AF" w:rsidRDefault="001B14E4" w:rsidP="00731F94">
            <w:pPr>
              <w:jc w:val="center"/>
              <w:rPr>
                <w:rFonts w:ascii="Times New Roman" w:hAnsi="Times New Roman"/>
                <w:color w:val="FF0000"/>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A90A35E" w14:textId="77777777" w:rsidR="001B14E4" w:rsidRPr="003045AF" w:rsidRDefault="001B14E4" w:rsidP="00731F94">
            <w:pPr>
              <w:jc w:val="center"/>
              <w:rPr>
                <w:rFonts w:ascii="Times New Roman" w:hAnsi="Times New Roman"/>
                <w:color w:val="FF0000"/>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9D85778" w14:textId="77777777" w:rsidR="001B14E4" w:rsidRPr="003045AF" w:rsidRDefault="001B14E4" w:rsidP="00731F94">
            <w:pPr>
              <w:jc w:val="center"/>
              <w:rPr>
                <w:rFonts w:ascii="Times New Roman" w:hAnsi="Times New Roman"/>
                <w:color w:val="FF0000"/>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BA05610" w14:textId="77777777" w:rsidR="001B14E4" w:rsidRPr="003045AF" w:rsidRDefault="001B14E4" w:rsidP="00731F94">
            <w:pPr>
              <w:jc w:val="center"/>
              <w:rPr>
                <w:rFonts w:ascii="Times New Roman" w:hAnsi="Times New Roman"/>
                <w:color w:val="FF0000"/>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1125184" w14:textId="77777777" w:rsidR="001B14E4" w:rsidRPr="003045AF" w:rsidRDefault="001B14E4" w:rsidP="00731F94">
            <w:pPr>
              <w:jc w:val="center"/>
              <w:rPr>
                <w:rFonts w:ascii="Times New Roman" w:hAnsi="Times New Roman"/>
                <w:color w:val="FF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6CE2D83" w14:textId="77777777" w:rsidR="001B14E4" w:rsidRPr="003045AF" w:rsidRDefault="001B14E4" w:rsidP="00731F94">
            <w:pPr>
              <w:widowControl w:val="0"/>
              <w:autoSpaceDE w:val="0"/>
              <w:autoSpaceDN w:val="0"/>
              <w:adjustRightInd w:val="0"/>
              <w:spacing w:after="0" w:line="240" w:lineRule="auto"/>
              <w:jc w:val="both"/>
              <w:rPr>
                <w:rFonts w:ascii="Times New Roman" w:hAnsi="Times New Roman"/>
                <w:color w:val="FF0000"/>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14:paraId="0EB4DE79" w14:textId="77777777" w:rsidR="001B14E4" w:rsidRPr="003045AF" w:rsidRDefault="001B14E4" w:rsidP="00731F94">
            <w:pPr>
              <w:widowControl w:val="0"/>
              <w:autoSpaceDE w:val="0"/>
              <w:autoSpaceDN w:val="0"/>
              <w:adjustRightInd w:val="0"/>
              <w:spacing w:after="0" w:line="240" w:lineRule="auto"/>
              <w:jc w:val="both"/>
              <w:rPr>
                <w:rFonts w:ascii="Times New Roman" w:hAnsi="Times New Roman"/>
                <w:color w:val="FF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BC7804D" w14:textId="77777777" w:rsidR="001B14E4" w:rsidRPr="003045AF" w:rsidRDefault="001B14E4" w:rsidP="00731F94">
            <w:pPr>
              <w:widowControl w:val="0"/>
              <w:autoSpaceDE w:val="0"/>
              <w:autoSpaceDN w:val="0"/>
              <w:adjustRightInd w:val="0"/>
              <w:spacing w:after="0" w:line="240" w:lineRule="auto"/>
              <w:jc w:val="both"/>
              <w:rPr>
                <w:rFonts w:ascii="Times New Roman" w:hAnsi="Times New Roman"/>
                <w:b/>
                <w:color w:val="FF0000"/>
                <w:sz w:val="24"/>
                <w:szCs w:val="24"/>
              </w:rPr>
            </w:pPr>
          </w:p>
        </w:tc>
      </w:tr>
      <w:tr w:rsidR="001B14E4" w:rsidRPr="009F6BFB" w14:paraId="5A966303" w14:textId="77777777" w:rsidTr="00731F94">
        <w:tc>
          <w:tcPr>
            <w:tcW w:w="567" w:type="dxa"/>
            <w:vMerge w:val="restart"/>
            <w:shd w:val="clear" w:color="auto" w:fill="FFFFFF"/>
            <w:vAlign w:val="center"/>
          </w:tcPr>
          <w:p w14:paraId="5E474CEB" w14:textId="77777777" w:rsidR="001B14E4" w:rsidRPr="009F6BFB" w:rsidRDefault="001B14E4" w:rsidP="00731F94">
            <w:pPr>
              <w:widowControl w:val="0"/>
              <w:tabs>
                <w:tab w:val="left" w:pos="1120"/>
              </w:tabs>
              <w:autoSpaceDE w:val="0"/>
              <w:autoSpaceDN w:val="0"/>
              <w:adjustRightInd w:val="0"/>
              <w:spacing w:after="0" w:line="240" w:lineRule="auto"/>
              <w:ind w:right="127"/>
              <w:jc w:val="center"/>
              <w:rPr>
                <w:rFonts w:ascii="Times New Roman" w:hAnsi="Times New Roman"/>
                <w:sz w:val="24"/>
                <w:szCs w:val="24"/>
              </w:rPr>
            </w:pPr>
            <w:r w:rsidRPr="009F6BFB">
              <w:rPr>
                <w:rFonts w:ascii="Times New Roman" w:hAnsi="Times New Roman"/>
                <w:sz w:val="24"/>
                <w:szCs w:val="24"/>
              </w:rPr>
              <w:t>6</w:t>
            </w:r>
          </w:p>
        </w:tc>
        <w:tc>
          <w:tcPr>
            <w:tcW w:w="4311" w:type="dxa"/>
            <w:vMerge w:val="restart"/>
            <w:shd w:val="clear" w:color="auto" w:fill="FFFFFF"/>
            <w:vAlign w:val="center"/>
          </w:tcPr>
          <w:p w14:paraId="705EB9F2" w14:textId="77777777" w:rsidR="001B14E4" w:rsidRPr="009F6BFB" w:rsidRDefault="001B14E4" w:rsidP="00731F94">
            <w:pPr>
              <w:widowControl w:val="0"/>
              <w:autoSpaceDE w:val="0"/>
              <w:autoSpaceDN w:val="0"/>
              <w:adjustRightInd w:val="0"/>
              <w:spacing w:after="0" w:line="240" w:lineRule="auto"/>
              <w:ind w:left="-15"/>
              <w:rPr>
                <w:rFonts w:ascii="Times New Roman" w:hAnsi="Times New Roman"/>
                <w:sz w:val="24"/>
                <w:szCs w:val="24"/>
              </w:rPr>
            </w:pPr>
            <w:r w:rsidRPr="00481F16">
              <w:rPr>
                <w:rFonts w:ascii="Times New Roman" w:hAnsi="Times New Roman"/>
                <w:sz w:val="24"/>
                <w:szCs w:val="24"/>
              </w:rPr>
              <w:t xml:space="preserve">Комплекс процессных мероприятий </w:t>
            </w:r>
            <w:r w:rsidRPr="00481F16">
              <w:rPr>
                <w:rFonts w:ascii="Times New Roman" w:hAnsi="Times New Roman"/>
                <w:sz w:val="24"/>
                <w:szCs w:val="24"/>
              </w:rPr>
              <w:lastRenderedPageBreak/>
              <w:t>«Мероприятия по благоустройству муниципального образования»</w:t>
            </w:r>
          </w:p>
        </w:tc>
        <w:tc>
          <w:tcPr>
            <w:tcW w:w="1843" w:type="dxa"/>
            <w:shd w:val="clear" w:color="auto" w:fill="FFFFFF"/>
            <w:vAlign w:val="center"/>
          </w:tcPr>
          <w:p w14:paraId="7D106C4D" w14:textId="77777777" w:rsidR="001B14E4" w:rsidRPr="009F6BFB" w:rsidRDefault="001B14E4" w:rsidP="00731F94">
            <w:pPr>
              <w:widowControl w:val="0"/>
              <w:autoSpaceDE w:val="0"/>
              <w:autoSpaceDN w:val="0"/>
              <w:adjustRightInd w:val="0"/>
              <w:spacing w:after="0" w:line="240" w:lineRule="auto"/>
              <w:ind w:hanging="15"/>
              <w:jc w:val="both"/>
              <w:rPr>
                <w:rFonts w:ascii="Times New Roman" w:hAnsi="Times New Roman"/>
                <w:sz w:val="24"/>
                <w:szCs w:val="24"/>
              </w:rPr>
            </w:pPr>
            <w:r w:rsidRPr="009F6BFB">
              <w:rPr>
                <w:rFonts w:ascii="Times New Roman" w:hAnsi="Times New Roman"/>
                <w:sz w:val="24"/>
                <w:szCs w:val="24"/>
              </w:rPr>
              <w:lastRenderedPageBreak/>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17BBAF" w14:textId="77777777" w:rsidR="001B14E4" w:rsidRPr="009F6BFB" w:rsidRDefault="001B14E4" w:rsidP="00731F94">
            <w:pPr>
              <w:spacing w:after="0"/>
              <w:ind w:left="-15"/>
              <w:jc w:val="center"/>
              <w:rPr>
                <w:rFonts w:ascii="Times New Roman" w:hAnsi="Times New Roman"/>
                <w:sz w:val="24"/>
                <w:szCs w:val="24"/>
              </w:rPr>
            </w:pPr>
            <w:r>
              <w:rPr>
                <w:rFonts w:ascii="Times New Roman" w:hAnsi="Times New Roman"/>
                <w:sz w:val="24"/>
                <w:szCs w:val="24"/>
              </w:rPr>
              <w:t>7085,40</w:t>
            </w:r>
          </w:p>
        </w:tc>
        <w:tc>
          <w:tcPr>
            <w:tcW w:w="1134" w:type="dxa"/>
            <w:tcBorders>
              <w:top w:val="single" w:sz="4" w:space="0" w:color="auto"/>
              <w:left w:val="nil"/>
              <w:bottom w:val="single" w:sz="4" w:space="0" w:color="auto"/>
              <w:right w:val="single" w:sz="4" w:space="0" w:color="auto"/>
            </w:tcBorders>
            <w:shd w:val="clear" w:color="auto" w:fill="auto"/>
            <w:vAlign w:val="center"/>
          </w:tcPr>
          <w:p w14:paraId="7B881032" w14:textId="77777777" w:rsidR="001B14E4" w:rsidRPr="009F6BFB" w:rsidRDefault="001B14E4" w:rsidP="00731F94">
            <w:pPr>
              <w:spacing w:after="0"/>
              <w:ind w:left="-15"/>
              <w:jc w:val="center"/>
              <w:rPr>
                <w:rFonts w:ascii="Times New Roman" w:hAnsi="Times New Roman"/>
                <w:sz w:val="24"/>
                <w:szCs w:val="24"/>
              </w:rPr>
            </w:pPr>
            <w:r>
              <w:rPr>
                <w:rFonts w:ascii="Times New Roman" w:hAnsi="Times New Roman"/>
                <w:sz w:val="24"/>
                <w:szCs w:val="24"/>
              </w:rPr>
              <w:t>7247,27</w:t>
            </w:r>
          </w:p>
        </w:tc>
        <w:tc>
          <w:tcPr>
            <w:tcW w:w="1134" w:type="dxa"/>
            <w:tcBorders>
              <w:top w:val="single" w:sz="4" w:space="0" w:color="auto"/>
              <w:left w:val="nil"/>
              <w:bottom w:val="single" w:sz="4" w:space="0" w:color="auto"/>
              <w:right w:val="single" w:sz="4" w:space="0" w:color="auto"/>
            </w:tcBorders>
            <w:shd w:val="clear" w:color="auto" w:fill="auto"/>
            <w:vAlign w:val="center"/>
          </w:tcPr>
          <w:p w14:paraId="2DE25676" w14:textId="77777777" w:rsidR="001B14E4" w:rsidRPr="009F6BFB" w:rsidRDefault="001B14E4" w:rsidP="00731F94">
            <w:pPr>
              <w:spacing w:after="0"/>
              <w:ind w:left="-15"/>
              <w:jc w:val="center"/>
              <w:rPr>
                <w:rFonts w:ascii="Times New Roman" w:hAnsi="Times New Roman"/>
                <w:sz w:val="24"/>
                <w:szCs w:val="24"/>
              </w:rPr>
            </w:pPr>
            <w:r>
              <w:rPr>
                <w:rFonts w:ascii="Times New Roman" w:hAnsi="Times New Roman"/>
                <w:sz w:val="24"/>
                <w:szCs w:val="24"/>
              </w:rPr>
              <w:t>8144,23</w:t>
            </w:r>
          </w:p>
        </w:tc>
        <w:tc>
          <w:tcPr>
            <w:tcW w:w="1134" w:type="dxa"/>
            <w:tcBorders>
              <w:top w:val="single" w:sz="4" w:space="0" w:color="auto"/>
              <w:left w:val="nil"/>
              <w:bottom w:val="single" w:sz="4" w:space="0" w:color="auto"/>
              <w:right w:val="single" w:sz="4" w:space="0" w:color="auto"/>
            </w:tcBorders>
            <w:shd w:val="clear" w:color="auto" w:fill="auto"/>
            <w:vAlign w:val="center"/>
          </w:tcPr>
          <w:p w14:paraId="5F1BAFED" w14:textId="77777777" w:rsidR="001B14E4" w:rsidRPr="009F6BFB" w:rsidRDefault="001B14E4" w:rsidP="00731F94">
            <w:pPr>
              <w:spacing w:after="0"/>
              <w:ind w:left="-15"/>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43906BE" w14:textId="77777777" w:rsidR="001B14E4" w:rsidRPr="009F6BFB" w:rsidRDefault="001B14E4" w:rsidP="00731F94">
            <w:pPr>
              <w:spacing w:after="0"/>
              <w:ind w:left="-15"/>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AC47339" w14:textId="77777777" w:rsidR="001B14E4" w:rsidRPr="009F6BFB" w:rsidRDefault="001B14E4" w:rsidP="00731F94">
            <w:pPr>
              <w:widowControl w:val="0"/>
              <w:autoSpaceDE w:val="0"/>
              <w:autoSpaceDN w:val="0"/>
              <w:adjustRightInd w:val="0"/>
              <w:spacing w:after="0" w:line="240" w:lineRule="auto"/>
              <w:ind w:left="-15"/>
              <w:jc w:val="center"/>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14:paraId="3D85477F" w14:textId="77777777" w:rsidR="001B14E4" w:rsidRPr="009F6BFB" w:rsidRDefault="001B14E4" w:rsidP="00731F94">
            <w:pPr>
              <w:widowControl w:val="0"/>
              <w:autoSpaceDE w:val="0"/>
              <w:autoSpaceDN w:val="0"/>
              <w:adjustRightInd w:val="0"/>
              <w:spacing w:after="0" w:line="240" w:lineRule="auto"/>
              <w:ind w:left="-15"/>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D149B4B" w14:textId="77777777" w:rsidR="001B14E4" w:rsidRPr="009F6BFB" w:rsidRDefault="001B14E4" w:rsidP="00731F94">
            <w:pPr>
              <w:widowControl w:val="0"/>
              <w:autoSpaceDE w:val="0"/>
              <w:autoSpaceDN w:val="0"/>
              <w:adjustRightInd w:val="0"/>
              <w:spacing w:after="0" w:line="240" w:lineRule="auto"/>
              <w:ind w:left="-143" w:firstLine="710"/>
              <w:jc w:val="center"/>
              <w:rPr>
                <w:rFonts w:ascii="Times New Roman" w:hAnsi="Times New Roman"/>
                <w:b/>
                <w:sz w:val="24"/>
                <w:szCs w:val="24"/>
              </w:rPr>
            </w:pPr>
          </w:p>
        </w:tc>
      </w:tr>
      <w:tr w:rsidR="001B14E4" w:rsidRPr="009F6BFB" w14:paraId="5E6308C6" w14:textId="77777777" w:rsidTr="00731F94">
        <w:tc>
          <w:tcPr>
            <w:tcW w:w="567" w:type="dxa"/>
            <w:vMerge/>
            <w:shd w:val="clear" w:color="auto" w:fill="FFFFFF"/>
            <w:vAlign w:val="center"/>
          </w:tcPr>
          <w:p w14:paraId="566150F7" w14:textId="77777777" w:rsidR="001B14E4" w:rsidRPr="009F6BFB" w:rsidRDefault="001B14E4" w:rsidP="00731F94">
            <w:pPr>
              <w:widowControl w:val="0"/>
              <w:tabs>
                <w:tab w:val="left" w:pos="1120"/>
              </w:tabs>
              <w:autoSpaceDE w:val="0"/>
              <w:autoSpaceDN w:val="0"/>
              <w:adjustRightInd w:val="0"/>
              <w:spacing w:after="0" w:line="240" w:lineRule="auto"/>
              <w:ind w:right="127"/>
              <w:jc w:val="center"/>
              <w:rPr>
                <w:rFonts w:ascii="Times New Roman" w:hAnsi="Times New Roman"/>
                <w:sz w:val="24"/>
                <w:szCs w:val="24"/>
              </w:rPr>
            </w:pPr>
          </w:p>
        </w:tc>
        <w:tc>
          <w:tcPr>
            <w:tcW w:w="4311" w:type="dxa"/>
            <w:vMerge/>
            <w:shd w:val="clear" w:color="auto" w:fill="FFFFFF"/>
            <w:vAlign w:val="center"/>
          </w:tcPr>
          <w:p w14:paraId="6E6BFCA1" w14:textId="77777777" w:rsidR="001B14E4" w:rsidRPr="009F6BFB" w:rsidRDefault="001B14E4" w:rsidP="00731F94">
            <w:pPr>
              <w:widowControl w:val="0"/>
              <w:autoSpaceDE w:val="0"/>
              <w:autoSpaceDN w:val="0"/>
              <w:adjustRightInd w:val="0"/>
              <w:spacing w:after="0" w:line="240" w:lineRule="auto"/>
              <w:ind w:left="-15"/>
              <w:rPr>
                <w:rFonts w:ascii="Times New Roman" w:hAnsi="Times New Roman"/>
                <w:sz w:val="24"/>
                <w:szCs w:val="24"/>
              </w:rPr>
            </w:pPr>
          </w:p>
        </w:tc>
        <w:tc>
          <w:tcPr>
            <w:tcW w:w="1843" w:type="dxa"/>
            <w:shd w:val="clear" w:color="auto" w:fill="FFFFFF"/>
            <w:vAlign w:val="center"/>
          </w:tcPr>
          <w:p w14:paraId="3FC791B7" w14:textId="77777777" w:rsidR="001B14E4" w:rsidRPr="009F6BFB" w:rsidRDefault="001B14E4" w:rsidP="00731F94">
            <w:pPr>
              <w:widowControl w:val="0"/>
              <w:autoSpaceDE w:val="0"/>
              <w:autoSpaceDN w:val="0"/>
              <w:adjustRightInd w:val="0"/>
              <w:spacing w:after="0" w:line="240" w:lineRule="auto"/>
              <w:ind w:hanging="15"/>
              <w:jc w:val="both"/>
              <w:rPr>
                <w:rFonts w:ascii="Times New Roman" w:hAnsi="Times New Roman"/>
                <w:b/>
                <w:sz w:val="24"/>
                <w:szCs w:val="24"/>
              </w:rPr>
            </w:pPr>
            <w:r>
              <w:rPr>
                <w:rFonts w:ascii="Times New Roman" w:hAnsi="Times New Roman"/>
                <w:sz w:val="24"/>
                <w:szCs w:val="24"/>
              </w:rPr>
              <w:t>местный</w:t>
            </w:r>
            <w:r w:rsidRPr="009F6BFB">
              <w:rPr>
                <w:rFonts w:ascii="Times New Roman" w:hAnsi="Times New Roman"/>
                <w:sz w:val="24"/>
                <w:szCs w:val="24"/>
              </w:rPr>
              <w:t xml:space="preserve">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2E029A" w14:textId="77777777" w:rsidR="001B14E4" w:rsidRPr="009F6BFB" w:rsidRDefault="001B14E4" w:rsidP="00731F94">
            <w:pPr>
              <w:jc w:val="center"/>
              <w:rPr>
                <w:rFonts w:ascii="Times New Roman" w:hAnsi="Times New Roman"/>
                <w:sz w:val="24"/>
                <w:szCs w:val="24"/>
              </w:rPr>
            </w:pPr>
            <w:r>
              <w:rPr>
                <w:rFonts w:ascii="Times New Roman" w:hAnsi="Times New Roman"/>
                <w:sz w:val="24"/>
                <w:szCs w:val="24"/>
              </w:rPr>
              <w:t>8628,4</w:t>
            </w:r>
          </w:p>
        </w:tc>
        <w:tc>
          <w:tcPr>
            <w:tcW w:w="1134" w:type="dxa"/>
            <w:tcBorders>
              <w:top w:val="single" w:sz="4" w:space="0" w:color="auto"/>
              <w:left w:val="nil"/>
              <w:bottom w:val="single" w:sz="4" w:space="0" w:color="auto"/>
              <w:right w:val="single" w:sz="4" w:space="0" w:color="auto"/>
            </w:tcBorders>
            <w:shd w:val="clear" w:color="auto" w:fill="auto"/>
            <w:vAlign w:val="center"/>
          </w:tcPr>
          <w:p w14:paraId="0E26C815" w14:textId="77777777" w:rsidR="001B14E4" w:rsidRPr="009F6BFB" w:rsidRDefault="001B14E4" w:rsidP="00731F94">
            <w:pPr>
              <w:jc w:val="center"/>
              <w:rPr>
                <w:rFonts w:ascii="Times New Roman" w:hAnsi="Times New Roman"/>
                <w:sz w:val="24"/>
                <w:szCs w:val="24"/>
              </w:rPr>
            </w:pPr>
            <w:r>
              <w:rPr>
                <w:rFonts w:ascii="Times New Roman" w:hAnsi="Times New Roman"/>
                <w:sz w:val="24"/>
                <w:szCs w:val="24"/>
              </w:rPr>
              <w:t>6228,84</w:t>
            </w:r>
          </w:p>
        </w:tc>
        <w:tc>
          <w:tcPr>
            <w:tcW w:w="1134" w:type="dxa"/>
            <w:tcBorders>
              <w:top w:val="single" w:sz="4" w:space="0" w:color="auto"/>
              <w:left w:val="nil"/>
              <w:bottom w:val="single" w:sz="4" w:space="0" w:color="auto"/>
              <w:right w:val="single" w:sz="4" w:space="0" w:color="auto"/>
            </w:tcBorders>
            <w:shd w:val="clear" w:color="auto" w:fill="auto"/>
            <w:vAlign w:val="center"/>
          </w:tcPr>
          <w:p w14:paraId="00D683F5" w14:textId="77777777" w:rsidR="001B14E4" w:rsidRPr="009F6BFB" w:rsidRDefault="001B14E4" w:rsidP="00731F94">
            <w:pPr>
              <w:jc w:val="center"/>
              <w:rPr>
                <w:rFonts w:ascii="Times New Roman" w:hAnsi="Times New Roman"/>
                <w:sz w:val="24"/>
                <w:szCs w:val="24"/>
              </w:rPr>
            </w:pPr>
            <w:r>
              <w:rPr>
                <w:rFonts w:ascii="Times New Roman" w:hAnsi="Times New Roman"/>
                <w:sz w:val="24"/>
                <w:szCs w:val="24"/>
              </w:rPr>
              <w:t>6058,54</w:t>
            </w:r>
          </w:p>
        </w:tc>
        <w:tc>
          <w:tcPr>
            <w:tcW w:w="1134" w:type="dxa"/>
            <w:tcBorders>
              <w:top w:val="single" w:sz="4" w:space="0" w:color="auto"/>
              <w:left w:val="nil"/>
              <w:bottom w:val="single" w:sz="4" w:space="0" w:color="auto"/>
              <w:right w:val="single" w:sz="4" w:space="0" w:color="auto"/>
            </w:tcBorders>
            <w:shd w:val="clear" w:color="auto" w:fill="auto"/>
            <w:vAlign w:val="center"/>
          </w:tcPr>
          <w:p w14:paraId="4090F591" w14:textId="77777777" w:rsidR="001B14E4" w:rsidRPr="009F6BFB" w:rsidRDefault="001B14E4" w:rsidP="00731F94">
            <w:pP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42991EC" w14:textId="77777777" w:rsidR="001B14E4" w:rsidRPr="009F6BFB" w:rsidRDefault="001B14E4" w:rsidP="00731F94">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9CFCC4D"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14:paraId="53DD56FA"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D5E86B7"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b/>
                <w:sz w:val="24"/>
                <w:szCs w:val="24"/>
              </w:rPr>
            </w:pPr>
          </w:p>
        </w:tc>
      </w:tr>
      <w:tr w:rsidR="001B14E4" w:rsidRPr="009F6BFB" w14:paraId="0D353A67" w14:textId="77777777" w:rsidTr="00731F94">
        <w:tc>
          <w:tcPr>
            <w:tcW w:w="567" w:type="dxa"/>
            <w:vMerge/>
            <w:shd w:val="clear" w:color="auto" w:fill="FFFFFF"/>
            <w:vAlign w:val="center"/>
          </w:tcPr>
          <w:p w14:paraId="18547C28" w14:textId="77777777" w:rsidR="001B14E4" w:rsidRPr="009F6BFB" w:rsidRDefault="001B14E4" w:rsidP="00731F94">
            <w:pPr>
              <w:widowControl w:val="0"/>
              <w:tabs>
                <w:tab w:val="left" w:pos="1120"/>
              </w:tabs>
              <w:autoSpaceDE w:val="0"/>
              <w:autoSpaceDN w:val="0"/>
              <w:adjustRightInd w:val="0"/>
              <w:spacing w:after="0" w:line="240" w:lineRule="auto"/>
              <w:ind w:right="127"/>
              <w:jc w:val="center"/>
              <w:rPr>
                <w:rFonts w:ascii="Times New Roman" w:hAnsi="Times New Roman"/>
                <w:sz w:val="24"/>
                <w:szCs w:val="24"/>
              </w:rPr>
            </w:pPr>
          </w:p>
        </w:tc>
        <w:tc>
          <w:tcPr>
            <w:tcW w:w="4311" w:type="dxa"/>
            <w:vMerge/>
            <w:shd w:val="clear" w:color="auto" w:fill="FFFFFF"/>
            <w:vAlign w:val="center"/>
          </w:tcPr>
          <w:p w14:paraId="7C2BD768" w14:textId="77777777" w:rsidR="001B14E4" w:rsidRPr="009F6BFB" w:rsidRDefault="001B14E4" w:rsidP="00731F94">
            <w:pPr>
              <w:widowControl w:val="0"/>
              <w:autoSpaceDE w:val="0"/>
              <w:autoSpaceDN w:val="0"/>
              <w:adjustRightInd w:val="0"/>
              <w:spacing w:after="0" w:line="240" w:lineRule="auto"/>
              <w:ind w:left="-15"/>
              <w:rPr>
                <w:rFonts w:ascii="Times New Roman" w:hAnsi="Times New Roman"/>
                <w:sz w:val="24"/>
                <w:szCs w:val="24"/>
              </w:rPr>
            </w:pPr>
          </w:p>
        </w:tc>
        <w:tc>
          <w:tcPr>
            <w:tcW w:w="1843" w:type="dxa"/>
            <w:shd w:val="clear" w:color="auto" w:fill="FFFFFF"/>
            <w:vAlign w:val="center"/>
          </w:tcPr>
          <w:p w14:paraId="38F3988F" w14:textId="77777777" w:rsidR="001B14E4" w:rsidRPr="009F6BFB" w:rsidRDefault="001B14E4" w:rsidP="00731F94">
            <w:pPr>
              <w:widowControl w:val="0"/>
              <w:autoSpaceDE w:val="0"/>
              <w:autoSpaceDN w:val="0"/>
              <w:adjustRightInd w:val="0"/>
              <w:spacing w:after="0" w:line="240" w:lineRule="auto"/>
              <w:ind w:hanging="15"/>
              <w:jc w:val="both"/>
              <w:rPr>
                <w:rFonts w:ascii="Times New Roman" w:hAnsi="Times New Roman"/>
                <w:sz w:val="24"/>
                <w:szCs w:val="24"/>
              </w:rPr>
            </w:pPr>
            <w:r w:rsidRPr="009F6BFB">
              <w:rPr>
                <w:rFonts w:ascii="Times New Roman" w:hAnsi="Times New Roman"/>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306F73" w14:textId="77777777" w:rsidR="001B14E4" w:rsidRPr="009F6BFB" w:rsidRDefault="001B14E4" w:rsidP="00731F94">
            <w:pPr>
              <w:ind w:left="-15"/>
              <w:jc w:val="center"/>
              <w:rPr>
                <w:rFonts w:ascii="Times New Roman" w:hAnsi="Times New Roman"/>
                <w:sz w:val="24"/>
                <w:szCs w:val="24"/>
              </w:rPr>
            </w:pPr>
            <w:r>
              <w:rPr>
                <w:rFonts w:ascii="Times New Roman" w:hAnsi="Times New Roman"/>
                <w:sz w:val="24"/>
                <w:szCs w:val="24"/>
              </w:rPr>
              <w:t>1240,00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1309640" w14:textId="77777777" w:rsidR="001B14E4" w:rsidRPr="009F6BFB" w:rsidRDefault="001B14E4" w:rsidP="00731F94">
            <w:pPr>
              <w:ind w:left="-15"/>
              <w:jc w:val="center"/>
              <w:rPr>
                <w:rFonts w:ascii="Times New Roman" w:hAnsi="Times New Roman"/>
                <w:sz w:val="24"/>
                <w:szCs w:val="24"/>
              </w:rPr>
            </w:pPr>
            <w:r>
              <w:rPr>
                <w:rFonts w:ascii="Times New Roman" w:hAnsi="Times New Roman"/>
                <w:sz w:val="24"/>
                <w:szCs w:val="24"/>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000D850" w14:textId="77777777" w:rsidR="001B14E4" w:rsidRPr="009F6BFB" w:rsidRDefault="001B14E4" w:rsidP="00731F94">
            <w:pPr>
              <w:ind w:left="-15"/>
              <w:jc w:val="center"/>
              <w:rPr>
                <w:rFonts w:ascii="Times New Roman" w:hAnsi="Times New Roman"/>
                <w:sz w:val="24"/>
                <w:szCs w:val="24"/>
              </w:rPr>
            </w:pPr>
            <w:r>
              <w:rPr>
                <w:rFonts w:ascii="Times New Roman" w:hAnsi="Times New Roman"/>
                <w:sz w:val="24"/>
                <w:szCs w:val="24"/>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7B773E57" w14:textId="77777777" w:rsidR="001B14E4" w:rsidRPr="009F6BFB" w:rsidRDefault="001B14E4" w:rsidP="00731F94">
            <w:pPr>
              <w:ind w:left="-15"/>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89F8DA3" w14:textId="77777777" w:rsidR="001B14E4" w:rsidRPr="009F6BFB" w:rsidRDefault="001B14E4" w:rsidP="00731F94">
            <w:pPr>
              <w:ind w:left="-15"/>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C096DC6" w14:textId="77777777" w:rsidR="001B14E4" w:rsidRPr="009F6BFB" w:rsidRDefault="001B14E4" w:rsidP="00731F94">
            <w:pPr>
              <w:widowControl w:val="0"/>
              <w:autoSpaceDE w:val="0"/>
              <w:autoSpaceDN w:val="0"/>
              <w:adjustRightInd w:val="0"/>
              <w:spacing w:after="0" w:line="240" w:lineRule="auto"/>
              <w:ind w:left="-15"/>
              <w:jc w:val="both"/>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14:paraId="60C50A50" w14:textId="77777777" w:rsidR="001B14E4" w:rsidRPr="009F6BFB" w:rsidRDefault="001B14E4" w:rsidP="00731F94">
            <w:pPr>
              <w:widowControl w:val="0"/>
              <w:autoSpaceDE w:val="0"/>
              <w:autoSpaceDN w:val="0"/>
              <w:adjustRightInd w:val="0"/>
              <w:spacing w:after="0" w:line="240" w:lineRule="auto"/>
              <w:ind w:left="-15"/>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229808C"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b/>
                <w:sz w:val="24"/>
                <w:szCs w:val="24"/>
              </w:rPr>
            </w:pPr>
          </w:p>
        </w:tc>
      </w:tr>
      <w:tr w:rsidR="001B14E4" w:rsidRPr="009F6BFB" w14:paraId="27E9F4C0" w14:textId="77777777" w:rsidTr="00731F94">
        <w:tc>
          <w:tcPr>
            <w:tcW w:w="567" w:type="dxa"/>
            <w:vMerge/>
            <w:shd w:val="clear" w:color="auto" w:fill="FFFFFF"/>
            <w:vAlign w:val="center"/>
          </w:tcPr>
          <w:p w14:paraId="4E0E3618" w14:textId="77777777" w:rsidR="001B14E4" w:rsidRPr="009F6BFB" w:rsidRDefault="001B14E4" w:rsidP="00731F94">
            <w:pPr>
              <w:widowControl w:val="0"/>
              <w:tabs>
                <w:tab w:val="left" w:pos="1120"/>
              </w:tabs>
              <w:autoSpaceDE w:val="0"/>
              <w:autoSpaceDN w:val="0"/>
              <w:adjustRightInd w:val="0"/>
              <w:spacing w:after="0" w:line="240" w:lineRule="auto"/>
              <w:ind w:right="127"/>
              <w:jc w:val="center"/>
              <w:rPr>
                <w:rFonts w:ascii="Times New Roman" w:hAnsi="Times New Roman"/>
                <w:sz w:val="24"/>
                <w:szCs w:val="24"/>
              </w:rPr>
            </w:pPr>
          </w:p>
        </w:tc>
        <w:tc>
          <w:tcPr>
            <w:tcW w:w="4311" w:type="dxa"/>
            <w:vMerge/>
            <w:shd w:val="clear" w:color="auto" w:fill="FFFFFF"/>
            <w:vAlign w:val="center"/>
          </w:tcPr>
          <w:p w14:paraId="123E1BCA" w14:textId="77777777" w:rsidR="001B14E4" w:rsidRPr="009F6BFB" w:rsidRDefault="001B14E4" w:rsidP="00731F94">
            <w:pPr>
              <w:widowControl w:val="0"/>
              <w:autoSpaceDE w:val="0"/>
              <w:autoSpaceDN w:val="0"/>
              <w:adjustRightInd w:val="0"/>
              <w:spacing w:after="0" w:line="240" w:lineRule="auto"/>
              <w:ind w:left="-15"/>
              <w:rPr>
                <w:rFonts w:ascii="Times New Roman" w:hAnsi="Times New Roman"/>
                <w:sz w:val="24"/>
                <w:szCs w:val="24"/>
              </w:rPr>
            </w:pPr>
          </w:p>
        </w:tc>
        <w:tc>
          <w:tcPr>
            <w:tcW w:w="1843" w:type="dxa"/>
            <w:shd w:val="clear" w:color="auto" w:fill="FFFFFF"/>
            <w:vAlign w:val="center"/>
          </w:tcPr>
          <w:p w14:paraId="73BCE035" w14:textId="77777777" w:rsidR="001B14E4" w:rsidRPr="00481F16" w:rsidRDefault="001B14E4" w:rsidP="00731F94">
            <w:pPr>
              <w:widowControl w:val="0"/>
              <w:autoSpaceDE w:val="0"/>
              <w:autoSpaceDN w:val="0"/>
              <w:adjustRightInd w:val="0"/>
              <w:spacing w:after="0" w:line="240" w:lineRule="auto"/>
              <w:ind w:hanging="15"/>
              <w:jc w:val="both"/>
              <w:rPr>
                <w:rFonts w:ascii="Times New Roman" w:hAnsi="Times New Roman"/>
                <w:sz w:val="24"/>
                <w:szCs w:val="24"/>
              </w:rPr>
            </w:pPr>
            <w:r>
              <w:rPr>
                <w:rFonts w:ascii="Times New Roman" w:hAnsi="Times New Roman"/>
                <w:sz w:val="24"/>
                <w:szCs w:val="24"/>
              </w:rPr>
              <w:t>ф</w:t>
            </w:r>
            <w:r w:rsidRPr="00481F16">
              <w:rPr>
                <w:rFonts w:ascii="Times New Roman" w:hAnsi="Times New Roman"/>
                <w:sz w:val="24"/>
                <w:szCs w:val="24"/>
              </w:rPr>
              <w:t>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F24A90" w14:textId="77777777" w:rsidR="001B14E4" w:rsidRPr="009F6BFB" w:rsidRDefault="001B14E4" w:rsidP="00731F94">
            <w:pPr>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D235325" w14:textId="77777777" w:rsidR="001B14E4" w:rsidRPr="009F6BFB" w:rsidRDefault="001B14E4" w:rsidP="00731F94">
            <w:pPr>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F39B4AB" w14:textId="77777777" w:rsidR="001B14E4" w:rsidRPr="009F6BFB" w:rsidRDefault="001B14E4" w:rsidP="00731F94">
            <w:pPr>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3D4D245" w14:textId="77777777" w:rsidR="001B14E4" w:rsidRPr="009F6BFB" w:rsidRDefault="001B14E4" w:rsidP="00731F94">
            <w:pPr>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6938C37" w14:textId="77777777" w:rsidR="001B14E4" w:rsidRPr="009F6BFB" w:rsidRDefault="001B14E4" w:rsidP="00731F94">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576EA3B"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14:paraId="5E04A183"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2B514C0"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b/>
                <w:sz w:val="24"/>
                <w:szCs w:val="24"/>
              </w:rPr>
            </w:pPr>
          </w:p>
        </w:tc>
      </w:tr>
      <w:tr w:rsidR="001B14E4" w:rsidRPr="009F6BFB" w14:paraId="7B88FCEA" w14:textId="77777777" w:rsidTr="00731F94">
        <w:tc>
          <w:tcPr>
            <w:tcW w:w="567" w:type="dxa"/>
            <w:vMerge w:val="restart"/>
            <w:shd w:val="clear" w:color="auto" w:fill="FFFFFF"/>
            <w:vAlign w:val="center"/>
          </w:tcPr>
          <w:p w14:paraId="555F2BE9" w14:textId="77777777" w:rsidR="001B14E4" w:rsidRPr="009F6BFB" w:rsidRDefault="001B14E4" w:rsidP="00731F94">
            <w:pPr>
              <w:widowControl w:val="0"/>
              <w:tabs>
                <w:tab w:val="left" w:pos="1120"/>
              </w:tabs>
              <w:autoSpaceDE w:val="0"/>
              <w:autoSpaceDN w:val="0"/>
              <w:adjustRightInd w:val="0"/>
              <w:spacing w:after="0" w:line="240" w:lineRule="auto"/>
              <w:ind w:right="127"/>
              <w:jc w:val="center"/>
              <w:rPr>
                <w:rFonts w:ascii="Times New Roman" w:hAnsi="Times New Roman"/>
                <w:sz w:val="24"/>
                <w:szCs w:val="24"/>
              </w:rPr>
            </w:pPr>
            <w:r w:rsidRPr="009F6BFB">
              <w:rPr>
                <w:rFonts w:ascii="Times New Roman" w:hAnsi="Times New Roman"/>
                <w:sz w:val="24"/>
                <w:szCs w:val="24"/>
              </w:rPr>
              <w:t>7</w:t>
            </w:r>
          </w:p>
        </w:tc>
        <w:tc>
          <w:tcPr>
            <w:tcW w:w="4311" w:type="dxa"/>
            <w:vMerge w:val="restart"/>
            <w:shd w:val="clear" w:color="auto" w:fill="FFFFFF"/>
            <w:vAlign w:val="center"/>
          </w:tcPr>
          <w:p w14:paraId="3F247265" w14:textId="77777777" w:rsidR="001B14E4" w:rsidRPr="009F6BFB" w:rsidRDefault="001B14E4" w:rsidP="00731F94">
            <w:pPr>
              <w:widowControl w:val="0"/>
              <w:autoSpaceDE w:val="0"/>
              <w:autoSpaceDN w:val="0"/>
              <w:adjustRightInd w:val="0"/>
              <w:spacing w:after="0" w:line="240" w:lineRule="auto"/>
              <w:ind w:left="-15"/>
              <w:rPr>
                <w:rFonts w:ascii="Times New Roman" w:hAnsi="Times New Roman"/>
                <w:sz w:val="24"/>
                <w:szCs w:val="24"/>
              </w:rPr>
            </w:pPr>
            <w:r w:rsidRPr="00481F16">
              <w:rPr>
                <w:rFonts w:ascii="Times New Roman" w:hAnsi="Times New Roman"/>
                <w:sz w:val="24"/>
                <w:szCs w:val="24"/>
              </w:rPr>
              <w:t>Комплекс процессных мероприятий «Развитие культуры в муниципальном образовании»</w:t>
            </w:r>
          </w:p>
        </w:tc>
        <w:tc>
          <w:tcPr>
            <w:tcW w:w="1843" w:type="dxa"/>
            <w:shd w:val="clear" w:color="auto" w:fill="FFFFFF"/>
            <w:vAlign w:val="center"/>
          </w:tcPr>
          <w:p w14:paraId="744563FB" w14:textId="77777777" w:rsidR="001B14E4" w:rsidRPr="009F6BFB" w:rsidRDefault="001B14E4" w:rsidP="00731F94">
            <w:pPr>
              <w:widowControl w:val="0"/>
              <w:autoSpaceDE w:val="0"/>
              <w:autoSpaceDN w:val="0"/>
              <w:adjustRightInd w:val="0"/>
              <w:spacing w:after="0" w:line="240" w:lineRule="auto"/>
              <w:ind w:hanging="15"/>
              <w:jc w:val="both"/>
              <w:rPr>
                <w:rFonts w:ascii="Times New Roman" w:hAnsi="Times New Roman"/>
                <w:sz w:val="24"/>
                <w:szCs w:val="24"/>
              </w:rPr>
            </w:pPr>
            <w:r w:rsidRPr="009F6BFB">
              <w:rPr>
                <w:rFonts w:ascii="Times New Roman" w:hAnsi="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19857A" w14:textId="77777777" w:rsidR="001B14E4" w:rsidRPr="009F6BFB" w:rsidRDefault="001B14E4" w:rsidP="00731F94">
            <w:pPr>
              <w:jc w:val="center"/>
              <w:rPr>
                <w:rFonts w:ascii="Times New Roman" w:hAnsi="Times New Roman"/>
                <w:sz w:val="24"/>
                <w:szCs w:val="24"/>
              </w:rPr>
            </w:pPr>
            <w:r>
              <w:rPr>
                <w:rFonts w:ascii="Times New Roman" w:hAnsi="Times New Roman"/>
                <w:sz w:val="24"/>
                <w:szCs w:val="24"/>
              </w:rPr>
              <w:t>9764,20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F22655F" w14:textId="77777777" w:rsidR="001B14E4" w:rsidRPr="009F6BFB" w:rsidRDefault="001B14E4" w:rsidP="00731F94">
            <w:pPr>
              <w:jc w:val="center"/>
              <w:rPr>
                <w:rFonts w:ascii="Times New Roman" w:hAnsi="Times New Roman"/>
                <w:sz w:val="24"/>
                <w:szCs w:val="24"/>
              </w:rPr>
            </w:pPr>
            <w:r>
              <w:rPr>
                <w:rFonts w:ascii="Times New Roman" w:hAnsi="Times New Roman"/>
                <w:sz w:val="24"/>
                <w:szCs w:val="24"/>
              </w:rPr>
              <w:t>9764,20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597D55D" w14:textId="77777777" w:rsidR="001B14E4" w:rsidRPr="009F6BFB" w:rsidRDefault="001B14E4" w:rsidP="00731F94">
            <w:pPr>
              <w:jc w:val="center"/>
              <w:rPr>
                <w:rFonts w:ascii="Times New Roman" w:hAnsi="Times New Roman"/>
                <w:sz w:val="24"/>
                <w:szCs w:val="24"/>
              </w:rPr>
            </w:pPr>
            <w:r>
              <w:rPr>
                <w:rFonts w:ascii="Times New Roman" w:hAnsi="Times New Roman"/>
                <w:sz w:val="24"/>
                <w:szCs w:val="24"/>
              </w:rPr>
              <w:t>9764,20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CE1212E" w14:textId="77777777" w:rsidR="001B14E4" w:rsidRPr="009F6BFB" w:rsidRDefault="001B14E4" w:rsidP="00731F94">
            <w:pPr>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3C2DE18" w14:textId="77777777" w:rsidR="001B14E4" w:rsidRPr="009F6BFB" w:rsidRDefault="001B14E4" w:rsidP="00731F94">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5CF0647"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14:paraId="6230972D"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D247AD3"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b/>
                <w:sz w:val="24"/>
                <w:szCs w:val="24"/>
              </w:rPr>
            </w:pPr>
          </w:p>
        </w:tc>
      </w:tr>
      <w:tr w:rsidR="001B14E4" w:rsidRPr="009F6BFB" w14:paraId="1D289C3E" w14:textId="77777777" w:rsidTr="00731F94">
        <w:tc>
          <w:tcPr>
            <w:tcW w:w="567" w:type="dxa"/>
            <w:vMerge/>
            <w:shd w:val="clear" w:color="auto" w:fill="FFFFFF"/>
            <w:vAlign w:val="center"/>
          </w:tcPr>
          <w:p w14:paraId="515B9E69" w14:textId="77777777" w:rsidR="001B14E4" w:rsidRPr="009F6BFB" w:rsidRDefault="001B14E4" w:rsidP="00731F94">
            <w:pPr>
              <w:widowControl w:val="0"/>
              <w:tabs>
                <w:tab w:val="left" w:pos="1120"/>
              </w:tabs>
              <w:autoSpaceDE w:val="0"/>
              <w:autoSpaceDN w:val="0"/>
              <w:adjustRightInd w:val="0"/>
              <w:spacing w:after="0" w:line="240" w:lineRule="auto"/>
              <w:ind w:right="127"/>
              <w:jc w:val="center"/>
              <w:rPr>
                <w:rFonts w:ascii="Times New Roman" w:hAnsi="Times New Roman"/>
                <w:sz w:val="24"/>
                <w:szCs w:val="24"/>
              </w:rPr>
            </w:pPr>
          </w:p>
        </w:tc>
        <w:tc>
          <w:tcPr>
            <w:tcW w:w="4311" w:type="dxa"/>
            <w:vMerge/>
            <w:tcBorders>
              <w:top w:val="single" w:sz="4" w:space="0" w:color="auto"/>
              <w:left w:val="single" w:sz="4" w:space="0" w:color="auto"/>
              <w:bottom w:val="single" w:sz="4" w:space="0" w:color="auto"/>
              <w:right w:val="single" w:sz="4" w:space="0" w:color="auto"/>
            </w:tcBorders>
          </w:tcPr>
          <w:p w14:paraId="42D8F04B" w14:textId="77777777" w:rsidR="001B14E4" w:rsidRPr="009F6BFB" w:rsidRDefault="001B14E4" w:rsidP="00731F94">
            <w:pPr>
              <w:widowControl w:val="0"/>
              <w:autoSpaceDE w:val="0"/>
              <w:autoSpaceDN w:val="0"/>
              <w:adjustRightInd w:val="0"/>
              <w:spacing w:after="0" w:line="240" w:lineRule="auto"/>
              <w:rPr>
                <w:rFonts w:ascii="Times New Roman" w:hAnsi="Times New Roman"/>
                <w:sz w:val="24"/>
                <w:szCs w:val="24"/>
              </w:rPr>
            </w:pPr>
          </w:p>
        </w:tc>
        <w:tc>
          <w:tcPr>
            <w:tcW w:w="1843" w:type="dxa"/>
            <w:shd w:val="clear" w:color="auto" w:fill="FFFFFF"/>
            <w:vAlign w:val="center"/>
          </w:tcPr>
          <w:p w14:paraId="17875865"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 xml:space="preserve">местный </w:t>
            </w:r>
            <w:r w:rsidRPr="009F6BFB">
              <w:rPr>
                <w:rFonts w:ascii="Times New Roman" w:hAnsi="Times New Roman"/>
                <w:sz w:val="24"/>
                <w:szCs w:val="24"/>
              </w:rPr>
              <w:t>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56EACA" w14:textId="77777777" w:rsidR="001B14E4" w:rsidRPr="009F6BFB" w:rsidRDefault="001B14E4" w:rsidP="00731F94">
            <w:pPr>
              <w:jc w:val="center"/>
              <w:rPr>
                <w:rFonts w:ascii="Times New Roman" w:hAnsi="Times New Roman"/>
                <w:sz w:val="24"/>
                <w:szCs w:val="24"/>
              </w:rPr>
            </w:pPr>
            <w:r>
              <w:rPr>
                <w:rFonts w:ascii="Times New Roman" w:hAnsi="Times New Roman"/>
                <w:sz w:val="24"/>
                <w:szCs w:val="24"/>
              </w:rPr>
              <w:t>9764,50</w:t>
            </w:r>
          </w:p>
        </w:tc>
        <w:tc>
          <w:tcPr>
            <w:tcW w:w="1134" w:type="dxa"/>
            <w:tcBorders>
              <w:top w:val="single" w:sz="4" w:space="0" w:color="auto"/>
              <w:left w:val="nil"/>
              <w:bottom w:val="single" w:sz="4" w:space="0" w:color="auto"/>
              <w:right w:val="single" w:sz="4" w:space="0" w:color="auto"/>
            </w:tcBorders>
            <w:shd w:val="clear" w:color="auto" w:fill="auto"/>
            <w:vAlign w:val="center"/>
          </w:tcPr>
          <w:p w14:paraId="277A27E4" w14:textId="77777777" w:rsidR="001B14E4" w:rsidRPr="009F6BFB" w:rsidRDefault="001B14E4" w:rsidP="00731F94">
            <w:pPr>
              <w:jc w:val="center"/>
              <w:rPr>
                <w:rFonts w:ascii="Times New Roman" w:hAnsi="Times New Roman"/>
                <w:sz w:val="24"/>
                <w:szCs w:val="24"/>
              </w:rPr>
            </w:pPr>
            <w:r>
              <w:rPr>
                <w:rFonts w:ascii="Times New Roman" w:hAnsi="Times New Roman"/>
                <w:sz w:val="24"/>
                <w:szCs w:val="24"/>
              </w:rPr>
              <w:t>9764,50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4592DDF" w14:textId="77777777" w:rsidR="001B14E4" w:rsidRPr="009F6BFB" w:rsidRDefault="001B14E4" w:rsidP="00731F94">
            <w:pPr>
              <w:jc w:val="center"/>
              <w:rPr>
                <w:rFonts w:ascii="Times New Roman" w:hAnsi="Times New Roman"/>
                <w:sz w:val="24"/>
                <w:szCs w:val="24"/>
              </w:rPr>
            </w:pPr>
            <w:r>
              <w:rPr>
                <w:rFonts w:ascii="Times New Roman" w:hAnsi="Times New Roman"/>
                <w:sz w:val="24"/>
                <w:szCs w:val="24"/>
              </w:rPr>
              <w:t>9764,50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C4187E6" w14:textId="77777777" w:rsidR="001B14E4" w:rsidRPr="009F6BFB" w:rsidRDefault="001B14E4" w:rsidP="00731F94">
            <w:pPr>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9074BC3" w14:textId="77777777" w:rsidR="001B14E4" w:rsidRPr="009F6BFB" w:rsidRDefault="001B14E4" w:rsidP="00731F94">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F23D12"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14:paraId="531DD572"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A92648F"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b/>
                <w:sz w:val="24"/>
                <w:szCs w:val="24"/>
              </w:rPr>
            </w:pPr>
          </w:p>
        </w:tc>
      </w:tr>
      <w:tr w:rsidR="001B14E4" w:rsidRPr="009F6BFB" w14:paraId="677D4DD4" w14:textId="77777777" w:rsidTr="00731F94">
        <w:tc>
          <w:tcPr>
            <w:tcW w:w="567" w:type="dxa"/>
            <w:vMerge/>
            <w:shd w:val="clear" w:color="auto" w:fill="FFFFFF"/>
            <w:vAlign w:val="center"/>
          </w:tcPr>
          <w:p w14:paraId="39FEA548" w14:textId="77777777" w:rsidR="001B14E4" w:rsidRPr="009F6BFB" w:rsidRDefault="001B14E4" w:rsidP="00731F94">
            <w:pPr>
              <w:widowControl w:val="0"/>
              <w:tabs>
                <w:tab w:val="left" w:pos="1120"/>
              </w:tabs>
              <w:autoSpaceDE w:val="0"/>
              <w:autoSpaceDN w:val="0"/>
              <w:adjustRightInd w:val="0"/>
              <w:spacing w:after="0" w:line="240" w:lineRule="auto"/>
              <w:ind w:right="127"/>
              <w:jc w:val="center"/>
              <w:rPr>
                <w:rFonts w:ascii="Times New Roman" w:hAnsi="Times New Roman"/>
                <w:sz w:val="24"/>
                <w:szCs w:val="24"/>
              </w:rPr>
            </w:pPr>
          </w:p>
        </w:tc>
        <w:tc>
          <w:tcPr>
            <w:tcW w:w="4311" w:type="dxa"/>
            <w:vMerge/>
            <w:shd w:val="clear" w:color="auto" w:fill="FFFFFF"/>
            <w:vAlign w:val="center"/>
          </w:tcPr>
          <w:p w14:paraId="79177BD1" w14:textId="77777777" w:rsidR="001B14E4" w:rsidRPr="009F6BFB" w:rsidRDefault="001B14E4" w:rsidP="00731F94">
            <w:pPr>
              <w:widowControl w:val="0"/>
              <w:autoSpaceDE w:val="0"/>
              <w:autoSpaceDN w:val="0"/>
              <w:adjustRightInd w:val="0"/>
              <w:spacing w:after="0" w:line="240" w:lineRule="auto"/>
              <w:rPr>
                <w:rFonts w:ascii="Times New Roman" w:hAnsi="Times New Roman"/>
                <w:sz w:val="24"/>
                <w:szCs w:val="24"/>
              </w:rPr>
            </w:pPr>
          </w:p>
        </w:tc>
        <w:tc>
          <w:tcPr>
            <w:tcW w:w="1843" w:type="dxa"/>
            <w:shd w:val="clear" w:color="auto" w:fill="FFFFFF"/>
            <w:vAlign w:val="center"/>
          </w:tcPr>
          <w:p w14:paraId="14F5F7C4" w14:textId="77777777" w:rsidR="001B14E4" w:rsidRPr="009F6BFB" w:rsidRDefault="001B14E4" w:rsidP="00731F94">
            <w:pPr>
              <w:widowControl w:val="0"/>
              <w:autoSpaceDE w:val="0"/>
              <w:autoSpaceDN w:val="0"/>
              <w:adjustRightInd w:val="0"/>
              <w:spacing w:after="0" w:line="240" w:lineRule="auto"/>
              <w:ind w:hanging="15"/>
              <w:jc w:val="both"/>
              <w:rPr>
                <w:rFonts w:ascii="Times New Roman" w:hAnsi="Times New Roman"/>
                <w:sz w:val="24"/>
                <w:szCs w:val="24"/>
              </w:rPr>
            </w:pPr>
            <w:r w:rsidRPr="009F6BFB">
              <w:rPr>
                <w:rFonts w:ascii="Times New Roman" w:hAnsi="Times New Roman"/>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2ED0FA" w14:textId="77777777" w:rsidR="001B14E4" w:rsidRPr="009F6BFB" w:rsidRDefault="001B14E4" w:rsidP="00731F94">
            <w:pPr>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E13D832" w14:textId="77777777" w:rsidR="001B14E4" w:rsidRPr="009F6BFB" w:rsidRDefault="001B14E4" w:rsidP="00731F94">
            <w:pPr>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A59B3AF" w14:textId="77777777" w:rsidR="001B14E4" w:rsidRPr="009F6BFB" w:rsidRDefault="001B14E4" w:rsidP="00731F94">
            <w:pPr>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E4EF8EB" w14:textId="77777777" w:rsidR="001B14E4" w:rsidRPr="009F6BFB" w:rsidRDefault="001B14E4" w:rsidP="00731F94">
            <w:pPr>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6B03FFD" w14:textId="77777777" w:rsidR="001B14E4" w:rsidRPr="009F6BFB" w:rsidRDefault="001B14E4" w:rsidP="00731F94">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293A6F9"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14:paraId="25798509"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1F1775F"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b/>
                <w:sz w:val="24"/>
                <w:szCs w:val="24"/>
              </w:rPr>
            </w:pPr>
          </w:p>
        </w:tc>
      </w:tr>
      <w:tr w:rsidR="001B14E4" w:rsidRPr="009F6BFB" w14:paraId="5182D6FB" w14:textId="77777777" w:rsidTr="00731F94">
        <w:tc>
          <w:tcPr>
            <w:tcW w:w="567" w:type="dxa"/>
            <w:vMerge/>
            <w:shd w:val="clear" w:color="auto" w:fill="FFFFFF"/>
            <w:vAlign w:val="center"/>
          </w:tcPr>
          <w:p w14:paraId="4D1FA172" w14:textId="77777777" w:rsidR="001B14E4" w:rsidRPr="009F6BFB" w:rsidRDefault="001B14E4" w:rsidP="00731F94">
            <w:pPr>
              <w:widowControl w:val="0"/>
              <w:tabs>
                <w:tab w:val="left" w:pos="1120"/>
              </w:tabs>
              <w:autoSpaceDE w:val="0"/>
              <w:autoSpaceDN w:val="0"/>
              <w:adjustRightInd w:val="0"/>
              <w:spacing w:after="0" w:line="240" w:lineRule="auto"/>
              <w:ind w:right="127"/>
              <w:jc w:val="center"/>
              <w:rPr>
                <w:rFonts w:ascii="Times New Roman" w:hAnsi="Times New Roman"/>
                <w:sz w:val="24"/>
                <w:szCs w:val="24"/>
              </w:rPr>
            </w:pPr>
          </w:p>
        </w:tc>
        <w:tc>
          <w:tcPr>
            <w:tcW w:w="4311" w:type="dxa"/>
            <w:vMerge/>
            <w:shd w:val="clear" w:color="auto" w:fill="FFFFFF"/>
            <w:vAlign w:val="center"/>
          </w:tcPr>
          <w:p w14:paraId="51816DAD" w14:textId="77777777" w:rsidR="001B14E4" w:rsidRPr="009F6BFB" w:rsidRDefault="001B14E4" w:rsidP="00731F94">
            <w:pPr>
              <w:widowControl w:val="0"/>
              <w:autoSpaceDE w:val="0"/>
              <w:autoSpaceDN w:val="0"/>
              <w:adjustRightInd w:val="0"/>
              <w:spacing w:after="0" w:line="240" w:lineRule="auto"/>
              <w:rPr>
                <w:rFonts w:ascii="Times New Roman" w:hAnsi="Times New Roman"/>
                <w:sz w:val="24"/>
                <w:szCs w:val="24"/>
              </w:rPr>
            </w:pPr>
          </w:p>
        </w:tc>
        <w:tc>
          <w:tcPr>
            <w:tcW w:w="1843" w:type="dxa"/>
            <w:shd w:val="clear" w:color="auto" w:fill="FFFFFF"/>
            <w:vAlign w:val="center"/>
          </w:tcPr>
          <w:p w14:paraId="6D5968D3" w14:textId="77777777" w:rsidR="001B14E4" w:rsidRPr="00481F16" w:rsidRDefault="001B14E4" w:rsidP="00731F94">
            <w:pPr>
              <w:widowControl w:val="0"/>
              <w:autoSpaceDE w:val="0"/>
              <w:autoSpaceDN w:val="0"/>
              <w:adjustRightInd w:val="0"/>
              <w:spacing w:after="0" w:line="240" w:lineRule="auto"/>
              <w:ind w:hanging="15"/>
              <w:jc w:val="both"/>
              <w:rPr>
                <w:rFonts w:ascii="Times New Roman" w:hAnsi="Times New Roman"/>
                <w:sz w:val="24"/>
                <w:szCs w:val="24"/>
              </w:rPr>
            </w:pPr>
            <w:r w:rsidRPr="00481F16">
              <w:rPr>
                <w:rFonts w:ascii="Times New Roman" w:hAnsi="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1764D6" w14:textId="77777777" w:rsidR="001B14E4" w:rsidRPr="009F6BFB" w:rsidRDefault="001B14E4" w:rsidP="00731F94">
            <w:pPr>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E8414BA" w14:textId="77777777" w:rsidR="001B14E4" w:rsidRPr="009F6BFB" w:rsidRDefault="001B14E4" w:rsidP="00731F94">
            <w:pPr>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C1BD2C6" w14:textId="77777777" w:rsidR="001B14E4" w:rsidRPr="009F6BFB" w:rsidRDefault="001B14E4" w:rsidP="00731F94">
            <w:pPr>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271E067" w14:textId="77777777" w:rsidR="001B14E4" w:rsidRPr="009F6BFB" w:rsidRDefault="001B14E4" w:rsidP="00731F94">
            <w:pPr>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5BAAD9A" w14:textId="77777777" w:rsidR="001B14E4" w:rsidRPr="009F6BFB" w:rsidRDefault="001B14E4" w:rsidP="00731F94">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5A2D327"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14:paraId="228B295B"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BE45A6"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b/>
                <w:sz w:val="24"/>
                <w:szCs w:val="24"/>
              </w:rPr>
            </w:pPr>
          </w:p>
        </w:tc>
      </w:tr>
      <w:tr w:rsidR="001B14E4" w:rsidRPr="009F6BFB" w14:paraId="4A841EC4" w14:textId="77777777" w:rsidTr="00731F94">
        <w:tc>
          <w:tcPr>
            <w:tcW w:w="567" w:type="dxa"/>
            <w:vMerge w:val="restart"/>
            <w:shd w:val="clear" w:color="auto" w:fill="FFFFFF"/>
            <w:vAlign w:val="center"/>
          </w:tcPr>
          <w:p w14:paraId="237E47AF" w14:textId="77777777" w:rsidR="001B14E4" w:rsidRPr="009F6BFB" w:rsidRDefault="001B14E4" w:rsidP="00731F94">
            <w:pPr>
              <w:widowControl w:val="0"/>
              <w:tabs>
                <w:tab w:val="left" w:pos="1120"/>
              </w:tabs>
              <w:autoSpaceDE w:val="0"/>
              <w:autoSpaceDN w:val="0"/>
              <w:adjustRightInd w:val="0"/>
              <w:spacing w:after="0" w:line="240" w:lineRule="auto"/>
              <w:ind w:right="127"/>
              <w:jc w:val="center"/>
              <w:rPr>
                <w:rFonts w:ascii="Times New Roman" w:hAnsi="Times New Roman"/>
                <w:sz w:val="24"/>
                <w:szCs w:val="24"/>
              </w:rPr>
            </w:pPr>
            <w:r w:rsidRPr="009F6BFB">
              <w:rPr>
                <w:rFonts w:ascii="Times New Roman" w:hAnsi="Times New Roman"/>
                <w:sz w:val="24"/>
                <w:szCs w:val="24"/>
              </w:rPr>
              <w:t>8</w:t>
            </w:r>
          </w:p>
        </w:tc>
        <w:tc>
          <w:tcPr>
            <w:tcW w:w="4311" w:type="dxa"/>
            <w:vMerge w:val="restart"/>
            <w:shd w:val="clear" w:color="auto" w:fill="FFFFFF"/>
            <w:vAlign w:val="center"/>
          </w:tcPr>
          <w:p w14:paraId="3E90B8A6" w14:textId="77777777" w:rsidR="001B14E4" w:rsidRPr="009F6BFB" w:rsidRDefault="001B14E4" w:rsidP="00731F94">
            <w:pPr>
              <w:widowControl w:val="0"/>
              <w:autoSpaceDE w:val="0"/>
              <w:autoSpaceDN w:val="0"/>
              <w:adjustRightInd w:val="0"/>
              <w:spacing w:after="0" w:line="240" w:lineRule="auto"/>
              <w:ind w:left="-15"/>
              <w:rPr>
                <w:rFonts w:ascii="Times New Roman" w:hAnsi="Times New Roman"/>
                <w:sz w:val="24"/>
                <w:szCs w:val="24"/>
              </w:rPr>
            </w:pPr>
            <w:r w:rsidRPr="003F05B2">
              <w:rPr>
                <w:rFonts w:ascii="Times New Roman" w:hAnsi="Times New Roman"/>
                <w:sz w:val="24"/>
                <w:szCs w:val="24"/>
              </w:rPr>
              <w:t>Комплекс процессных мероприятий «Организация и содержание мест захоронения»</w:t>
            </w:r>
          </w:p>
          <w:p w14:paraId="51089B5C" w14:textId="77777777" w:rsidR="001B14E4" w:rsidRPr="009F6BFB" w:rsidRDefault="001B14E4" w:rsidP="00731F94">
            <w:pPr>
              <w:widowControl w:val="0"/>
              <w:autoSpaceDE w:val="0"/>
              <w:autoSpaceDN w:val="0"/>
              <w:adjustRightInd w:val="0"/>
              <w:spacing w:after="0" w:line="240" w:lineRule="auto"/>
              <w:ind w:left="-15"/>
              <w:rPr>
                <w:rFonts w:ascii="Times New Roman" w:hAnsi="Times New Roman"/>
                <w:sz w:val="24"/>
                <w:szCs w:val="24"/>
              </w:rPr>
            </w:pPr>
          </w:p>
        </w:tc>
        <w:tc>
          <w:tcPr>
            <w:tcW w:w="1843" w:type="dxa"/>
            <w:shd w:val="clear" w:color="auto" w:fill="FFFFFF"/>
            <w:vAlign w:val="center"/>
          </w:tcPr>
          <w:p w14:paraId="523CF735" w14:textId="77777777" w:rsidR="001B14E4" w:rsidRPr="009F6BFB" w:rsidRDefault="001B14E4" w:rsidP="00731F94">
            <w:pPr>
              <w:widowControl w:val="0"/>
              <w:autoSpaceDE w:val="0"/>
              <w:autoSpaceDN w:val="0"/>
              <w:adjustRightInd w:val="0"/>
              <w:spacing w:after="0" w:line="240" w:lineRule="auto"/>
              <w:ind w:hanging="15"/>
              <w:jc w:val="both"/>
              <w:rPr>
                <w:rFonts w:ascii="Times New Roman" w:hAnsi="Times New Roman"/>
                <w:b/>
                <w:sz w:val="24"/>
                <w:szCs w:val="24"/>
              </w:rPr>
            </w:pPr>
            <w:r w:rsidRPr="009F6BFB">
              <w:rPr>
                <w:rFonts w:ascii="Times New Roman" w:hAnsi="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E47D7B" w14:textId="77777777" w:rsidR="001B14E4" w:rsidRPr="009F6BFB" w:rsidRDefault="001B14E4" w:rsidP="00731F94">
            <w:pPr>
              <w:jc w:val="center"/>
              <w:rPr>
                <w:rFonts w:ascii="Times New Roman" w:hAnsi="Times New Roman"/>
                <w:sz w:val="24"/>
                <w:szCs w:val="24"/>
              </w:rPr>
            </w:pPr>
            <w:r>
              <w:rPr>
                <w:rFonts w:ascii="Times New Roman" w:hAnsi="Times New Roman"/>
                <w:sz w:val="24"/>
                <w:szCs w:val="24"/>
              </w:rPr>
              <w:t>212,90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3AE8743" w14:textId="77777777" w:rsidR="001B14E4" w:rsidRPr="009F6BFB" w:rsidRDefault="001B14E4" w:rsidP="00731F94">
            <w:pPr>
              <w:jc w:val="center"/>
              <w:rPr>
                <w:rFonts w:ascii="Times New Roman" w:hAnsi="Times New Roman"/>
                <w:sz w:val="24"/>
                <w:szCs w:val="24"/>
              </w:rPr>
            </w:pPr>
            <w:r>
              <w:rPr>
                <w:rFonts w:ascii="Times New Roman" w:hAnsi="Times New Roman"/>
                <w:sz w:val="24"/>
                <w:szCs w:val="24"/>
              </w:rPr>
              <w:t>212,90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987FC4B" w14:textId="77777777" w:rsidR="001B14E4" w:rsidRPr="009F6BFB" w:rsidRDefault="001B14E4" w:rsidP="00731F94">
            <w:pPr>
              <w:jc w:val="center"/>
              <w:rPr>
                <w:rFonts w:ascii="Times New Roman" w:hAnsi="Times New Roman"/>
                <w:sz w:val="24"/>
                <w:szCs w:val="24"/>
              </w:rPr>
            </w:pPr>
            <w:r>
              <w:rPr>
                <w:rFonts w:ascii="Times New Roman" w:hAnsi="Times New Roman"/>
                <w:sz w:val="24"/>
                <w:szCs w:val="24"/>
              </w:rPr>
              <w:t>212,90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0E692C1" w14:textId="77777777" w:rsidR="001B14E4" w:rsidRPr="009F6BFB" w:rsidRDefault="001B14E4" w:rsidP="00731F94">
            <w:pPr>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898B0DC" w14:textId="77777777" w:rsidR="001B14E4" w:rsidRPr="009F6BFB" w:rsidRDefault="001B14E4" w:rsidP="00731F94">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4C5AAFC"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14:paraId="1E3D4ED4"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05E738"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b/>
                <w:sz w:val="24"/>
                <w:szCs w:val="24"/>
              </w:rPr>
            </w:pPr>
          </w:p>
        </w:tc>
      </w:tr>
      <w:tr w:rsidR="001B14E4" w:rsidRPr="009F6BFB" w14:paraId="11141C83" w14:textId="77777777" w:rsidTr="00731F94">
        <w:tc>
          <w:tcPr>
            <w:tcW w:w="567" w:type="dxa"/>
            <w:vMerge/>
            <w:shd w:val="clear" w:color="auto" w:fill="FFFFFF"/>
            <w:vAlign w:val="center"/>
          </w:tcPr>
          <w:p w14:paraId="499D33B9" w14:textId="77777777" w:rsidR="001B14E4" w:rsidRPr="009F6BFB" w:rsidRDefault="001B14E4" w:rsidP="00731F94">
            <w:pPr>
              <w:widowControl w:val="0"/>
              <w:tabs>
                <w:tab w:val="left" w:pos="1120"/>
              </w:tabs>
              <w:autoSpaceDE w:val="0"/>
              <w:autoSpaceDN w:val="0"/>
              <w:adjustRightInd w:val="0"/>
              <w:spacing w:after="0" w:line="240" w:lineRule="auto"/>
              <w:ind w:right="127"/>
              <w:jc w:val="center"/>
              <w:rPr>
                <w:rFonts w:ascii="Times New Roman" w:hAnsi="Times New Roman"/>
                <w:sz w:val="24"/>
                <w:szCs w:val="24"/>
              </w:rPr>
            </w:pPr>
          </w:p>
        </w:tc>
        <w:tc>
          <w:tcPr>
            <w:tcW w:w="4311" w:type="dxa"/>
            <w:vMerge/>
            <w:shd w:val="clear" w:color="auto" w:fill="FFFFFF"/>
            <w:vAlign w:val="center"/>
          </w:tcPr>
          <w:p w14:paraId="2ED616FA" w14:textId="77777777" w:rsidR="001B14E4" w:rsidRPr="009F6BFB" w:rsidRDefault="001B14E4" w:rsidP="00731F94">
            <w:pPr>
              <w:widowControl w:val="0"/>
              <w:autoSpaceDE w:val="0"/>
              <w:autoSpaceDN w:val="0"/>
              <w:adjustRightInd w:val="0"/>
              <w:spacing w:after="0" w:line="240" w:lineRule="auto"/>
              <w:ind w:left="-15"/>
              <w:rPr>
                <w:rFonts w:ascii="Times New Roman" w:hAnsi="Times New Roman"/>
                <w:sz w:val="24"/>
                <w:szCs w:val="24"/>
              </w:rPr>
            </w:pPr>
          </w:p>
        </w:tc>
        <w:tc>
          <w:tcPr>
            <w:tcW w:w="1843" w:type="dxa"/>
            <w:shd w:val="clear" w:color="auto" w:fill="FFFFFF"/>
            <w:vAlign w:val="center"/>
          </w:tcPr>
          <w:p w14:paraId="663C3555" w14:textId="77777777" w:rsidR="001B14E4" w:rsidRPr="009F6BFB" w:rsidRDefault="001B14E4" w:rsidP="00731F94">
            <w:pPr>
              <w:widowControl w:val="0"/>
              <w:autoSpaceDE w:val="0"/>
              <w:autoSpaceDN w:val="0"/>
              <w:adjustRightInd w:val="0"/>
              <w:spacing w:after="0" w:line="240" w:lineRule="auto"/>
              <w:ind w:hanging="15"/>
              <w:jc w:val="both"/>
              <w:rPr>
                <w:rFonts w:ascii="Times New Roman" w:hAnsi="Times New Roman"/>
                <w:b/>
                <w:sz w:val="24"/>
                <w:szCs w:val="24"/>
              </w:rPr>
            </w:pPr>
            <w:r>
              <w:rPr>
                <w:rFonts w:ascii="Times New Roman" w:hAnsi="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D6E6C8" w14:textId="77777777" w:rsidR="001B14E4" w:rsidRPr="009F6BFB" w:rsidRDefault="001B14E4" w:rsidP="00731F94">
            <w:pPr>
              <w:jc w:val="center"/>
              <w:rPr>
                <w:rFonts w:ascii="Times New Roman" w:hAnsi="Times New Roman"/>
                <w:sz w:val="24"/>
                <w:szCs w:val="24"/>
              </w:rPr>
            </w:pPr>
            <w:r>
              <w:rPr>
                <w:rFonts w:ascii="Times New Roman" w:hAnsi="Times New Roman"/>
                <w:sz w:val="24"/>
                <w:szCs w:val="24"/>
              </w:rPr>
              <w:t>212,90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5604586" w14:textId="77777777" w:rsidR="001B14E4" w:rsidRPr="009F6BFB" w:rsidRDefault="001B14E4" w:rsidP="00731F94">
            <w:pPr>
              <w:jc w:val="center"/>
              <w:rPr>
                <w:rFonts w:ascii="Times New Roman" w:hAnsi="Times New Roman"/>
                <w:sz w:val="24"/>
                <w:szCs w:val="24"/>
              </w:rPr>
            </w:pPr>
            <w:r>
              <w:rPr>
                <w:rFonts w:ascii="Times New Roman" w:hAnsi="Times New Roman"/>
                <w:sz w:val="24"/>
                <w:szCs w:val="24"/>
              </w:rPr>
              <w:t>212,90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957E85D" w14:textId="77777777" w:rsidR="001B14E4" w:rsidRPr="009F6BFB" w:rsidRDefault="001B14E4" w:rsidP="00731F94">
            <w:pPr>
              <w:jc w:val="center"/>
              <w:rPr>
                <w:rFonts w:ascii="Times New Roman" w:hAnsi="Times New Roman"/>
                <w:sz w:val="24"/>
                <w:szCs w:val="24"/>
              </w:rPr>
            </w:pPr>
            <w:r>
              <w:rPr>
                <w:rFonts w:ascii="Times New Roman" w:hAnsi="Times New Roman"/>
                <w:sz w:val="24"/>
                <w:szCs w:val="24"/>
              </w:rPr>
              <w:t>212,90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C7A2AF4" w14:textId="77777777" w:rsidR="001B14E4" w:rsidRPr="009F6BFB" w:rsidRDefault="001B14E4" w:rsidP="00731F94">
            <w:pPr>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5CE8D16" w14:textId="77777777" w:rsidR="001B14E4" w:rsidRPr="009F6BFB" w:rsidRDefault="001B14E4" w:rsidP="00731F94">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007528B"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14:paraId="23F67843"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1706D0B"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b/>
                <w:sz w:val="24"/>
                <w:szCs w:val="24"/>
              </w:rPr>
            </w:pPr>
          </w:p>
        </w:tc>
      </w:tr>
      <w:tr w:rsidR="001B14E4" w:rsidRPr="009F6BFB" w14:paraId="59E3EDCF" w14:textId="77777777" w:rsidTr="00731F94">
        <w:tc>
          <w:tcPr>
            <w:tcW w:w="567" w:type="dxa"/>
            <w:vMerge/>
            <w:shd w:val="clear" w:color="auto" w:fill="FFFFFF"/>
            <w:vAlign w:val="center"/>
          </w:tcPr>
          <w:p w14:paraId="4B967514" w14:textId="77777777" w:rsidR="001B14E4" w:rsidRPr="009F6BFB" w:rsidRDefault="001B14E4" w:rsidP="00731F94">
            <w:pPr>
              <w:widowControl w:val="0"/>
              <w:tabs>
                <w:tab w:val="left" w:pos="1120"/>
              </w:tabs>
              <w:autoSpaceDE w:val="0"/>
              <w:autoSpaceDN w:val="0"/>
              <w:adjustRightInd w:val="0"/>
              <w:spacing w:after="0" w:line="240" w:lineRule="auto"/>
              <w:ind w:right="127"/>
              <w:jc w:val="center"/>
              <w:rPr>
                <w:rFonts w:ascii="Times New Roman" w:hAnsi="Times New Roman"/>
                <w:sz w:val="24"/>
                <w:szCs w:val="24"/>
              </w:rPr>
            </w:pPr>
          </w:p>
        </w:tc>
        <w:tc>
          <w:tcPr>
            <w:tcW w:w="4311" w:type="dxa"/>
            <w:vMerge/>
            <w:shd w:val="clear" w:color="auto" w:fill="FFFFFF"/>
            <w:vAlign w:val="center"/>
          </w:tcPr>
          <w:p w14:paraId="66164F8A" w14:textId="77777777" w:rsidR="001B14E4" w:rsidRPr="009F6BFB" w:rsidRDefault="001B14E4" w:rsidP="00731F94">
            <w:pPr>
              <w:widowControl w:val="0"/>
              <w:autoSpaceDE w:val="0"/>
              <w:autoSpaceDN w:val="0"/>
              <w:adjustRightInd w:val="0"/>
              <w:spacing w:after="0" w:line="240" w:lineRule="auto"/>
              <w:ind w:left="-15"/>
              <w:rPr>
                <w:rFonts w:ascii="Times New Roman" w:hAnsi="Times New Roman"/>
                <w:sz w:val="24"/>
                <w:szCs w:val="24"/>
              </w:rPr>
            </w:pPr>
          </w:p>
        </w:tc>
        <w:tc>
          <w:tcPr>
            <w:tcW w:w="1843" w:type="dxa"/>
            <w:shd w:val="clear" w:color="auto" w:fill="FFFFFF"/>
            <w:vAlign w:val="center"/>
          </w:tcPr>
          <w:p w14:paraId="00F641B8" w14:textId="77777777" w:rsidR="001B14E4" w:rsidRPr="009F6BFB" w:rsidRDefault="001B14E4" w:rsidP="00731F94">
            <w:pPr>
              <w:widowControl w:val="0"/>
              <w:autoSpaceDE w:val="0"/>
              <w:autoSpaceDN w:val="0"/>
              <w:adjustRightInd w:val="0"/>
              <w:spacing w:after="0" w:line="240" w:lineRule="auto"/>
              <w:ind w:hanging="15"/>
              <w:jc w:val="both"/>
              <w:rPr>
                <w:rFonts w:ascii="Times New Roman" w:hAnsi="Times New Roman"/>
                <w:sz w:val="24"/>
                <w:szCs w:val="24"/>
              </w:rPr>
            </w:pPr>
            <w:r w:rsidRPr="009F6BFB">
              <w:rPr>
                <w:rFonts w:ascii="Times New Roman" w:hAnsi="Times New Roman"/>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43E87E" w14:textId="77777777" w:rsidR="001B14E4" w:rsidRPr="009F6BFB" w:rsidRDefault="001B14E4" w:rsidP="00731F94">
            <w:pPr>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23AE98B" w14:textId="77777777" w:rsidR="001B14E4" w:rsidRPr="009F6BFB" w:rsidRDefault="001B14E4" w:rsidP="00731F94">
            <w:pPr>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91E2837" w14:textId="77777777" w:rsidR="001B14E4" w:rsidRPr="009F6BFB" w:rsidRDefault="001B14E4" w:rsidP="00731F94">
            <w:pPr>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4F97F5A" w14:textId="77777777" w:rsidR="001B14E4" w:rsidRPr="009F6BFB" w:rsidRDefault="001B14E4" w:rsidP="00731F94">
            <w:pPr>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29750FF" w14:textId="77777777" w:rsidR="001B14E4" w:rsidRPr="009F6BFB" w:rsidRDefault="001B14E4" w:rsidP="00731F94">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20B3468"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14:paraId="72E657AA"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BE0574"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b/>
                <w:sz w:val="24"/>
                <w:szCs w:val="24"/>
              </w:rPr>
            </w:pPr>
          </w:p>
        </w:tc>
      </w:tr>
      <w:tr w:rsidR="001B14E4" w:rsidRPr="009F6BFB" w14:paraId="6B882C8E" w14:textId="77777777" w:rsidTr="00731F94">
        <w:tc>
          <w:tcPr>
            <w:tcW w:w="567" w:type="dxa"/>
            <w:vMerge/>
            <w:shd w:val="clear" w:color="auto" w:fill="FFFFFF"/>
            <w:vAlign w:val="center"/>
          </w:tcPr>
          <w:p w14:paraId="182700A8" w14:textId="77777777" w:rsidR="001B14E4" w:rsidRPr="009F6BFB" w:rsidRDefault="001B14E4" w:rsidP="00731F94">
            <w:pPr>
              <w:widowControl w:val="0"/>
              <w:tabs>
                <w:tab w:val="left" w:pos="1120"/>
              </w:tabs>
              <w:autoSpaceDE w:val="0"/>
              <w:autoSpaceDN w:val="0"/>
              <w:adjustRightInd w:val="0"/>
              <w:spacing w:after="0" w:line="240" w:lineRule="auto"/>
              <w:ind w:right="127"/>
              <w:jc w:val="center"/>
              <w:rPr>
                <w:rFonts w:ascii="Times New Roman" w:hAnsi="Times New Roman"/>
                <w:sz w:val="24"/>
                <w:szCs w:val="24"/>
              </w:rPr>
            </w:pPr>
          </w:p>
        </w:tc>
        <w:tc>
          <w:tcPr>
            <w:tcW w:w="4311" w:type="dxa"/>
            <w:vMerge/>
            <w:shd w:val="clear" w:color="auto" w:fill="FFFFFF"/>
            <w:vAlign w:val="center"/>
          </w:tcPr>
          <w:p w14:paraId="2B50FA6F" w14:textId="77777777" w:rsidR="001B14E4" w:rsidRPr="009F6BFB" w:rsidRDefault="001B14E4" w:rsidP="00731F94">
            <w:pPr>
              <w:widowControl w:val="0"/>
              <w:autoSpaceDE w:val="0"/>
              <w:autoSpaceDN w:val="0"/>
              <w:adjustRightInd w:val="0"/>
              <w:spacing w:after="0" w:line="240" w:lineRule="auto"/>
              <w:ind w:left="-15"/>
              <w:rPr>
                <w:rFonts w:ascii="Times New Roman" w:hAnsi="Times New Roman"/>
                <w:sz w:val="24"/>
                <w:szCs w:val="24"/>
              </w:rPr>
            </w:pPr>
          </w:p>
        </w:tc>
        <w:tc>
          <w:tcPr>
            <w:tcW w:w="1843" w:type="dxa"/>
            <w:shd w:val="clear" w:color="auto" w:fill="FFFFFF"/>
            <w:vAlign w:val="center"/>
          </w:tcPr>
          <w:p w14:paraId="5CA44026" w14:textId="77777777" w:rsidR="001B14E4" w:rsidRPr="009F6BFB" w:rsidRDefault="001B14E4" w:rsidP="00731F94">
            <w:pPr>
              <w:widowControl w:val="0"/>
              <w:autoSpaceDE w:val="0"/>
              <w:autoSpaceDN w:val="0"/>
              <w:adjustRightInd w:val="0"/>
              <w:spacing w:after="0" w:line="240" w:lineRule="auto"/>
              <w:ind w:hanging="15"/>
              <w:jc w:val="both"/>
              <w:rPr>
                <w:rFonts w:ascii="Times New Roman" w:hAnsi="Times New Roman"/>
                <w:b/>
                <w:sz w:val="24"/>
                <w:szCs w:val="24"/>
              </w:rPr>
            </w:pPr>
            <w:r>
              <w:rPr>
                <w:rFonts w:ascii="Times New Roman" w:hAnsi="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3DEB1E" w14:textId="77777777" w:rsidR="001B14E4" w:rsidRPr="009F6BFB" w:rsidRDefault="001B14E4" w:rsidP="00731F94">
            <w:pPr>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671944B" w14:textId="77777777" w:rsidR="001B14E4" w:rsidRPr="009F6BFB" w:rsidRDefault="001B14E4" w:rsidP="00731F94">
            <w:pPr>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E52FC80" w14:textId="77777777" w:rsidR="001B14E4" w:rsidRPr="009F6BFB" w:rsidRDefault="001B14E4" w:rsidP="00731F94">
            <w:pPr>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0ADB30F" w14:textId="77777777" w:rsidR="001B14E4" w:rsidRPr="009F6BFB" w:rsidRDefault="001B14E4" w:rsidP="00731F94">
            <w:pPr>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2BB2A54" w14:textId="77777777" w:rsidR="001B14E4" w:rsidRPr="009F6BFB" w:rsidRDefault="001B14E4" w:rsidP="00731F94">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153B739"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14:paraId="13A8F654"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FEA837"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b/>
                <w:sz w:val="24"/>
                <w:szCs w:val="24"/>
              </w:rPr>
            </w:pPr>
          </w:p>
        </w:tc>
      </w:tr>
      <w:tr w:rsidR="001B14E4" w:rsidRPr="009F6BFB" w14:paraId="4A4ED45C" w14:textId="77777777" w:rsidTr="00731F94">
        <w:tc>
          <w:tcPr>
            <w:tcW w:w="567" w:type="dxa"/>
            <w:vMerge w:val="restart"/>
            <w:shd w:val="clear" w:color="auto" w:fill="FFFFFF"/>
            <w:vAlign w:val="center"/>
          </w:tcPr>
          <w:p w14:paraId="622236F9" w14:textId="77777777" w:rsidR="001B14E4" w:rsidRPr="009F6BFB" w:rsidRDefault="001B14E4" w:rsidP="00731F94">
            <w:pPr>
              <w:widowControl w:val="0"/>
              <w:tabs>
                <w:tab w:val="left" w:pos="1120"/>
              </w:tabs>
              <w:autoSpaceDE w:val="0"/>
              <w:autoSpaceDN w:val="0"/>
              <w:adjustRightInd w:val="0"/>
              <w:spacing w:after="0" w:line="240" w:lineRule="auto"/>
              <w:ind w:right="127"/>
              <w:jc w:val="center"/>
              <w:rPr>
                <w:rFonts w:ascii="Times New Roman" w:hAnsi="Times New Roman"/>
                <w:sz w:val="24"/>
                <w:szCs w:val="24"/>
              </w:rPr>
            </w:pPr>
            <w:r w:rsidRPr="009F6BFB">
              <w:rPr>
                <w:rFonts w:ascii="Times New Roman" w:hAnsi="Times New Roman"/>
                <w:sz w:val="24"/>
                <w:szCs w:val="24"/>
              </w:rPr>
              <w:t>9</w:t>
            </w:r>
          </w:p>
        </w:tc>
        <w:tc>
          <w:tcPr>
            <w:tcW w:w="4311" w:type="dxa"/>
            <w:vMerge w:val="restart"/>
            <w:shd w:val="clear" w:color="auto" w:fill="FFFFFF"/>
            <w:vAlign w:val="center"/>
          </w:tcPr>
          <w:p w14:paraId="55A3E42B" w14:textId="77777777" w:rsidR="001B14E4" w:rsidRPr="009F6BFB" w:rsidRDefault="001B14E4" w:rsidP="00731F94">
            <w:pPr>
              <w:widowControl w:val="0"/>
              <w:autoSpaceDE w:val="0"/>
              <w:autoSpaceDN w:val="0"/>
              <w:adjustRightInd w:val="0"/>
              <w:spacing w:after="0" w:line="240" w:lineRule="auto"/>
              <w:ind w:left="-15"/>
              <w:rPr>
                <w:rFonts w:ascii="Times New Roman" w:hAnsi="Times New Roman"/>
                <w:sz w:val="24"/>
                <w:szCs w:val="24"/>
              </w:rPr>
            </w:pPr>
            <w:r w:rsidRPr="009F6BFB">
              <w:rPr>
                <w:rFonts w:ascii="Times New Roman" w:hAnsi="Times New Roman"/>
                <w:sz w:val="24"/>
                <w:szCs w:val="24"/>
              </w:rPr>
              <w:t xml:space="preserve">Комплекс процессных мероприятий «Осуществление полномочий по первичному воинскому учету на </w:t>
            </w:r>
            <w:r w:rsidRPr="009F6BFB">
              <w:rPr>
                <w:rFonts w:ascii="Times New Roman" w:hAnsi="Times New Roman"/>
                <w:sz w:val="24"/>
                <w:szCs w:val="24"/>
              </w:rPr>
              <w:lastRenderedPageBreak/>
              <w:t>территориях, где отсутствуют военные комиссариаты»</w:t>
            </w:r>
          </w:p>
          <w:p w14:paraId="0B752D2D" w14:textId="77777777" w:rsidR="001B14E4" w:rsidRPr="009F6BFB" w:rsidRDefault="001B14E4" w:rsidP="00731F94">
            <w:pPr>
              <w:widowControl w:val="0"/>
              <w:autoSpaceDE w:val="0"/>
              <w:autoSpaceDN w:val="0"/>
              <w:adjustRightInd w:val="0"/>
              <w:spacing w:after="0" w:line="240" w:lineRule="auto"/>
              <w:ind w:left="-15"/>
              <w:rPr>
                <w:rFonts w:ascii="Times New Roman" w:hAnsi="Times New Roman"/>
                <w:sz w:val="24"/>
                <w:szCs w:val="24"/>
              </w:rPr>
            </w:pPr>
          </w:p>
        </w:tc>
        <w:tc>
          <w:tcPr>
            <w:tcW w:w="1843" w:type="dxa"/>
            <w:shd w:val="clear" w:color="auto" w:fill="FFFFFF"/>
            <w:vAlign w:val="center"/>
          </w:tcPr>
          <w:p w14:paraId="2952CBE0" w14:textId="77777777" w:rsidR="001B14E4" w:rsidRPr="009F6BFB" w:rsidRDefault="001B14E4" w:rsidP="00731F94">
            <w:pPr>
              <w:widowControl w:val="0"/>
              <w:autoSpaceDE w:val="0"/>
              <w:autoSpaceDN w:val="0"/>
              <w:adjustRightInd w:val="0"/>
              <w:spacing w:after="0" w:line="240" w:lineRule="auto"/>
              <w:ind w:hanging="15"/>
              <w:jc w:val="both"/>
              <w:rPr>
                <w:rFonts w:ascii="Times New Roman" w:hAnsi="Times New Roman"/>
                <w:b/>
                <w:sz w:val="24"/>
                <w:szCs w:val="24"/>
              </w:rPr>
            </w:pPr>
            <w:r w:rsidRPr="009F6BFB">
              <w:rPr>
                <w:rFonts w:ascii="Times New Roman" w:hAnsi="Times New Roman"/>
                <w:sz w:val="24"/>
                <w:szCs w:val="24"/>
              </w:rPr>
              <w:lastRenderedPageBreak/>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641083" w14:textId="77777777" w:rsidR="001B14E4" w:rsidRPr="009F6BFB" w:rsidRDefault="001B14E4" w:rsidP="00731F94">
            <w:pPr>
              <w:jc w:val="center"/>
              <w:rPr>
                <w:rFonts w:ascii="Times New Roman" w:hAnsi="Times New Roman"/>
                <w:sz w:val="24"/>
                <w:szCs w:val="24"/>
              </w:rPr>
            </w:pPr>
            <w:r>
              <w:rPr>
                <w:rFonts w:ascii="Times New Roman" w:hAnsi="Times New Roman"/>
                <w:sz w:val="24"/>
                <w:szCs w:val="24"/>
              </w:rPr>
              <w:t>771,2</w:t>
            </w:r>
          </w:p>
        </w:tc>
        <w:tc>
          <w:tcPr>
            <w:tcW w:w="1134" w:type="dxa"/>
            <w:tcBorders>
              <w:top w:val="single" w:sz="4" w:space="0" w:color="auto"/>
              <w:left w:val="nil"/>
              <w:bottom w:val="single" w:sz="4" w:space="0" w:color="auto"/>
              <w:right w:val="single" w:sz="4" w:space="0" w:color="auto"/>
            </w:tcBorders>
            <w:shd w:val="clear" w:color="auto" w:fill="auto"/>
            <w:vAlign w:val="center"/>
          </w:tcPr>
          <w:p w14:paraId="61DA5E02" w14:textId="77777777" w:rsidR="001B14E4" w:rsidRPr="009F6BFB" w:rsidRDefault="001B14E4" w:rsidP="00731F94">
            <w:pPr>
              <w:jc w:val="center"/>
              <w:rPr>
                <w:rFonts w:ascii="Times New Roman" w:hAnsi="Times New Roman"/>
                <w:sz w:val="24"/>
                <w:szCs w:val="24"/>
              </w:rPr>
            </w:pPr>
            <w:r>
              <w:rPr>
                <w:rFonts w:ascii="Times New Roman" w:hAnsi="Times New Roman"/>
                <w:sz w:val="24"/>
                <w:szCs w:val="24"/>
              </w:rPr>
              <w:t>850,6</w:t>
            </w:r>
          </w:p>
        </w:tc>
        <w:tc>
          <w:tcPr>
            <w:tcW w:w="1134" w:type="dxa"/>
            <w:tcBorders>
              <w:top w:val="single" w:sz="4" w:space="0" w:color="auto"/>
              <w:left w:val="nil"/>
              <w:bottom w:val="single" w:sz="4" w:space="0" w:color="auto"/>
              <w:right w:val="single" w:sz="4" w:space="0" w:color="auto"/>
            </w:tcBorders>
            <w:shd w:val="clear" w:color="auto" w:fill="auto"/>
            <w:vAlign w:val="center"/>
          </w:tcPr>
          <w:p w14:paraId="11556C90" w14:textId="77777777" w:rsidR="001B14E4" w:rsidRPr="009F6BFB" w:rsidRDefault="001B14E4" w:rsidP="00731F94">
            <w:pPr>
              <w:jc w:val="center"/>
              <w:rPr>
                <w:rFonts w:ascii="Times New Roman" w:hAnsi="Times New Roman"/>
                <w:sz w:val="24"/>
                <w:szCs w:val="24"/>
              </w:rPr>
            </w:pPr>
            <w:r>
              <w:rPr>
                <w:rFonts w:ascii="Times New Roman" w:hAnsi="Times New Roman"/>
                <w:sz w:val="24"/>
                <w:szCs w:val="24"/>
              </w:rPr>
              <w:t>931,4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15329121" w14:textId="77777777" w:rsidR="001B14E4" w:rsidRPr="009F6BFB" w:rsidRDefault="001B14E4" w:rsidP="00731F94">
            <w:pPr>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FF65709" w14:textId="77777777" w:rsidR="001B14E4" w:rsidRPr="009F6BFB" w:rsidRDefault="001B14E4" w:rsidP="00731F94">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875C904"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14:paraId="19AD62A4"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BADEC4B"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b/>
                <w:sz w:val="24"/>
                <w:szCs w:val="24"/>
              </w:rPr>
            </w:pPr>
          </w:p>
        </w:tc>
      </w:tr>
      <w:tr w:rsidR="001B14E4" w:rsidRPr="009F6BFB" w14:paraId="0B7B14C2" w14:textId="77777777" w:rsidTr="00731F94">
        <w:tc>
          <w:tcPr>
            <w:tcW w:w="567" w:type="dxa"/>
            <w:vMerge/>
            <w:shd w:val="clear" w:color="auto" w:fill="FFFFFF"/>
            <w:vAlign w:val="center"/>
          </w:tcPr>
          <w:p w14:paraId="4D35A277" w14:textId="77777777" w:rsidR="001B14E4" w:rsidRPr="009F6BFB" w:rsidRDefault="001B14E4" w:rsidP="00731F94">
            <w:pPr>
              <w:widowControl w:val="0"/>
              <w:tabs>
                <w:tab w:val="left" w:pos="1120"/>
              </w:tabs>
              <w:autoSpaceDE w:val="0"/>
              <w:autoSpaceDN w:val="0"/>
              <w:adjustRightInd w:val="0"/>
              <w:spacing w:after="0" w:line="240" w:lineRule="auto"/>
              <w:ind w:right="127"/>
              <w:jc w:val="center"/>
              <w:rPr>
                <w:rFonts w:ascii="Times New Roman" w:hAnsi="Times New Roman"/>
                <w:sz w:val="24"/>
                <w:szCs w:val="24"/>
              </w:rPr>
            </w:pPr>
          </w:p>
        </w:tc>
        <w:tc>
          <w:tcPr>
            <w:tcW w:w="4311" w:type="dxa"/>
            <w:vMerge/>
            <w:shd w:val="clear" w:color="auto" w:fill="FFFFFF"/>
            <w:vAlign w:val="center"/>
          </w:tcPr>
          <w:p w14:paraId="1DA68F4A" w14:textId="77777777" w:rsidR="001B14E4" w:rsidRPr="009F6BFB" w:rsidRDefault="001B14E4" w:rsidP="00731F94">
            <w:pPr>
              <w:widowControl w:val="0"/>
              <w:autoSpaceDE w:val="0"/>
              <w:autoSpaceDN w:val="0"/>
              <w:adjustRightInd w:val="0"/>
              <w:spacing w:after="0" w:line="240" w:lineRule="auto"/>
              <w:ind w:left="-15"/>
              <w:rPr>
                <w:rFonts w:ascii="Times New Roman" w:hAnsi="Times New Roman"/>
                <w:sz w:val="24"/>
                <w:szCs w:val="24"/>
              </w:rPr>
            </w:pPr>
          </w:p>
        </w:tc>
        <w:tc>
          <w:tcPr>
            <w:tcW w:w="1843" w:type="dxa"/>
            <w:shd w:val="clear" w:color="auto" w:fill="FFFFFF"/>
            <w:vAlign w:val="center"/>
          </w:tcPr>
          <w:p w14:paraId="19D3DE7B" w14:textId="77777777" w:rsidR="001B14E4" w:rsidRPr="009F6BFB" w:rsidRDefault="001B14E4" w:rsidP="00731F94">
            <w:pPr>
              <w:widowControl w:val="0"/>
              <w:autoSpaceDE w:val="0"/>
              <w:autoSpaceDN w:val="0"/>
              <w:adjustRightInd w:val="0"/>
              <w:spacing w:after="0" w:line="240" w:lineRule="auto"/>
              <w:ind w:hanging="15"/>
              <w:jc w:val="both"/>
              <w:rPr>
                <w:rFonts w:ascii="Times New Roman" w:hAnsi="Times New Roman"/>
                <w:b/>
                <w:sz w:val="24"/>
                <w:szCs w:val="24"/>
              </w:rPr>
            </w:pPr>
            <w:r>
              <w:rPr>
                <w:rFonts w:ascii="Times New Roman" w:hAnsi="Times New Roman"/>
                <w:sz w:val="24"/>
                <w:szCs w:val="24"/>
              </w:rPr>
              <w:t>местный</w:t>
            </w:r>
            <w:r w:rsidRPr="009F6BFB">
              <w:rPr>
                <w:rFonts w:ascii="Times New Roman" w:hAnsi="Times New Roman"/>
                <w:sz w:val="24"/>
                <w:szCs w:val="24"/>
              </w:rPr>
              <w:t xml:space="preserve">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0ACAEE" w14:textId="77777777" w:rsidR="001B14E4" w:rsidRPr="009F6BFB" w:rsidRDefault="001B14E4" w:rsidP="00731F94">
            <w:pPr>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917F9C7" w14:textId="77777777" w:rsidR="001B14E4" w:rsidRPr="009F6BFB" w:rsidRDefault="001B14E4" w:rsidP="00731F94">
            <w:pPr>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7D64818" w14:textId="77777777" w:rsidR="001B14E4" w:rsidRPr="009F6BFB" w:rsidRDefault="001B14E4" w:rsidP="00731F94">
            <w:pPr>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298A3C6" w14:textId="77777777" w:rsidR="001B14E4" w:rsidRPr="009F6BFB" w:rsidRDefault="001B14E4" w:rsidP="00731F94">
            <w:pPr>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4CFC1B7" w14:textId="77777777" w:rsidR="001B14E4" w:rsidRPr="009F6BFB" w:rsidRDefault="001B14E4" w:rsidP="00731F94">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1475AB3"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14:paraId="596F8155"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5C180E8"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b/>
                <w:sz w:val="24"/>
                <w:szCs w:val="24"/>
              </w:rPr>
            </w:pPr>
          </w:p>
        </w:tc>
      </w:tr>
      <w:tr w:rsidR="001B14E4" w:rsidRPr="009F6BFB" w14:paraId="2AB50AFE" w14:textId="77777777" w:rsidTr="00731F94">
        <w:tc>
          <w:tcPr>
            <w:tcW w:w="567" w:type="dxa"/>
            <w:vMerge/>
            <w:shd w:val="clear" w:color="auto" w:fill="FFFFFF"/>
            <w:vAlign w:val="center"/>
          </w:tcPr>
          <w:p w14:paraId="0BD80D1A" w14:textId="77777777" w:rsidR="001B14E4" w:rsidRPr="009F6BFB" w:rsidRDefault="001B14E4" w:rsidP="00731F94">
            <w:pPr>
              <w:widowControl w:val="0"/>
              <w:tabs>
                <w:tab w:val="left" w:pos="1120"/>
              </w:tabs>
              <w:autoSpaceDE w:val="0"/>
              <w:autoSpaceDN w:val="0"/>
              <w:adjustRightInd w:val="0"/>
              <w:spacing w:after="0" w:line="240" w:lineRule="auto"/>
              <w:ind w:right="127"/>
              <w:jc w:val="center"/>
              <w:rPr>
                <w:rFonts w:ascii="Times New Roman" w:hAnsi="Times New Roman"/>
                <w:sz w:val="24"/>
                <w:szCs w:val="24"/>
              </w:rPr>
            </w:pPr>
          </w:p>
        </w:tc>
        <w:tc>
          <w:tcPr>
            <w:tcW w:w="4311" w:type="dxa"/>
            <w:vMerge/>
            <w:shd w:val="clear" w:color="auto" w:fill="FFFFFF"/>
            <w:vAlign w:val="center"/>
          </w:tcPr>
          <w:p w14:paraId="7A7B61E1" w14:textId="77777777" w:rsidR="001B14E4" w:rsidRPr="009F6BFB" w:rsidRDefault="001B14E4" w:rsidP="00731F94">
            <w:pPr>
              <w:widowControl w:val="0"/>
              <w:autoSpaceDE w:val="0"/>
              <w:autoSpaceDN w:val="0"/>
              <w:adjustRightInd w:val="0"/>
              <w:spacing w:after="0" w:line="240" w:lineRule="auto"/>
              <w:ind w:left="-15"/>
              <w:rPr>
                <w:rFonts w:ascii="Times New Roman" w:hAnsi="Times New Roman"/>
                <w:sz w:val="24"/>
                <w:szCs w:val="24"/>
              </w:rPr>
            </w:pPr>
          </w:p>
        </w:tc>
        <w:tc>
          <w:tcPr>
            <w:tcW w:w="1843" w:type="dxa"/>
            <w:shd w:val="clear" w:color="auto" w:fill="FFFFFF"/>
            <w:vAlign w:val="center"/>
          </w:tcPr>
          <w:p w14:paraId="6A66E0DC" w14:textId="77777777" w:rsidR="001B14E4" w:rsidRPr="009F6BFB" w:rsidRDefault="001B14E4" w:rsidP="00731F94">
            <w:pPr>
              <w:widowControl w:val="0"/>
              <w:autoSpaceDE w:val="0"/>
              <w:autoSpaceDN w:val="0"/>
              <w:adjustRightInd w:val="0"/>
              <w:spacing w:after="0" w:line="240" w:lineRule="auto"/>
              <w:ind w:hanging="15"/>
              <w:jc w:val="both"/>
              <w:rPr>
                <w:rFonts w:ascii="Times New Roman" w:hAnsi="Times New Roman"/>
                <w:sz w:val="24"/>
                <w:szCs w:val="24"/>
              </w:rPr>
            </w:pPr>
            <w:r w:rsidRPr="009F6BFB">
              <w:rPr>
                <w:rFonts w:ascii="Times New Roman" w:hAnsi="Times New Roman"/>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CD35F6" w14:textId="77777777" w:rsidR="001B14E4" w:rsidRPr="009F6BFB" w:rsidRDefault="001B14E4" w:rsidP="00731F94">
            <w:pPr>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69BD044" w14:textId="77777777" w:rsidR="001B14E4" w:rsidRPr="009F6BFB" w:rsidRDefault="001B14E4" w:rsidP="00731F94">
            <w:pPr>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291BFDC" w14:textId="77777777" w:rsidR="001B14E4" w:rsidRPr="009F6BFB" w:rsidRDefault="001B14E4" w:rsidP="00731F94">
            <w:pPr>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C7A17C4" w14:textId="77777777" w:rsidR="001B14E4" w:rsidRPr="009F6BFB" w:rsidRDefault="001B14E4" w:rsidP="00731F94">
            <w:pPr>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2EE8090" w14:textId="77777777" w:rsidR="001B14E4" w:rsidRPr="009F6BFB" w:rsidRDefault="001B14E4" w:rsidP="00731F94">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2C6F44B"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14:paraId="5596D53C"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67F3F88"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b/>
                <w:sz w:val="24"/>
                <w:szCs w:val="24"/>
              </w:rPr>
            </w:pPr>
          </w:p>
        </w:tc>
      </w:tr>
      <w:tr w:rsidR="001B14E4" w:rsidRPr="009F6BFB" w14:paraId="76966F4E" w14:textId="77777777" w:rsidTr="00731F94">
        <w:tc>
          <w:tcPr>
            <w:tcW w:w="567" w:type="dxa"/>
            <w:vMerge/>
            <w:shd w:val="clear" w:color="auto" w:fill="FFFFFF"/>
            <w:vAlign w:val="center"/>
          </w:tcPr>
          <w:p w14:paraId="7E7369CB" w14:textId="77777777" w:rsidR="001B14E4" w:rsidRPr="009F6BFB" w:rsidRDefault="001B14E4" w:rsidP="00731F94">
            <w:pPr>
              <w:widowControl w:val="0"/>
              <w:tabs>
                <w:tab w:val="left" w:pos="1120"/>
              </w:tabs>
              <w:autoSpaceDE w:val="0"/>
              <w:autoSpaceDN w:val="0"/>
              <w:adjustRightInd w:val="0"/>
              <w:spacing w:after="0" w:line="240" w:lineRule="auto"/>
              <w:ind w:right="127"/>
              <w:jc w:val="center"/>
              <w:rPr>
                <w:rFonts w:ascii="Times New Roman" w:hAnsi="Times New Roman"/>
                <w:sz w:val="24"/>
                <w:szCs w:val="24"/>
              </w:rPr>
            </w:pPr>
          </w:p>
        </w:tc>
        <w:tc>
          <w:tcPr>
            <w:tcW w:w="4311" w:type="dxa"/>
            <w:vMerge/>
            <w:shd w:val="clear" w:color="auto" w:fill="FFFFFF"/>
            <w:vAlign w:val="center"/>
          </w:tcPr>
          <w:p w14:paraId="2CAE8171" w14:textId="77777777" w:rsidR="001B14E4" w:rsidRPr="009F6BFB" w:rsidRDefault="001B14E4" w:rsidP="00731F94">
            <w:pPr>
              <w:widowControl w:val="0"/>
              <w:autoSpaceDE w:val="0"/>
              <w:autoSpaceDN w:val="0"/>
              <w:adjustRightInd w:val="0"/>
              <w:spacing w:after="0" w:line="240" w:lineRule="auto"/>
              <w:ind w:left="-15"/>
              <w:rPr>
                <w:rFonts w:ascii="Times New Roman" w:hAnsi="Times New Roman"/>
                <w:sz w:val="24"/>
                <w:szCs w:val="24"/>
              </w:rPr>
            </w:pPr>
          </w:p>
        </w:tc>
        <w:tc>
          <w:tcPr>
            <w:tcW w:w="1843" w:type="dxa"/>
            <w:shd w:val="clear" w:color="auto" w:fill="FFFFFF"/>
            <w:vAlign w:val="center"/>
          </w:tcPr>
          <w:p w14:paraId="3DA886B8" w14:textId="77777777" w:rsidR="001B14E4" w:rsidRPr="003F05B2" w:rsidRDefault="001B14E4" w:rsidP="00731F94">
            <w:pPr>
              <w:widowControl w:val="0"/>
              <w:autoSpaceDE w:val="0"/>
              <w:autoSpaceDN w:val="0"/>
              <w:adjustRightInd w:val="0"/>
              <w:spacing w:after="0" w:line="240" w:lineRule="auto"/>
              <w:ind w:hanging="15"/>
              <w:jc w:val="both"/>
              <w:rPr>
                <w:rFonts w:ascii="Times New Roman" w:hAnsi="Times New Roman"/>
                <w:sz w:val="24"/>
                <w:szCs w:val="24"/>
              </w:rPr>
            </w:pPr>
            <w:r w:rsidRPr="003F05B2">
              <w:rPr>
                <w:rFonts w:ascii="Times New Roman" w:hAnsi="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45234E" w14:textId="77777777" w:rsidR="001B14E4" w:rsidRPr="009F6BFB" w:rsidRDefault="001B14E4" w:rsidP="00731F94">
            <w:pPr>
              <w:jc w:val="center"/>
              <w:rPr>
                <w:rFonts w:ascii="Times New Roman" w:hAnsi="Times New Roman"/>
                <w:sz w:val="24"/>
                <w:szCs w:val="24"/>
              </w:rPr>
            </w:pPr>
            <w:r>
              <w:rPr>
                <w:rFonts w:ascii="Times New Roman" w:hAnsi="Times New Roman"/>
                <w:sz w:val="24"/>
                <w:szCs w:val="24"/>
              </w:rPr>
              <w:t>771,2</w:t>
            </w:r>
          </w:p>
        </w:tc>
        <w:tc>
          <w:tcPr>
            <w:tcW w:w="1134" w:type="dxa"/>
            <w:tcBorders>
              <w:top w:val="single" w:sz="4" w:space="0" w:color="auto"/>
              <w:left w:val="nil"/>
              <w:bottom w:val="single" w:sz="4" w:space="0" w:color="auto"/>
              <w:right w:val="single" w:sz="4" w:space="0" w:color="auto"/>
            </w:tcBorders>
            <w:shd w:val="clear" w:color="auto" w:fill="auto"/>
            <w:vAlign w:val="center"/>
          </w:tcPr>
          <w:p w14:paraId="48680E60" w14:textId="77777777" w:rsidR="001B14E4" w:rsidRPr="009F6BFB" w:rsidRDefault="001B14E4" w:rsidP="00731F94">
            <w:pPr>
              <w:jc w:val="center"/>
              <w:rPr>
                <w:rFonts w:ascii="Times New Roman" w:hAnsi="Times New Roman"/>
                <w:sz w:val="24"/>
                <w:szCs w:val="24"/>
              </w:rPr>
            </w:pPr>
            <w:r>
              <w:rPr>
                <w:rFonts w:ascii="Times New Roman" w:hAnsi="Times New Roman"/>
                <w:sz w:val="24"/>
                <w:szCs w:val="24"/>
              </w:rPr>
              <w:t>850,6</w:t>
            </w:r>
          </w:p>
        </w:tc>
        <w:tc>
          <w:tcPr>
            <w:tcW w:w="1134" w:type="dxa"/>
            <w:tcBorders>
              <w:top w:val="single" w:sz="4" w:space="0" w:color="auto"/>
              <w:left w:val="nil"/>
              <w:bottom w:val="single" w:sz="4" w:space="0" w:color="auto"/>
              <w:right w:val="single" w:sz="4" w:space="0" w:color="auto"/>
            </w:tcBorders>
            <w:shd w:val="clear" w:color="auto" w:fill="auto"/>
            <w:vAlign w:val="center"/>
          </w:tcPr>
          <w:p w14:paraId="5AFC44B3" w14:textId="77777777" w:rsidR="001B14E4" w:rsidRPr="009F6BFB" w:rsidRDefault="001B14E4" w:rsidP="00731F94">
            <w:pPr>
              <w:jc w:val="center"/>
              <w:rPr>
                <w:rFonts w:ascii="Times New Roman" w:hAnsi="Times New Roman"/>
                <w:sz w:val="24"/>
                <w:szCs w:val="24"/>
              </w:rPr>
            </w:pPr>
            <w:r>
              <w:rPr>
                <w:rFonts w:ascii="Times New Roman" w:hAnsi="Times New Roman"/>
                <w:sz w:val="24"/>
                <w:szCs w:val="24"/>
              </w:rPr>
              <w:t>931,40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AE48057" w14:textId="77777777" w:rsidR="001B14E4" w:rsidRPr="009F6BFB" w:rsidRDefault="001B14E4" w:rsidP="00731F94">
            <w:pPr>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B1C4001" w14:textId="77777777" w:rsidR="001B14E4" w:rsidRPr="009F6BFB" w:rsidRDefault="001B14E4" w:rsidP="00731F94">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5D03B43"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14:paraId="707E2518"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2620CEB"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b/>
                <w:sz w:val="24"/>
                <w:szCs w:val="24"/>
              </w:rPr>
            </w:pPr>
          </w:p>
        </w:tc>
      </w:tr>
      <w:tr w:rsidR="001B14E4" w:rsidRPr="009F6BFB" w14:paraId="68FC7824" w14:textId="77777777" w:rsidTr="00731F94">
        <w:tc>
          <w:tcPr>
            <w:tcW w:w="567" w:type="dxa"/>
            <w:vMerge w:val="restart"/>
            <w:shd w:val="clear" w:color="auto" w:fill="FFFFFF"/>
            <w:vAlign w:val="center"/>
          </w:tcPr>
          <w:p w14:paraId="0438FEAC" w14:textId="77777777" w:rsidR="001B14E4" w:rsidRPr="009F6BFB" w:rsidRDefault="001B14E4" w:rsidP="00731F94">
            <w:pPr>
              <w:widowControl w:val="0"/>
              <w:tabs>
                <w:tab w:val="left" w:pos="1120"/>
              </w:tabs>
              <w:autoSpaceDE w:val="0"/>
              <w:autoSpaceDN w:val="0"/>
              <w:adjustRightInd w:val="0"/>
              <w:spacing w:after="0" w:line="240" w:lineRule="auto"/>
              <w:ind w:right="127"/>
              <w:jc w:val="center"/>
              <w:rPr>
                <w:rFonts w:ascii="Times New Roman" w:hAnsi="Times New Roman"/>
                <w:sz w:val="24"/>
                <w:szCs w:val="24"/>
              </w:rPr>
            </w:pPr>
            <w:r w:rsidRPr="009F6BFB">
              <w:rPr>
                <w:rFonts w:ascii="Times New Roman" w:hAnsi="Times New Roman"/>
                <w:sz w:val="24"/>
                <w:szCs w:val="24"/>
              </w:rPr>
              <w:t>10</w:t>
            </w:r>
          </w:p>
        </w:tc>
        <w:tc>
          <w:tcPr>
            <w:tcW w:w="4311" w:type="dxa"/>
            <w:vMerge w:val="restart"/>
            <w:shd w:val="clear" w:color="auto" w:fill="FFFFFF"/>
            <w:vAlign w:val="center"/>
          </w:tcPr>
          <w:p w14:paraId="198EBF5D" w14:textId="77777777" w:rsidR="001B14E4" w:rsidRPr="009F6BFB" w:rsidRDefault="001B14E4" w:rsidP="00731F94">
            <w:pPr>
              <w:widowControl w:val="0"/>
              <w:autoSpaceDE w:val="0"/>
              <w:autoSpaceDN w:val="0"/>
              <w:adjustRightInd w:val="0"/>
              <w:spacing w:after="0" w:line="240" w:lineRule="auto"/>
              <w:ind w:left="-15"/>
              <w:rPr>
                <w:rFonts w:ascii="Times New Roman" w:hAnsi="Times New Roman"/>
                <w:sz w:val="24"/>
                <w:szCs w:val="24"/>
              </w:rPr>
            </w:pPr>
            <w:r w:rsidRPr="009F6BFB">
              <w:rPr>
                <w:rFonts w:ascii="Times New Roman" w:hAnsi="Times New Roman"/>
                <w:sz w:val="24"/>
                <w:szCs w:val="24"/>
              </w:rPr>
              <w:t>Комплекс процессных мероприятий «Молодежная политика»</w:t>
            </w:r>
          </w:p>
        </w:tc>
        <w:tc>
          <w:tcPr>
            <w:tcW w:w="1843" w:type="dxa"/>
            <w:shd w:val="clear" w:color="auto" w:fill="FFFFFF"/>
            <w:vAlign w:val="center"/>
          </w:tcPr>
          <w:p w14:paraId="14501314" w14:textId="77777777" w:rsidR="001B14E4" w:rsidRPr="009F6BFB" w:rsidRDefault="001B14E4" w:rsidP="00731F94">
            <w:pPr>
              <w:widowControl w:val="0"/>
              <w:autoSpaceDE w:val="0"/>
              <w:autoSpaceDN w:val="0"/>
              <w:adjustRightInd w:val="0"/>
              <w:spacing w:after="0" w:line="240" w:lineRule="auto"/>
              <w:ind w:hanging="15"/>
              <w:jc w:val="both"/>
              <w:rPr>
                <w:rFonts w:ascii="Times New Roman" w:hAnsi="Times New Roman"/>
                <w:b/>
                <w:sz w:val="24"/>
                <w:szCs w:val="24"/>
              </w:rPr>
            </w:pPr>
            <w:r w:rsidRPr="009F6BFB">
              <w:rPr>
                <w:rFonts w:ascii="Times New Roman" w:hAnsi="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F893E5" w14:textId="77777777" w:rsidR="001B14E4" w:rsidRPr="009F6BFB" w:rsidRDefault="001B14E4" w:rsidP="00731F94">
            <w:pPr>
              <w:jc w:val="center"/>
              <w:rPr>
                <w:rFonts w:ascii="Times New Roman" w:hAnsi="Times New Roman"/>
                <w:sz w:val="24"/>
                <w:szCs w:val="24"/>
              </w:rPr>
            </w:pPr>
            <w:r>
              <w:rPr>
                <w:rFonts w:ascii="Times New Roman" w:hAnsi="Times New Roman"/>
                <w:sz w:val="24"/>
                <w:szCs w:val="24"/>
              </w:rPr>
              <w:t>28,0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14EA9C9" w14:textId="77777777" w:rsidR="001B14E4" w:rsidRPr="009F6BFB" w:rsidRDefault="001B14E4" w:rsidP="00731F94">
            <w:pPr>
              <w:jc w:val="center"/>
              <w:rPr>
                <w:rFonts w:ascii="Times New Roman" w:hAnsi="Times New Roman"/>
                <w:sz w:val="24"/>
                <w:szCs w:val="24"/>
              </w:rPr>
            </w:pPr>
            <w:r>
              <w:rPr>
                <w:rFonts w:ascii="Times New Roman" w:hAnsi="Times New Roman"/>
                <w:sz w:val="24"/>
                <w:szCs w:val="24"/>
              </w:rPr>
              <w:t>28,0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1D44595" w14:textId="77777777" w:rsidR="001B14E4" w:rsidRPr="009F6BFB" w:rsidRDefault="001B14E4" w:rsidP="00731F94">
            <w:pPr>
              <w:jc w:val="center"/>
              <w:rPr>
                <w:rFonts w:ascii="Times New Roman" w:hAnsi="Times New Roman"/>
                <w:sz w:val="24"/>
                <w:szCs w:val="24"/>
              </w:rPr>
            </w:pPr>
            <w:r>
              <w:rPr>
                <w:rFonts w:ascii="Times New Roman" w:hAnsi="Times New Roman"/>
                <w:sz w:val="24"/>
                <w:szCs w:val="24"/>
              </w:rPr>
              <w:t>28,0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77E3C80" w14:textId="77777777" w:rsidR="001B14E4" w:rsidRPr="009F6BFB" w:rsidRDefault="001B14E4" w:rsidP="00731F94">
            <w:pPr>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0E3B180" w14:textId="77777777" w:rsidR="001B14E4" w:rsidRPr="009F6BFB" w:rsidRDefault="001B14E4" w:rsidP="00731F94">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A1D3B6B"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14:paraId="1E7D2907"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29BAB03"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b/>
                <w:sz w:val="24"/>
                <w:szCs w:val="24"/>
              </w:rPr>
            </w:pPr>
          </w:p>
        </w:tc>
      </w:tr>
      <w:tr w:rsidR="001B14E4" w:rsidRPr="009F6BFB" w14:paraId="5A8EFDFF" w14:textId="77777777" w:rsidTr="00731F94">
        <w:tc>
          <w:tcPr>
            <w:tcW w:w="567" w:type="dxa"/>
            <w:vMerge/>
            <w:shd w:val="clear" w:color="auto" w:fill="FFFFFF"/>
            <w:vAlign w:val="center"/>
          </w:tcPr>
          <w:p w14:paraId="3899E60E" w14:textId="77777777" w:rsidR="001B14E4" w:rsidRPr="009F6BFB" w:rsidRDefault="001B14E4" w:rsidP="00731F94">
            <w:pPr>
              <w:widowControl w:val="0"/>
              <w:tabs>
                <w:tab w:val="left" w:pos="1120"/>
              </w:tabs>
              <w:autoSpaceDE w:val="0"/>
              <w:autoSpaceDN w:val="0"/>
              <w:adjustRightInd w:val="0"/>
              <w:spacing w:after="0" w:line="240" w:lineRule="auto"/>
              <w:ind w:right="127"/>
              <w:jc w:val="center"/>
              <w:rPr>
                <w:rFonts w:ascii="Times New Roman" w:hAnsi="Times New Roman"/>
                <w:sz w:val="24"/>
                <w:szCs w:val="24"/>
              </w:rPr>
            </w:pPr>
          </w:p>
        </w:tc>
        <w:tc>
          <w:tcPr>
            <w:tcW w:w="4311" w:type="dxa"/>
            <w:vMerge/>
            <w:shd w:val="clear" w:color="auto" w:fill="FFFFFF"/>
            <w:vAlign w:val="center"/>
          </w:tcPr>
          <w:p w14:paraId="031B6CEC" w14:textId="77777777" w:rsidR="001B14E4" w:rsidRPr="009F6BFB" w:rsidRDefault="001B14E4" w:rsidP="00731F94">
            <w:pPr>
              <w:widowControl w:val="0"/>
              <w:autoSpaceDE w:val="0"/>
              <w:autoSpaceDN w:val="0"/>
              <w:adjustRightInd w:val="0"/>
              <w:spacing w:after="0" w:line="240" w:lineRule="auto"/>
              <w:ind w:left="-15"/>
              <w:rPr>
                <w:rFonts w:ascii="Times New Roman" w:hAnsi="Times New Roman"/>
                <w:sz w:val="24"/>
                <w:szCs w:val="24"/>
              </w:rPr>
            </w:pPr>
          </w:p>
        </w:tc>
        <w:tc>
          <w:tcPr>
            <w:tcW w:w="1843" w:type="dxa"/>
            <w:shd w:val="clear" w:color="auto" w:fill="FFFFFF"/>
            <w:vAlign w:val="center"/>
          </w:tcPr>
          <w:p w14:paraId="4E2E584D" w14:textId="77777777" w:rsidR="001B14E4" w:rsidRPr="009F6BFB" w:rsidRDefault="001B14E4" w:rsidP="00731F94">
            <w:pPr>
              <w:widowControl w:val="0"/>
              <w:autoSpaceDE w:val="0"/>
              <w:autoSpaceDN w:val="0"/>
              <w:adjustRightInd w:val="0"/>
              <w:spacing w:after="0" w:line="240" w:lineRule="auto"/>
              <w:ind w:hanging="15"/>
              <w:jc w:val="both"/>
              <w:rPr>
                <w:rFonts w:ascii="Times New Roman" w:hAnsi="Times New Roman"/>
                <w:b/>
                <w:sz w:val="24"/>
                <w:szCs w:val="24"/>
              </w:rPr>
            </w:pPr>
            <w:r>
              <w:rPr>
                <w:rFonts w:ascii="Times New Roman" w:hAnsi="Times New Roman"/>
                <w:sz w:val="24"/>
                <w:szCs w:val="24"/>
              </w:rPr>
              <w:t xml:space="preserve">местный </w:t>
            </w:r>
            <w:r w:rsidRPr="009F6BFB">
              <w:rPr>
                <w:rFonts w:ascii="Times New Roman" w:hAnsi="Times New Roman"/>
                <w:sz w:val="24"/>
                <w:szCs w:val="24"/>
              </w:rPr>
              <w:t>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FE4F26" w14:textId="77777777" w:rsidR="001B14E4" w:rsidRPr="009F6BFB" w:rsidRDefault="001B14E4" w:rsidP="00731F94">
            <w:pPr>
              <w:jc w:val="center"/>
              <w:rPr>
                <w:rFonts w:ascii="Times New Roman" w:hAnsi="Times New Roman"/>
                <w:sz w:val="24"/>
                <w:szCs w:val="24"/>
              </w:rPr>
            </w:pPr>
            <w:r>
              <w:rPr>
                <w:rFonts w:ascii="Times New Roman" w:hAnsi="Times New Roman"/>
                <w:sz w:val="24"/>
                <w:szCs w:val="24"/>
              </w:rPr>
              <w:t>28,0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12F5918" w14:textId="77777777" w:rsidR="001B14E4" w:rsidRPr="009F6BFB" w:rsidRDefault="001B14E4" w:rsidP="00731F94">
            <w:pPr>
              <w:jc w:val="center"/>
              <w:rPr>
                <w:rFonts w:ascii="Times New Roman" w:hAnsi="Times New Roman"/>
                <w:sz w:val="24"/>
                <w:szCs w:val="24"/>
              </w:rPr>
            </w:pPr>
            <w:r>
              <w:rPr>
                <w:rFonts w:ascii="Times New Roman" w:hAnsi="Times New Roman"/>
                <w:sz w:val="24"/>
                <w:szCs w:val="24"/>
              </w:rPr>
              <w:t>28,0</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79C3F7" w14:textId="77777777" w:rsidR="001B14E4" w:rsidRPr="009F6BFB" w:rsidRDefault="001B14E4" w:rsidP="00731F94">
            <w:pPr>
              <w:jc w:val="center"/>
              <w:rPr>
                <w:rFonts w:ascii="Times New Roman" w:hAnsi="Times New Roman"/>
                <w:sz w:val="24"/>
                <w:szCs w:val="24"/>
              </w:rPr>
            </w:pPr>
            <w:r>
              <w:rPr>
                <w:rFonts w:ascii="Times New Roman" w:hAnsi="Times New Roman"/>
                <w:sz w:val="24"/>
                <w:szCs w:val="24"/>
              </w:rPr>
              <w:t>28,0</w:t>
            </w:r>
          </w:p>
        </w:tc>
        <w:tc>
          <w:tcPr>
            <w:tcW w:w="1134" w:type="dxa"/>
            <w:tcBorders>
              <w:top w:val="single" w:sz="4" w:space="0" w:color="auto"/>
              <w:left w:val="nil"/>
              <w:bottom w:val="single" w:sz="4" w:space="0" w:color="auto"/>
              <w:right w:val="single" w:sz="4" w:space="0" w:color="auto"/>
            </w:tcBorders>
            <w:shd w:val="clear" w:color="auto" w:fill="auto"/>
            <w:vAlign w:val="center"/>
          </w:tcPr>
          <w:p w14:paraId="7A5F90D3" w14:textId="77777777" w:rsidR="001B14E4" w:rsidRPr="009F6BFB" w:rsidRDefault="001B14E4" w:rsidP="00731F94">
            <w:pPr>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F43F466" w14:textId="77777777" w:rsidR="001B14E4" w:rsidRPr="009F6BFB" w:rsidRDefault="001B14E4" w:rsidP="00731F94">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D03CFBD"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14:paraId="0645419B"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9F296C6"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b/>
                <w:sz w:val="24"/>
                <w:szCs w:val="24"/>
              </w:rPr>
            </w:pPr>
          </w:p>
        </w:tc>
      </w:tr>
      <w:tr w:rsidR="001B14E4" w:rsidRPr="009F6BFB" w14:paraId="5D08CC37" w14:textId="77777777" w:rsidTr="00731F94">
        <w:tc>
          <w:tcPr>
            <w:tcW w:w="567" w:type="dxa"/>
            <w:vMerge/>
            <w:shd w:val="clear" w:color="auto" w:fill="FFFFFF"/>
            <w:vAlign w:val="center"/>
          </w:tcPr>
          <w:p w14:paraId="3AB31832" w14:textId="77777777" w:rsidR="001B14E4" w:rsidRPr="009F6BFB" w:rsidRDefault="001B14E4" w:rsidP="00731F94">
            <w:pPr>
              <w:widowControl w:val="0"/>
              <w:tabs>
                <w:tab w:val="left" w:pos="1120"/>
              </w:tabs>
              <w:autoSpaceDE w:val="0"/>
              <w:autoSpaceDN w:val="0"/>
              <w:adjustRightInd w:val="0"/>
              <w:spacing w:after="0" w:line="240" w:lineRule="auto"/>
              <w:ind w:right="127"/>
              <w:jc w:val="center"/>
              <w:rPr>
                <w:rFonts w:ascii="Times New Roman" w:hAnsi="Times New Roman"/>
                <w:sz w:val="24"/>
                <w:szCs w:val="24"/>
              </w:rPr>
            </w:pPr>
          </w:p>
        </w:tc>
        <w:tc>
          <w:tcPr>
            <w:tcW w:w="4311" w:type="dxa"/>
            <w:vMerge/>
            <w:shd w:val="clear" w:color="auto" w:fill="FFFFFF"/>
            <w:vAlign w:val="center"/>
          </w:tcPr>
          <w:p w14:paraId="03B419F9" w14:textId="77777777" w:rsidR="001B14E4" w:rsidRPr="009F6BFB" w:rsidRDefault="001B14E4" w:rsidP="00731F94">
            <w:pPr>
              <w:widowControl w:val="0"/>
              <w:autoSpaceDE w:val="0"/>
              <w:autoSpaceDN w:val="0"/>
              <w:adjustRightInd w:val="0"/>
              <w:spacing w:after="0" w:line="240" w:lineRule="auto"/>
              <w:ind w:left="-15"/>
              <w:rPr>
                <w:rFonts w:ascii="Times New Roman" w:hAnsi="Times New Roman"/>
                <w:sz w:val="24"/>
                <w:szCs w:val="24"/>
              </w:rPr>
            </w:pPr>
          </w:p>
        </w:tc>
        <w:tc>
          <w:tcPr>
            <w:tcW w:w="1843" w:type="dxa"/>
            <w:shd w:val="clear" w:color="auto" w:fill="FFFFFF"/>
            <w:vAlign w:val="center"/>
          </w:tcPr>
          <w:p w14:paraId="2F5516D6" w14:textId="77777777" w:rsidR="001B14E4" w:rsidRPr="009F6BFB" w:rsidRDefault="001B14E4" w:rsidP="00731F94">
            <w:pPr>
              <w:widowControl w:val="0"/>
              <w:autoSpaceDE w:val="0"/>
              <w:autoSpaceDN w:val="0"/>
              <w:adjustRightInd w:val="0"/>
              <w:spacing w:after="0" w:line="240" w:lineRule="auto"/>
              <w:ind w:hanging="15"/>
              <w:jc w:val="both"/>
              <w:rPr>
                <w:rFonts w:ascii="Times New Roman" w:hAnsi="Times New Roman"/>
                <w:sz w:val="24"/>
                <w:szCs w:val="24"/>
              </w:rPr>
            </w:pPr>
            <w:r w:rsidRPr="009F6BFB">
              <w:rPr>
                <w:rFonts w:ascii="Times New Roman" w:hAnsi="Times New Roman"/>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59DE1D" w14:textId="77777777" w:rsidR="001B14E4" w:rsidRPr="009F6BFB" w:rsidRDefault="001B14E4" w:rsidP="00731F94">
            <w:pPr>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8AAFE97" w14:textId="77777777" w:rsidR="001B14E4" w:rsidRPr="009F6BFB" w:rsidRDefault="001B14E4" w:rsidP="00731F94">
            <w:pPr>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2F5AAAB" w14:textId="77777777" w:rsidR="001B14E4" w:rsidRPr="009F6BFB" w:rsidRDefault="001B14E4" w:rsidP="00731F94">
            <w:pPr>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5A1245C" w14:textId="77777777" w:rsidR="001B14E4" w:rsidRPr="009F6BFB" w:rsidRDefault="001B14E4" w:rsidP="00731F94">
            <w:pPr>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1FCA6C7" w14:textId="77777777" w:rsidR="001B14E4" w:rsidRPr="009F6BFB" w:rsidRDefault="001B14E4" w:rsidP="00731F94">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496F376"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14:paraId="0E06E789"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9ED3B4D"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b/>
                <w:sz w:val="24"/>
                <w:szCs w:val="24"/>
              </w:rPr>
            </w:pPr>
          </w:p>
        </w:tc>
      </w:tr>
      <w:tr w:rsidR="001B14E4" w:rsidRPr="009F6BFB" w14:paraId="03BC1E37" w14:textId="77777777" w:rsidTr="00731F94">
        <w:tc>
          <w:tcPr>
            <w:tcW w:w="567" w:type="dxa"/>
            <w:vMerge/>
            <w:shd w:val="clear" w:color="auto" w:fill="FFFFFF"/>
            <w:vAlign w:val="center"/>
          </w:tcPr>
          <w:p w14:paraId="358F529E" w14:textId="77777777" w:rsidR="001B14E4" w:rsidRPr="009F6BFB" w:rsidRDefault="001B14E4" w:rsidP="00731F94">
            <w:pPr>
              <w:widowControl w:val="0"/>
              <w:tabs>
                <w:tab w:val="left" w:pos="1120"/>
              </w:tabs>
              <w:autoSpaceDE w:val="0"/>
              <w:autoSpaceDN w:val="0"/>
              <w:adjustRightInd w:val="0"/>
              <w:spacing w:after="0" w:line="240" w:lineRule="auto"/>
              <w:ind w:right="127"/>
              <w:jc w:val="center"/>
              <w:rPr>
                <w:rFonts w:ascii="Times New Roman" w:hAnsi="Times New Roman"/>
                <w:sz w:val="24"/>
                <w:szCs w:val="24"/>
              </w:rPr>
            </w:pPr>
          </w:p>
        </w:tc>
        <w:tc>
          <w:tcPr>
            <w:tcW w:w="4311" w:type="dxa"/>
            <w:vMerge/>
            <w:shd w:val="clear" w:color="auto" w:fill="FFFFFF"/>
            <w:vAlign w:val="center"/>
          </w:tcPr>
          <w:p w14:paraId="56613BCF" w14:textId="77777777" w:rsidR="001B14E4" w:rsidRPr="009F6BFB" w:rsidRDefault="001B14E4" w:rsidP="00731F94">
            <w:pPr>
              <w:widowControl w:val="0"/>
              <w:autoSpaceDE w:val="0"/>
              <w:autoSpaceDN w:val="0"/>
              <w:adjustRightInd w:val="0"/>
              <w:spacing w:after="0" w:line="240" w:lineRule="auto"/>
              <w:ind w:left="-15"/>
              <w:rPr>
                <w:rFonts w:ascii="Times New Roman" w:hAnsi="Times New Roman"/>
                <w:sz w:val="24"/>
                <w:szCs w:val="24"/>
              </w:rPr>
            </w:pPr>
          </w:p>
        </w:tc>
        <w:tc>
          <w:tcPr>
            <w:tcW w:w="1843" w:type="dxa"/>
            <w:shd w:val="clear" w:color="auto" w:fill="FFFFFF"/>
            <w:vAlign w:val="center"/>
          </w:tcPr>
          <w:p w14:paraId="6B4047D1" w14:textId="77777777" w:rsidR="001B14E4" w:rsidRPr="003F05B2" w:rsidRDefault="001B14E4" w:rsidP="00731F94">
            <w:pPr>
              <w:widowControl w:val="0"/>
              <w:autoSpaceDE w:val="0"/>
              <w:autoSpaceDN w:val="0"/>
              <w:adjustRightInd w:val="0"/>
              <w:spacing w:after="0" w:line="240" w:lineRule="auto"/>
              <w:ind w:hanging="15"/>
              <w:jc w:val="both"/>
              <w:rPr>
                <w:rFonts w:ascii="Times New Roman" w:hAnsi="Times New Roman"/>
                <w:sz w:val="24"/>
                <w:szCs w:val="24"/>
              </w:rPr>
            </w:pPr>
            <w:r w:rsidRPr="003F05B2">
              <w:rPr>
                <w:rFonts w:ascii="Times New Roman" w:hAnsi="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10120B" w14:textId="77777777" w:rsidR="001B14E4" w:rsidRPr="009F6BFB" w:rsidRDefault="001B14E4" w:rsidP="00731F94">
            <w:pPr>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F90DFE0" w14:textId="77777777" w:rsidR="001B14E4" w:rsidRPr="009F6BFB" w:rsidRDefault="001B14E4" w:rsidP="00731F94">
            <w:pPr>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3E970D6" w14:textId="77777777" w:rsidR="001B14E4" w:rsidRPr="009F6BFB" w:rsidRDefault="001B14E4" w:rsidP="00731F94">
            <w:pPr>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D9AA121" w14:textId="77777777" w:rsidR="001B14E4" w:rsidRPr="009F6BFB" w:rsidRDefault="001B14E4" w:rsidP="00731F94">
            <w:pPr>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0242B3C" w14:textId="77777777" w:rsidR="001B14E4" w:rsidRPr="009F6BFB" w:rsidRDefault="001B14E4" w:rsidP="00731F94">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9B51C6"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14:paraId="0F9CDC85"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FC49606"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b/>
                <w:sz w:val="24"/>
                <w:szCs w:val="24"/>
              </w:rPr>
            </w:pPr>
          </w:p>
        </w:tc>
      </w:tr>
      <w:tr w:rsidR="001B14E4" w:rsidRPr="009F6BFB" w14:paraId="2F0EA490" w14:textId="77777777" w:rsidTr="00731F94">
        <w:tc>
          <w:tcPr>
            <w:tcW w:w="567" w:type="dxa"/>
            <w:vMerge w:val="restart"/>
            <w:shd w:val="clear" w:color="auto" w:fill="FFFFFF"/>
            <w:vAlign w:val="center"/>
          </w:tcPr>
          <w:p w14:paraId="62DFDE63" w14:textId="77777777" w:rsidR="001B14E4" w:rsidRPr="009F6BFB" w:rsidRDefault="001B14E4" w:rsidP="00731F94">
            <w:pPr>
              <w:widowControl w:val="0"/>
              <w:tabs>
                <w:tab w:val="left" w:pos="1120"/>
              </w:tabs>
              <w:autoSpaceDE w:val="0"/>
              <w:autoSpaceDN w:val="0"/>
              <w:adjustRightInd w:val="0"/>
              <w:spacing w:after="0" w:line="240" w:lineRule="auto"/>
              <w:ind w:right="127"/>
              <w:jc w:val="center"/>
              <w:rPr>
                <w:rFonts w:ascii="Times New Roman" w:hAnsi="Times New Roman"/>
                <w:sz w:val="24"/>
                <w:szCs w:val="24"/>
              </w:rPr>
            </w:pPr>
            <w:r w:rsidRPr="009F6BFB">
              <w:rPr>
                <w:rFonts w:ascii="Times New Roman" w:hAnsi="Times New Roman"/>
                <w:sz w:val="24"/>
                <w:szCs w:val="24"/>
              </w:rPr>
              <w:t>11</w:t>
            </w:r>
          </w:p>
        </w:tc>
        <w:tc>
          <w:tcPr>
            <w:tcW w:w="4311" w:type="dxa"/>
            <w:vMerge w:val="restart"/>
            <w:shd w:val="clear" w:color="auto" w:fill="FFFFFF"/>
            <w:vAlign w:val="center"/>
          </w:tcPr>
          <w:p w14:paraId="41635937" w14:textId="77777777" w:rsidR="001B14E4" w:rsidRDefault="001B14E4" w:rsidP="00731F94">
            <w:pPr>
              <w:widowControl w:val="0"/>
              <w:autoSpaceDE w:val="0"/>
              <w:autoSpaceDN w:val="0"/>
              <w:adjustRightInd w:val="0"/>
              <w:spacing w:after="0" w:line="240" w:lineRule="auto"/>
              <w:ind w:left="-15"/>
              <w:rPr>
                <w:rFonts w:ascii="Times New Roman" w:hAnsi="Times New Roman"/>
                <w:sz w:val="24"/>
                <w:szCs w:val="24"/>
              </w:rPr>
            </w:pPr>
            <w:r w:rsidRPr="005F46AA">
              <w:rPr>
                <w:rFonts w:ascii="Times New Roman" w:hAnsi="Times New Roman"/>
                <w:sz w:val="24"/>
                <w:szCs w:val="24"/>
              </w:rPr>
              <w:t>Комплекс процессных мероприятий «Осуществление развития библиотечного дела »</w:t>
            </w:r>
          </w:p>
          <w:p w14:paraId="1B625BAA" w14:textId="77777777" w:rsidR="001B14E4" w:rsidRPr="009F6BFB" w:rsidRDefault="001B14E4" w:rsidP="00731F94">
            <w:pPr>
              <w:widowControl w:val="0"/>
              <w:autoSpaceDE w:val="0"/>
              <w:autoSpaceDN w:val="0"/>
              <w:adjustRightInd w:val="0"/>
              <w:spacing w:after="0" w:line="240" w:lineRule="auto"/>
              <w:ind w:left="-15"/>
              <w:rPr>
                <w:rFonts w:ascii="Times New Roman" w:hAnsi="Times New Roman"/>
                <w:sz w:val="24"/>
                <w:szCs w:val="24"/>
              </w:rPr>
            </w:pPr>
          </w:p>
        </w:tc>
        <w:tc>
          <w:tcPr>
            <w:tcW w:w="1843" w:type="dxa"/>
            <w:shd w:val="clear" w:color="auto" w:fill="FFFFFF"/>
            <w:vAlign w:val="center"/>
          </w:tcPr>
          <w:p w14:paraId="27634394" w14:textId="77777777" w:rsidR="001B14E4" w:rsidRPr="009F6BFB" w:rsidRDefault="001B14E4" w:rsidP="00731F94">
            <w:pPr>
              <w:widowControl w:val="0"/>
              <w:autoSpaceDE w:val="0"/>
              <w:autoSpaceDN w:val="0"/>
              <w:adjustRightInd w:val="0"/>
              <w:spacing w:after="0" w:line="240" w:lineRule="auto"/>
              <w:ind w:hanging="15"/>
              <w:jc w:val="both"/>
              <w:rPr>
                <w:rFonts w:ascii="Times New Roman" w:hAnsi="Times New Roman"/>
                <w:b/>
                <w:sz w:val="24"/>
                <w:szCs w:val="24"/>
              </w:rPr>
            </w:pPr>
            <w:r w:rsidRPr="009F6BFB">
              <w:rPr>
                <w:rFonts w:ascii="Times New Roman" w:hAnsi="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244ECC" w14:textId="77777777" w:rsidR="001B14E4" w:rsidRPr="009F6BFB" w:rsidRDefault="001B14E4" w:rsidP="00731F94">
            <w:pPr>
              <w:jc w:val="center"/>
              <w:rPr>
                <w:rFonts w:ascii="Times New Roman" w:hAnsi="Times New Roman"/>
                <w:sz w:val="24"/>
                <w:szCs w:val="24"/>
              </w:rPr>
            </w:pPr>
            <w:r>
              <w:rPr>
                <w:rFonts w:ascii="Times New Roman" w:hAnsi="Times New Roman"/>
                <w:sz w:val="24"/>
                <w:szCs w:val="24"/>
              </w:rPr>
              <w:t>5914,30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9EFAD44" w14:textId="77777777" w:rsidR="001B14E4" w:rsidRPr="009F6BFB" w:rsidRDefault="001B14E4" w:rsidP="00731F94">
            <w:pPr>
              <w:jc w:val="center"/>
              <w:rPr>
                <w:rFonts w:ascii="Times New Roman" w:hAnsi="Times New Roman"/>
                <w:sz w:val="24"/>
                <w:szCs w:val="24"/>
              </w:rPr>
            </w:pPr>
            <w:r>
              <w:rPr>
                <w:rFonts w:ascii="Times New Roman" w:hAnsi="Times New Roman"/>
                <w:sz w:val="24"/>
                <w:szCs w:val="24"/>
              </w:rPr>
              <w:t>5914,30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AD6FCA4" w14:textId="77777777" w:rsidR="001B14E4" w:rsidRPr="009F6BFB" w:rsidRDefault="001B14E4" w:rsidP="00731F94">
            <w:pPr>
              <w:jc w:val="center"/>
              <w:rPr>
                <w:rFonts w:ascii="Times New Roman" w:hAnsi="Times New Roman"/>
                <w:sz w:val="24"/>
                <w:szCs w:val="24"/>
              </w:rPr>
            </w:pPr>
            <w:r>
              <w:rPr>
                <w:rFonts w:ascii="Times New Roman" w:hAnsi="Times New Roman"/>
                <w:sz w:val="24"/>
                <w:szCs w:val="24"/>
              </w:rPr>
              <w:t>5914,30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4A711D9" w14:textId="77777777" w:rsidR="001B14E4" w:rsidRPr="009F6BFB" w:rsidRDefault="001B14E4" w:rsidP="00731F94">
            <w:pPr>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8646563" w14:textId="77777777" w:rsidR="001B14E4" w:rsidRPr="009F6BFB" w:rsidRDefault="001B14E4" w:rsidP="00731F94">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E92393D"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14:paraId="2AAAD4CB"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6B23E58"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b/>
                <w:sz w:val="24"/>
                <w:szCs w:val="24"/>
              </w:rPr>
            </w:pPr>
          </w:p>
        </w:tc>
      </w:tr>
      <w:tr w:rsidR="001B14E4" w:rsidRPr="009F6BFB" w14:paraId="2C0A440F" w14:textId="77777777" w:rsidTr="00731F94">
        <w:tc>
          <w:tcPr>
            <w:tcW w:w="567" w:type="dxa"/>
            <w:vMerge/>
            <w:shd w:val="clear" w:color="auto" w:fill="FFFFFF"/>
            <w:vAlign w:val="center"/>
          </w:tcPr>
          <w:p w14:paraId="5FCC060C" w14:textId="77777777" w:rsidR="001B14E4" w:rsidRPr="009F6BFB" w:rsidRDefault="001B14E4" w:rsidP="00731F94">
            <w:pPr>
              <w:widowControl w:val="0"/>
              <w:tabs>
                <w:tab w:val="left" w:pos="1120"/>
              </w:tabs>
              <w:autoSpaceDE w:val="0"/>
              <w:autoSpaceDN w:val="0"/>
              <w:adjustRightInd w:val="0"/>
              <w:spacing w:after="0" w:line="240" w:lineRule="auto"/>
              <w:ind w:right="127"/>
              <w:jc w:val="center"/>
              <w:rPr>
                <w:rFonts w:ascii="Times New Roman" w:hAnsi="Times New Roman"/>
                <w:b/>
                <w:sz w:val="24"/>
                <w:szCs w:val="24"/>
              </w:rPr>
            </w:pPr>
          </w:p>
        </w:tc>
        <w:tc>
          <w:tcPr>
            <w:tcW w:w="4311" w:type="dxa"/>
            <w:vMerge/>
            <w:shd w:val="clear" w:color="auto" w:fill="FFFFFF"/>
            <w:vAlign w:val="center"/>
          </w:tcPr>
          <w:p w14:paraId="3110DD1E" w14:textId="77777777" w:rsidR="001B14E4" w:rsidRPr="009F6BFB" w:rsidRDefault="001B14E4" w:rsidP="00731F94">
            <w:pPr>
              <w:widowControl w:val="0"/>
              <w:autoSpaceDE w:val="0"/>
              <w:autoSpaceDN w:val="0"/>
              <w:adjustRightInd w:val="0"/>
              <w:spacing w:after="0" w:line="240" w:lineRule="auto"/>
              <w:rPr>
                <w:rFonts w:ascii="Times New Roman" w:hAnsi="Times New Roman"/>
                <w:b/>
                <w:sz w:val="24"/>
                <w:szCs w:val="24"/>
              </w:rPr>
            </w:pPr>
          </w:p>
        </w:tc>
        <w:tc>
          <w:tcPr>
            <w:tcW w:w="1843" w:type="dxa"/>
            <w:shd w:val="clear" w:color="auto" w:fill="FFFFFF"/>
            <w:vAlign w:val="center"/>
          </w:tcPr>
          <w:p w14:paraId="6EFF8ACF" w14:textId="77777777" w:rsidR="001B14E4" w:rsidRPr="009F6BFB" w:rsidRDefault="001B14E4" w:rsidP="00731F94">
            <w:pPr>
              <w:widowControl w:val="0"/>
              <w:autoSpaceDE w:val="0"/>
              <w:autoSpaceDN w:val="0"/>
              <w:adjustRightInd w:val="0"/>
              <w:spacing w:after="0" w:line="240" w:lineRule="auto"/>
              <w:ind w:hanging="15"/>
              <w:jc w:val="both"/>
              <w:rPr>
                <w:rFonts w:ascii="Times New Roman" w:hAnsi="Times New Roman"/>
                <w:b/>
                <w:sz w:val="24"/>
                <w:szCs w:val="24"/>
              </w:rPr>
            </w:pPr>
            <w:r>
              <w:rPr>
                <w:rFonts w:ascii="Times New Roman" w:hAnsi="Times New Roman"/>
                <w:sz w:val="24"/>
                <w:szCs w:val="24"/>
              </w:rPr>
              <w:t xml:space="preserve">местный </w:t>
            </w:r>
            <w:r w:rsidRPr="009F6BFB">
              <w:rPr>
                <w:rFonts w:ascii="Times New Roman" w:hAnsi="Times New Roman"/>
                <w:sz w:val="24"/>
                <w:szCs w:val="24"/>
              </w:rPr>
              <w:t xml:space="preserve">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7D08E8" w14:textId="77777777" w:rsidR="001B14E4" w:rsidRPr="009F6BFB" w:rsidRDefault="001B14E4" w:rsidP="00731F94">
            <w:pPr>
              <w:jc w:val="center"/>
              <w:rPr>
                <w:rFonts w:ascii="Times New Roman" w:hAnsi="Times New Roman"/>
                <w:sz w:val="24"/>
                <w:szCs w:val="24"/>
              </w:rPr>
            </w:pPr>
            <w:r>
              <w:rPr>
                <w:rFonts w:ascii="Times New Roman" w:hAnsi="Times New Roman"/>
                <w:sz w:val="24"/>
                <w:szCs w:val="24"/>
              </w:rPr>
              <w:t>5914,30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3CB80BA" w14:textId="77777777" w:rsidR="001B14E4" w:rsidRPr="009F6BFB" w:rsidRDefault="001B14E4" w:rsidP="00731F94">
            <w:pPr>
              <w:jc w:val="center"/>
              <w:rPr>
                <w:rFonts w:ascii="Times New Roman" w:hAnsi="Times New Roman"/>
                <w:sz w:val="24"/>
                <w:szCs w:val="24"/>
              </w:rPr>
            </w:pPr>
            <w:r>
              <w:rPr>
                <w:rFonts w:ascii="Times New Roman" w:hAnsi="Times New Roman"/>
                <w:sz w:val="24"/>
                <w:szCs w:val="24"/>
              </w:rPr>
              <w:t>5914,30</w:t>
            </w:r>
          </w:p>
        </w:tc>
        <w:tc>
          <w:tcPr>
            <w:tcW w:w="1134" w:type="dxa"/>
            <w:tcBorders>
              <w:top w:val="single" w:sz="4" w:space="0" w:color="auto"/>
              <w:left w:val="nil"/>
              <w:bottom w:val="single" w:sz="4" w:space="0" w:color="auto"/>
              <w:right w:val="single" w:sz="4" w:space="0" w:color="auto"/>
            </w:tcBorders>
            <w:shd w:val="clear" w:color="auto" w:fill="auto"/>
            <w:vAlign w:val="center"/>
          </w:tcPr>
          <w:p w14:paraId="71162E3E" w14:textId="77777777" w:rsidR="001B14E4" w:rsidRPr="009F6BFB" w:rsidRDefault="001B14E4" w:rsidP="00731F94">
            <w:pPr>
              <w:jc w:val="center"/>
              <w:rPr>
                <w:rFonts w:ascii="Times New Roman" w:hAnsi="Times New Roman"/>
                <w:sz w:val="24"/>
                <w:szCs w:val="24"/>
              </w:rPr>
            </w:pPr>
            <w:r>
              <w:rPr>
                <w:rFonts w:ascii="Times New Roman" w:hAnsi="Times New Roman"/>
                <w:sz w:val="24"/>
                <w:szCs w:val="24"/>
              </w:rPr>
              <w:t>5914,30</w:t>
            </w:r>
          </w:p>
        </w:tc>
        <w:tc>
          <w:tcPr>
            <w:tcW w:w="1134" w:type="dxa"/>
            <w:tcBorders>
              <w:top w:val="single" w:sz="4" w:space="0" w:color="auto"/>
              <w:left w:val="nil"/>
              <w:bottom w:val="single" w:sz="4" w:space="0" w:color="auto"/>
              <w:right w:val="single" w:sz="4" w:space="0" w:color="auto"/>
            </w:tcBorders>
            <w:shd w:val="clear" w:color="auto" w:fill="auto"/>
            <w:vAlign w:val="center"/>
          </w:tcPr>
          <w:p w14:paraId="7AF8F615" w14:textId="77777777" w:rsidR="001B14E4" w:rsidRPr="009F6BFB" w:rsidRDefault="001B14E4" w:rsidP="00731F94">
            <w:pPr>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C0583AF" w14:textId="77777777" w:rsidR="001B14E4" w:rsidRPr="009F6BFB" w:rsidRDefault="001B14E4" w:rsidP="00731F94">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A999463"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14:paraId="30DE5C34"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sz w:val="24"/>
                <w:szCs w:val="24"/>
              </w:rPr>
            </w:pPr>
          </w:p>
        </w:tc>
        <w:tc>
          <w:tcPr>
            <w:tcW w:w="992" w:type="dxa"/>
            <w:shd w:val="clear" w:color="auto" w:fill="FFFFFF"/>
            <w:vAlign w:val="center"/>
          </w:tcPr>
          <w:p w14:paraId="5D84003E"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b/>
                <w:sz w:val="24"/>
                <w:szCs w:val="24"/>
              </w:rPr>
            </w:pPr>
          </w:p>
        </w:tc>
      </w:tr>
      <w:tr w:rsidR="001B14E4" w:rsidRPr="009F6BFB" w14:paraId="3F113D7F" w14:textId="77777777" w:rsidTr="00731F94">
        <w:tc>
          <w:tcPr>
            <w:tcW w:w="567" w:type="dxa"/>
            <w:vMerge/>
            <w:shd w:val="clear" w:color="auto" w:fill="FFFFFF"/>
            <w:vAlign w:val="center"/>
          </w:tcPr>
          <w:p w14:paraId="20E1BEC1" w14:textId="77777777" w:rsidR="001B14E4" w:rsidRPr="009F6BFB" w:rsidRDefault="001B14E4" w:rsidP="00731F94">
            <w:pPr>
              <w:widowControl w:val="0"/>
              <w:tabs>
                <w:tab w:val="left" w:pos="1120"/>
              </w:tabs>
              <w:autoSpaceDE w:val="0"/>
              <w:autoSpaceDN w:val="0"/>
              <w:adjustRightInd w:val="0"/>
              <w:spacing w:after="0" w:line="240" w:lineRule="auto"/>
              <w:ind w:right="127"/>
              <w:jc w:val="center"/>
              <w:rPr>
                <w:rFonts w:ascii="Times New Roman" w:hAnsi="Times New Roman"/>
                <w:b/>
                <w:sz w:val="24"/>
                <w:szCs w:val="24"/>
              </w:rPr>
            </w:pPr>
          </w:p>
        </w:tc>
        <w:tc>
          <w:tcPr>
            <w:tcW w:w="4311" w:type="dxa"/>
            <w:vMerge/>
            <w:shd w:val="clear" w:color="auto" w:fill="FFFFFF"/>
            <w:vAlign w:val="center"/>
          </w:tcPr>
          <w:p w14:paraId="0F5FBAA6" w14:textId="77777777" w:rsidR="001B14E4" w:rsidRPr="009F6BFB" w:rsidRDefault="001B14E4" w:rsidP="00731F94">
            <w:pPr>
              <w:widowControl w:val="0"/>
              <w:autoSpaceDE w:val="0"/>
              <w:autoSpaceDN w:val="0"/>
              <w:adjustRightInd w:val="0"/>
              <w:spacing w:after="0" w:line="240" w:lineRule="auto"/>
              <w:rPr>
                <w:rFonts w:ascii="Times New Roman" w:hAnsi="Times New Roman"/>
                <w:b/>
                <w:sz w:val="24"/>
                <w:szCs w:val="24"/>
              </w:rPr>
            </w:pPr>
          </w:p>
        </w:tc>
        <w:tc>
          <w:tcPr>
            <w:tcW w:w="1843" w:type="dxa"/>
            <w:shd w:val="clear" w:color="auto" w:fill="FFFFFF"/>
            <w:vAlign w:val="center"/>
          </w:tcPr>
          <w:p w14:paraId="66881F2F" w14:textId="77777777" w:rsidR="001B14E4" w:rsidRPr="009F6BFB" w:rsidRDefault="001B14E4" w:rsidP="00731F94">
            <w:pPr>
              <w:widowControl w:val="0"/>
              <w:autoSpaceDE w:val="0"/>
              <w:autoSpaceDN w:val="0"/>
              <w:adjustRightInd w:val="0"/>
              <w:spacing w:after="0" w:line="240" w:lineRule="auto"/>
              <w:ind w:hanging="15"/>
              <w:jc w:val="both"/>
              <w:rPr>
                <w:rFonts w:ascii="Times New Roman" w:hAnsi="Times New Roman"/>
                <w:sz w:val="24"/>
                <w:szCs w:val="24"/>
              </w:rPr>
            </w:pPr>
            <w:r w:rsidRPr="009F6BFB">
              <w:rPr>
                <w:rFonts w:ascii="Times New Roman" w:hAnsi="Times New Roman"/>
                <w:sz w:val="24"/>
                <w:szCs w:val="24"/>
              </w:rPr>
              <w:t>областной бюджет</w:t>
            </w:r>
          </w:p>
        </w:tc>
        <w:tc>
          <w:tcPr>
            <w:tcW w:w="1134" w:type="dxa"/>
            <w:shd w:val="clear" w:color="auto" w:fill="FFFFFF"/>
            <w:vAlign w:val="center"/>
          </w:tcPr>
          <w:p w14:paraId="0F2146B6"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b/>
                <w:sz w:val="24"/>
                <w:szCs w:val="24"/>
              </w:rPr>
            </w:pPr>
          </w:p>
        </w:tc>
        <w:tc>
          <w:tcPr>
            <w:tcW w:w="1134" w:type="dxa"/>
            <w:shd w:val="clear" w:color="auto" w:fill="FFFFFF"/>
            <w:vAlign w:val="center"/>
          </w:tcPr>
          <w:p w14:paraId="0AA27888"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b/>
                <w:sz w:val="24"/>
                <w:szCs w:val="24"/>
              </w:rPr>
            </w:pPr>
          </w:p>
        </w:tc>
        <w:tc>
          <w:tcPr>
            <w:tcW w:w="1134" w:type="dxa"/>
            <w:shd w:val="clear" w:color="auto" w:fill="FFFFFF"/>
            <w:vAlign w:val="center"/>
          </w:tcPr>
          <w:p w14:paraId="15F6A6AA"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b/>
                <w:sz w:val="24"/>
                <w:szCs w:val="24"/>
              </w:rPr>
            </w:pPr>
          </w:p>
        </w:tc>
        <w:tc>
          <w:tcPr>
            <w:tcW w:w="1134" w:type="dxa"/>
            <w:shd w:val="clear" w:color="auto" w:fill="FFFFFF"/>
            <w:vAlign w:val="center"/>
          </w:tcPr>
          <w:p w14:paraId="32649682"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b/>
                <w:sz w:val="24"/>
                <w:szCs w:val="24"/>
              </w:rPr>
            </w:pPr>
          </w:p>
        </w:tc>
        <w:tc>
          <w:tcPr>
            <w:tcW w:w="1134" w:type="dxa"/>
            <w:shd w:val="clear" w:color="auto" w:fill="FFFFFF"/>
            <w:vAlign w:val="center"/>
          </w:tcPr>
          <w:p w14:paraId="57EECF65"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b/>
                <w:sz w:val="24"/>
                <w:szCs w:val="24"/>
              </w:rPr>
            </w:pPr>
          </w:p>
        </w:tc>
        <w:tc>
          <w:tcPr>
            <w:tcW w:w="992" w:type="dxa"/>
            <w:shd w:val="clear" w:color="auto" w:fill="FFFFFF"/>
            <w:vAlign w:val="center"/>
          </w:tcPr>
          <w:p w14:paraId="7F972B2E"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b/>
                <w:sz w:val="24"/>
                <w:szCs w:val="24"/>
              </w:rPr>
            </w:pPr>
          </w:p>
        </w:tc>
        <w:tc>
          <w:tcPr>
            <w:tcW w:w="1096" w:type="dxa"/>
            <w:shd w:val="clear" w:color="auto" w:fill="FFFFFF"/>
            <w:vAlign w:val="center"/>
          </w:tcPr>
          <w:p w14:paraId="65608D94"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b/>
                <w:sz w:val="24"/>
                <w:szCs w:val="24"/>
              </w:rPr>
            </w:pPr>
          </w:p>
        </w:tc>
        <w:tc>
          <w:tcPr>
            <w:tcW w:w="992" w:type="dxa"/>
            <w:shd w:val="clear" w:color="auto" w:fill="FFFFFF"/>
            <w:vAlign w:val="center"/>
          </w:tcPr>
          <w:p w14:paraId="442448FF"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b/>
                <w:sz w:val="24"/>
                <w:szCs w:val="24"/>
              </w:rPr>
            </w:pPr>
          </w:p>
        </w:tc>
      </w:tr>
      <w:tr w:rsidR="001B14E4" w:rsidRPr="009F6BFB" w14:paraId="59A59415" w14:textId="77777777" w:rsidTr="00731F94">
        <w:tc>
          <w:tcPr>
            <w:tcW w:w="567" w:type="dxa"/>
            <w:vMerge/>
            <w:shd w:val="clear" w:color="auto" w:fill="FFFFFF"/>
            <w:vAlign w:val="center"/>
          </w:tcPr>
          <w:p w14:paraId="13710955" w14:textId="77777777" w:rsidR="001B14E4" w:rsidRPr="009F6BFB" w:rsidRDefault="001B14E4" w:rsidP="00731F94">
            <w:pPr>
              <w:widowControl w:val="0"/>
              <w:tabs>
                <w:tab w:val="left" w:pos="1120"/>
              </w:tabs>
              <w:autoSpaceDE w:val="0"/>
              <w:autoSpaceDN w:val="0"/>
              <w:adjustRightInd w:val="0"/>
              <w:spacing w:after="0" w:line="240" w:lineRule="auto"/>
              <w:ind w:right="127"/>
              <w:jc w:val="center"/>
              <w:rPr>
                <w:rFonts w:ascii="Times New Roman" w:hAnsi="Times New Roman"/>
                <w:b/>
                <w:sz w:val="24"/>
                <w:szCs w:val="24"/>
              </w:rPr>
            </w:pPr>
          </w:p>
        </w:tc>
        <w:tc>
          <w:tcPr>
            <w:tcW w:w="4311" w:type="dxa"/>
            <w:vMerge/>
            <w:shd w:val="clear" w:color="auto" w:fill="FFFFFF"/>
            <w:vAlign w:val="center"/>
          </w:tcPr>
          <w:p w14:paraId="727FAD56" w14:textId="77777777" w:rsidR="001B14E4" w:rsidRPr="009F6BFB" w:rsidRDefault="001B14E4" w:rsidP="00731F94">
            <w:pPr>
              <w:widowControl w:val="0"/>
              <w:autoSpaceDE w:val="0"/>
              <w:autoSpaceDN w:val="0"/>
              <w:adjustRightInd w:val="0"/>
              <w:spacing w:after="0" w:line="240" w:lineRule="auto"/>
              <w:rPr>
                <w:rFonts w:ascii="Times New Roman" w:hAnsi="Times New Roman"/>
                <w:b/>
                <w:sz w:val="24"/>
                <w:szCs w:val="24"/>
              </w:rPr>
            </w:pPr>
          </w:p>
        </w:tc>
        <w:tc>
          <w:tcPr>
            <w:tcW w:w="1843" w:type="dxa"/>
            <w:shd w:val="clear" w:color="auto" w:fill="FFFFFF"/>
            <w:vAlign w:val="center"/>
          </w:tcPr>
          <w:p w14:paraId="2729A392" w14:textId="77777777" w:rsidR="001B14E4" w:rsidRPr="003F05B2" w:rsidRDefault="001B14E4" w:rsidP="00731F94">
            <w:pPr>
              <w:widowControl w:val="0"/>
              <w:autoSpaceDE w:val="0"/>
              <w:autoSpaceDN w:val="0"/>
              <w:adjustRightInd w:val="0"/>
              <w:spacing w:after="0" w:line="240" w:lineRule="auto"/>
              <w:ind w:hanging="15"/>
              <w:jc w:val="both"/>
              <w:rPr>
                <w:rFonts w:ascii="Times New Roman" w:hAnsi="Times New Roman"/>
                <w:sz w:val="24"/>
                <w:szCs w:val="24"/>
              </w:rPr>
            </w:pPr>
            <w:r w:rsidRPr="003F05B2">
              <w:rPr>
                <w:rFonts w:ascii="Times New Roman" w:hAnsi="Times New Roman"/>
                <w:sz w:val="24"/>
                <w:szCs w:val="24"/>
              </w:rPr>
              <w:t>федеральный бюджет</w:t>
            </w:r>
          </w:p>
        </w:tc>
        <w:tc>
          <w:tcPr>
            <w:tcW w:w="1134" w:type="dxa"/>
            <w:shd w:val="clear" w:color="auto" w:fill="FFFFFF"/>
            <w:vAlign w:val="center"/>
          </w:tcPr>
          <w:p w14:paraId="0374DE1A"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b/>
                <w:sz w:val="24"/>
                <w:szCs w:val="24"/>
              </w:rPr>
            </w:pPr>
          </w:p>
        </w:tc>
        <w:tc>
          <w:tcPr>
            <w:tcW w:w="1134" w:type="dxa"/>
            <w:shd w:val="clear" w:color="auto" w:fill="FFFFFF"/>
            <w:vAlign w:val="center"/>
          </w:tcPr>
          <w:p w14:paraId="3579388E"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b/>
                <w:sz w:val="24"/>
                <w:szCs w:val="24"/>
              </w:rPr>
            </w:pPr>
          </w:p>
        </w:tc>
        <w:tc>
          <w:tcPr>
            <w:tcW w:w="1134" w:type="dxa"/>
            <w:shd w:val="clear" w:color="auto" w:fill="FFFFFF"/>
            <w:vAlign w:val="center"/>
          </w:tcPr>
          <w:p w14:paraId="067B6067"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b/>
                <w:sz w:val="24"/>
                <w:szCs w:val="24"/>
              </w:rPr>
            </w:pPr>
          </w:p>
        </w:tc>
        <w:tc>
          <w:tcPr>
            <w:tcW w:w="1134" w:type="dxa"/>
            <w:shd w:val="clear" w:color="auto" w:fill="FFFFFF"/>
            <w:vAlign w:val="center"/>
          </w:tcPr>
          <w:p w14:paraId="462E0777"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b/>
                <w:sz w:val="24"/>
                <w:szCs w:val="24"/>
              </w:rPr>
            </w:pPr>
          </w:p>
        </w:tc>
        <w:tc>
          <w:tcPr>
            <w:tcW w:w="1134" w:type="dxa"/>
            <w:shd w:val="clear" w:color="auto" w:fill="FFFFFF"/>
            <w:vAlign w:val="center"/>
          </w:tcPr>
          <w:p w14:paraId="6EE134F9"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b/>
                <w:sz w:val="24"/>
                <w:szCs w:val="24"/>
              </w:rPr>
            </w:pPr>
          </w:p>
        </w:tc>
        <w:tc>
          <w:tcPr>
            <w:tcW w:w="992" w:type="dxa"/>
            <w:shd w:val="clear" w:color="auto" w:fill="FFFFFF"/>
            <w:vAlign w:val="center"/>
          </w:tcPr>
          <w:p w14:paraId="50BA1F01"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b/>
                <w:sz w:val="24"/>
                <w:szCs w:val="24"/>
              </w:rPr>
            </w:pPr>
          </w:p>
        </w:tc>
        <w:tc>
          <w:tcPr>
            <w:tcW w:w="1096" w:type="dxa"/>
            <w:shd w:val="clear" w:color="auto" w:fill="FFFFFF"/>
            <w:vAlign w:val="center"/>
          </w:tcPr>
          <w:p w14:paraId="0F444E98"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b/>
                <w:sz w:val="24"/>
                <w:szCs w:val="24"/>
              </w:rPr>
            </w:pPr>
          </w:p>
        </w:tc>
        <w:tc>
          <w:tcPr>
            <w:tcW w:w="992" w:type="dxa"/>
            <w:shd w:val="clear" w:color="auto" w:fill="FFFFFF"/>
            <w:vAlign w:val="center"/>
          </w:tcPr>
          <w:p w14:paraId="4A87DFE8"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b/>
                <w:sz w:val="24"/>
                <w:szCs w:val="24"/>
              </w:rPr>
            </w:pPr>
          </w:p>
        </w:tc>
      </w:tr>
      <w:tr w:rsidR="001B14E4" w:rsidRPr="009F6BFB" w14:paraId="6E6FDDA0" w14:textId="77777777" w:rsidTr="00731F94">
        <w:trPr>
          <w:trHeight w:val="449"/>
        </w:trPr>
        <w:tc>
          <w:tcPr>
            <w:tcW w:w="567" w:type="dxa"/>
            <w:vMerge w:val="restart"/>
            <w:shd w:val="clear" w:color="auto" w:fill="FFFFFF"/>
            <w:vAlign w:val="center"/>
          </w:tcPr>
          <w:p w14:paraId="402ECA70" w14:textId="77777777" w:rsidR="001B14E4" w:rsidRPr="009F6BFB" w:rsidRDefault="001B14E4" w:rsidP="00731F94">
            <w:pPr>
              <w:widowControl w:val="0"/>
              <w:tabs>
                <w:tab w:val="left" w:pos="1120"/>
              </w:tabs>
              <w:autoSpaceDE w:val="0"/>
              <w:autoSpaceDN w:val="0"/>
              <w:adjustRightInd w:val="0"/>
              <w:spacing w:after="0" w:line="240" w:lineRule="auto"/>
              <w:ind w:right="127"/>
              <w:jc w:val="center"/>
              <w:rPr>
                <w:rFonts w:ascii="Times New Roman" w:hAnsi="Times New Roman"/>
                <w:sz w:val="24"/>
                <w:szCs w:val="24"/>
              </w:rPr>
            </w:pPr>
            <w:r w:rsidRPr="009F6BFB">
              <w:rPr>
                <w:rFonts w:ascii="Times New Roman" w:hAnsi="Times New Roman"/>
                <w:sz w:val="24"/>
                <w:szCs w:val="24"/>
              </w:rPr>
              <w:t>12</w:t>
            </w:r>
          </w:p>
        </w:tc>
        <w:tc>
          <w:tcPr>
            <w:tcW w:w="4311" w:type="dxa"/>
            <w:vMerge w:val="restart"/>
            <w:shd w:val="clear" w:color="auto" w:fill="FFFFFF"/>
            <w:vAlign w:val="center"/>
          </w:tcPr>
          <w:p w14:paraId="5E18F83D" w14:textId="77777777" w:rsidR="001B14E4" w:rsidRPr="009F6BFB" w:rsidRDefault="001B14E4" w:rsidP="00731F94">
            <w:pPr>
              <w:widowControl w:val="0"/>
              <w:autoSpaceDE w:val="0"/>
              <w:autoSpaceDN w:val="0"/>
              <w:adjustRightInd w:val="0"/>
              <w:spacing w:after="0" w:line="240" w:lineRule="auto"/>
              <w:ind w:left="-15"/>
              <w:rPr>
                <w:rFonts w:ascii="Times New Roman" w:hAnsi="Times New Roman"/>
                <w:sz w:val="24"/>
                <w:szCs w:val="24"/>
              </w:rPr>
            </w:pPr>
            <w:r w:rsidRPr="009F6BFB">
              <w:rPr>
                <w:rFonts w:ascii="Times New Roman" w:hAnsi="Times New Roman"/>
                <w:sz w:val="24"/>
                <w:szCs w:val="24"/>
              </w:rPr>
              <w:t>Комплекс процессных мероприятий «Развитие физич</w:t>
            </w:r>
            <w:r>
              <w:rPr>
                <w:rFonts w:ascii="Times New Roman" w:hAnsi="Times New Roman"/>
                <w:sz w:val="24"/>
                <w:szCs w:val="24"/>
              </w:rPr>
              <w:t>еской культуры, спорта</w:t>
            </w:r>
            <w:r w:rsidRPr="009F6BFB">
              <w:rPr>
                <w:rFonts w:ascii="Times New Roman" w:hAnsi="Times New Roman"/>
                <w:sz w:val="24"/>
                <w:szCs w:val="24"/>
              </w:rPr>
              <w:t>»</w:t>
            </w:r>
          </w:p>
          <w:p w14:paraId="7EF815EC" w14:textId="77777777" w:rsidR="001B14E4" w:rsidRPr="009F6BFB" w:rsidRDefault="001B14E4" w:rsidP="00731F94">
            <w:pPr>
              <w:widowControl w:val="0"/>
              <w:autoSpaceDE w:val="0"/>
              <w:autoSpaceDN w:val="0"/>
              <w:adjustRightInd w:val="0"/>
              <w:spacing w:after="0" w:line="240" w:lineRule="auto"/>
              <w:ind w:left="-15"/>
              <w:rPr>
                <w:rFonts w:ascii="Times New Roman" w:hAnsi="Times New Roman"/>
                <w:sz w:val="24"/>
                <w:szCs w:val="24"/>
              </w:rPr>
            </w:pPr>
          </w:p>
        </w:tc>
        <w:tc>
          <w:tcPr>
            <w:tcW w:w="1843" w:type="dxa"/>
            <w:shd w:val="clear" w:color="auto" w:fill="FFFFFF"/>
            <w:vAlign w:val="center"/>
          </w:tcPr>
          <w:p w14:paraId="0E6DEFCE" w14:textId="77777777" w:rsidR="001B14E4" w:rsidRPr="003F05B2" w:rsidRDefault="001B14E4" w:rsidP="00731F94">
            <w:pPr>
              <w:widowControl w:val="0"/>
              <w:autoSpaceDE w:val="0"/>
              <w:autoSpaceDN w:val="0"/>
              <w:adjustRightInd w:val="0"/>
              <w:spacing w:after="0" w:line="240" w:lineRule="auto"/>
              <w:ind w:hanging="15"/>
              <w:jc w:val="both"/>
              <w:rPr>
                <w:rFonts w:ascii="Times New Roman" w:hAnsi="Times New Roman"/>
                <w:sz w:val="24"/>
                <w:szCs w:val="24"/>
              </w:rPr>
            </w:pPr>
            <w:r w:rsidRPr="003F05B2">
              <w:rPr>
                <w:rFonts w:ascii="Times New Roman" w:hAnsi="Times New Roman"/>
                <w:sz w:val="24"/>
                <w:szCs w:val="24"/>
              </w:rPr>
              <w:t>всего</w:t>
            </w:r>
          </w:p>
        </w:tc>
        <w:tc>
          <w:tcPr>
            <w:tcW w:w="1134" w:type="dxa"/>
            <w:shd w:val="clear" w:color="auto" w:fill="FFFFFF"/>
            <w:vAlign w:val="center"/>
          </w:tcPr>
          <w:p w14:paraId="2A95690F" w14:textId="77777777" w:rsidR="001B14E4" w:rsidRPr="005F46AA" w:rsidRDefault="001B14E4" w:rsidP="00731F94">
            <w:pPr>
              <w:widowControl w:val="0"/>
              <w:autoSpaceDE w:val="0"/>
              <w:autoSpaceDN w:val="0"/>
              <w:adjustRightInd w:val="0"/>
              <w:spacing w:after="0" w:line="240" w:lineRule="auto"/>
              <w:jc w:val="both"/>
              <w:rPr>
                <w:rFonts w:ascii="Times New Roman" w:hAnsi="Times New Roman"/>
                <w:sz w:val="24"/>
                <w:szCs w:val="24"/>
              </w:rPr>
            </w:pPr>
            <w:r w:rsidRPr="005F46AA">
              <w:rPr>
                <w:rFonts w:ascii="Times New Roman" w:hAnsi="Times New Roman"/>
                <w:sz w:val="24"/>
                <w:szCs w:val="24"/>
              </w:rPr>
              <w:t>435,0</w:t>
            </w:r>
          </w:p>
        </w:tc>
        <w:tc>
          <w:tcPr>
            <w:tcW w:w="1134" w:type="dxa"/>
            <w:shd w:val="clear" w:color="auto" w:fill="FFFFFF"/>
            <w:vAlign w:val="center"/>
          </w:tcPr>
          <w:p w14:paraId="40EC3945" w14:textId="77777777" w:rsidR="001B14E4" w:rsidRPr="005F46AA" w:rsidRDefault="001B14E4" w:rsidP="00731F94">
            <w:pPr>
              <w:widowControl w:val="0"/>
              <w:autoSpaceDE w:val="0"/>
              <w:autoSpaceDN w:val="0"/>
              <w:adjustRightInd w:val="0"/>
              <w:spacing w:after="0" w:line="240" w:lineRule="auto"/>
              <w:jc w:val="both"/>
              <w:rPr>
                <w:rFonts w:ascii="Times New Roman" w:hAnsi="Times New Roman"/>
                <w:sz w:val="24"/>
                <w:szCs w:val="24"/>
              </w:rPr>
            </w:pPr>
            <w:r w:rsidRPr="005F46AA">
              <w:rPr>
                <w:rFonts w:ascii="Times New Roman" w:hAnsi="Times New Roman"/>
                <w:sz w:val="24"/>
                <w:szCs w:val="24"/>
              </w:rPr>
              <w:t>435,0</w:t>
            </w:r>
          </w:p>
        </w:tc>
        <w:tc>
          <w:tcPr>
            <w:tcW w:w="1134" w:type="dxa"/>
            <w:shd w:val="clear" w:color="auto" w:fill="FFFFFF"/>
            <w:vAlign w:val="center"/>
          </w:tcPr>
          <w:p w14:paraId="415DD738" w14:textId="77777777" w:rsidR="001B14E4" w:rsidRPr="005F46AA" w:rsidRDefault="001B14E4" w:rsidP="00731F94">
            <w:pPr>
              <w:widowControl w:val="0"/>
              <w:autoSpaceDE w:val="0"/>
              <w:autoSpaceDN w:val="0"/>
              <w:adjustRightInd w:val="0"/>
              <w:spacing w:after="0" w:line="240" w:lineRule="auto"/>
              <w:jc w:val="both"/>
              <w:rPr>
                <w:rFonts w:ascii="Times New Roman" w:hAnsi="Times New Roman"/>
                <w:sz w:val="24"/>
                <w:szCs w:val="24"/>
              </w:rPr>
            </w:pPr>
            <w:r w:rsidRPr="005F46AA">
              <w:rPr>
                <w:rFonts w:ascii="Times New Roman" w:hAnsi="Times New Roman"/>
                <w:sz w:val="24"/>
                <w:szCs w:val="24"/>
              </w:rPr>
              <w:t>435,0</w:t>
            </w:r>
          </w:p>
        </w:tc>
        <w:tc>
          <w:tcPr>
            <w:tcW w:w="1134" w:type="dxa"/>
            <w:shd w:val="clear" w:color="auto" w:fill="FFFFFF"/>
            <w:vAlign w:val="center"/>
          </w:tcPr>
          <w:p w14:paraId="4816604D" w14:textId="77777777" w:rsidR="001B14E4" w:rsidRPr="005F46AA" w:rsidRDefault="001B14E4" w:rsidP="00731F94">
            <w:pPr>
              <w:widowControl w:val="0"/>
              <w:autoSpaceDE w:val="0"/>
              <w:autoSpaceDN w:val="0"/>
              <w:adjustRightInd w:val="0"/>
              <w:spacing w:after="0" w:line="240" w:lineRule="auto"/>
              <w:jc w:val="both"/>
              <w:rPr>
                <w:rFonts w:ascii="Times New Roman" w:hAnsi="Times New Roman"/>
                <w:sz w:val="24"/>
                <w:szCs w:val="24"/>
              </w:rPr>
            </w:pPr>
          </w:p>
        </w:tc>
        <w:tc>
          <w:tcPr>
            <w:tcW w:w="1134" w:type="dxa"/>
            <w:shd w:val="clear" w:color="auto" w:fill="FFFFFF"/>
            <w:vAlign w:val="center"/>
          </w:tcPr>
          <w:p w14:paraId="1D794576" w14:textId="77777777" w:rsidR="001B14E4" w:rsidRPr="005F46AA" w:rsidRDefault="001B14E4" w:rsidP="00731F94">
            <w:pPr>
              <w:widowControl w:val="0"/>
              <w:autoSpaceDE w:val="0"/>
              <w:autoSpaceDN w:val="0"/>
              <w:adjustRightInd w:val="0"/>
              <w:spacing w:after="0" w:line="240" w:lineRule="auto"/>
              <w:jc w:val="both"/>
              <w:rPr>
                <w:rFonts w:ascii="Times New Roman" w:hAnsi="Times New Roman"/>
                <w:sz w:val="24"/>
                <w:szCs w:val="24"/>
              </w:rPr>
            </w:pPr>
          </w:p>
        </w:tc>
        <w:tc>
          <w:tcPr>
            <w:tcW w:w="992" w:type="dxa"/>
            <w:shd w:val="clear" w:color="auto" w:fill="FFFFFF"/>
            <w:vAlign w:val="center"/>
          </w:tcPr>
          <w:p w14:paraId="506A9163" w14:textId="77777777" w:rsidR="001B14E4" w:rsidRPr="005F46AA" w:rsidRDefault="001B14E4" w:rsidP="00731F94">
            <w:pPr>
              <w:widowControl w:val="0"/>
              <w:autoSpaceDE w:val="0"/>
              <w:autoSpaceDN w:val="0"/>
              <w:adjustRightInd w:val="0"/>
              <w:spacing w:after="0" w:line="240" w:lineRule="auto"/>
              <w:jc w:val="both"/>
              <w:rPr>
                <w:rFonts w:ascii="Times New Roman" w:hAnsi="Times New Roman"/>
                <w:sz w:val="24"/>
                <w:szCs w:val="24"/>
              </w:rPr>
            </w:pPr>
          </w:p>
        </w:tc>
        <w:tc>
          <w:tcPr>
            <w:tcW w:w="1096" w:type="dxa"/>
            <w:shd w:val="clear" w:color="auto" w:fill="FFFFFF"/>
            <w:vAlign w:val="center"/>
          </w:tcPr>
          <w:p w14:paraId="235874C8" w14:textId="77777777" w:rsidR="001B14E4" w:rsidRPr="00A75AB2" w:rsidRDefault="001B14E4" w:rsidP="00731F94">
            <w:pPr>
              <w:widowControl w:val="0"/>
              <w:autoSpaceDE w:val="0"/>
              <w:autoSpaceDN w:val="0"/>
              <w:adjustRightInd w:val="0"/>
              <w:spacing w:after="0" w:line="240" w:lineRule="auto"/>
              <w:jc w:val="both"/>
              <w:rPr>
                <w:rFonts w:ascii="Times New Roman" w:hAnsi="Times New Roman"/>
                <w:sz w:val="24"/>
                <w:szCs w:val="24"/>
              </w:rPr>
            </w:pPr>
          </w:p>
        </w:tc>
        <w:tc>
          <w:tcPr>
            <w:tcW w:w="992" w:type="dxa"/>
            <w:shd w:val="clear" w:color="auto" w:fill="FFFFFF"/>
            <w:vAlign w:val="center"/>
          </w:tcPr>
          <w:p w14:paraId="1384F320"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b/>
                <w:sz w:val="24"/>
                <w:szCs w:val="24"/>
              </w:rPr>
            </w:pPr>
          </w:p>
        </w:tc>
      </w:tr>
      <w:tr w:rsidR="001B14E4" w:rsidRPr="009F6BFB" w14:paraId="41A1E29F" w14:textId="77777777" w:rsidTr="00731F94">
        <w:tc>
          <w:tcPr>
            <w:tcW w:w="567" w:type="dxa"/>
            <w:vMerge/>
            <w:shd w:val="clear" w:color="auto" w:fill="FFFFFF"/>
            <w:vAlign w:val="center"/>
          </w:tcPr>
          <w:p w14:paraId="54963C82" w14:textId="77777777" w:rsidR="001B14E4" w:rsidRPr="009F6BFB" w:rsidRDefault="001B14E4" w:rsidP="00731F94">
            <w:pPr>
              <w:widowControl w:val="0"/>
              <w:tabs>
                <w:tab w:val="left" w:pos="1120"/>
              </w:tabs>
              <w:autoSpaceDE w:val="0"/>
              <w:autoSpaceDN w:val="0"/>
              <w:adjustRightInd w:val="0"/>
              <w:spacing w:after="0" w:line="240" w:lineRule="auto"/>
              <w:ind w:right="127"/>
              <w:jc w:val="center"/>
              <w:rPr>
                <w:rFonts w:ascii="Times New Roman" w:hAnsi="Times New Roman"/>
                <w:b/>
                <w:sz w:val="24"/>
                <w:szCs w:val="24"/>
              </w:rPr>
            </w:pPr>
          </w:p>
        </w:tc>
        <w:tc>
          <w:tcPr>
            <w:tcW w:w="4311" w:type="dxa"/>
            <w:vMerge/>
            <w:shd w:val="clear" w:color="auto" w:fill="FFFFFF"/>
            <w:vAlign w:val="center"/>
          </w:tcPr>
          <w:p w14:paraId="229C2AF5" w14:textId="77777777" w:rsidR="001B14E4" w:rsidRPr="009F6BFB" w:rsidRDefault="001B14E4" w:rsidP="00731F94">
            <w:pPr>
              <w:widowControl w:val="0"/>
              <w:autoSpaceDE w:val="0"/>
              <w:autoSpaceDN w:val="0"/>
              <w:adjustRightInd w:val="0"/>
              <w:spacing w:after="0" w:line="240" w:lineRule="auto"/>
              <w:rPr>
                <w:rFonts w:ascii="Times New Roman" w:hAnsi="Times New Roman"/>
                <w:sz w:val="24"/>
                <w:szCs w:val="24"/>
              </w:rPr>
            </w:pPr>
          </w:p>
        </w:tc>
        <w:tc>
          <w:tcPr>
            <w:tcW w:w="1843" w:type="dxa"/>
            <w:shd w:val="clear" w:color="auto" w:fill="FFFFFF"/>
            <w:vAlign w:val="center"/>
          </w:tcPr>
          <w:p w14:paraId="5C28C9C6" w14:textId="77777777" w:rsidR="001B14E4" w:rsidRPr="009F6BFB" w:rsidRDefault="001B14E4" w:rsidP="00731F94">
            <w:pPr>
              <w:widowControl w:val="0"/>
              <w:autoSpaceDE w:val="0"/>
              <w:autoSpaceDN w:val="0"/>
              <w:adjustRightInd w:val="0"/>
              <w:spacing w:after="0" w:line="240" w:lineRule="auto"/>
              <w:ind w:hanging="15"/>
              <w:jc w:val="both"/>
              <w:rPr>
                <w:rFonts w:ascii="Times New Roman" w:hAnsi="Times New Roman"/>
                <w:b/>
                <w:sz w:val="24"/>
                <w:szCs w:val="24"/>
              </w:rPr>
            </w:pPr>
            <w:r>
              <w:rPr>
                <w:rFonts w:ascii="Times New Roman" w:hAnsi="Times New Roman"/>
                <w:sz w:val="24"/>
                <w:szCs w:val="24"/>
              </w:rPr>
              <w:t xml:space="preserve">местный </w:t>
            </w:r>
            <w:r w:rsidRPr="009F6BFB">
              <w:rPr>
                <w:rFonts w:ascii="Times New Roman" w:hAnsi="Times New Roman"/>
                <w:sz w:val="24"/>
                <w:szCs w:val="24"/>
              </w:rPr>
              <w:t>бюджет</w:t>
            </w:r>
          </w:p>
        </w:tc>
        <w:tc>
          <w:tcPr>
            <w:tcW w:w="1134" w:type="dxa"/>
            <w:shd w:val="clear" w:color="auto" w:fill="FFFFFF"/>
            <w:vAlign w:val="center"/>
          </w:tcPr>
          <w:p w14:paraId="23D1A9CB" w14:textId="77777777" w:rsidR="001B14E4" w:rsidRPr="005F46AA" w:rsidRDefault="001B14E4" w:rsidP="00731F94">
            <w:pPr>
              <w:widowControl w:val="0"/>
              <w:autoSpaceDE w:val="0"/>
              <w:autoSpaceDN w:val="0"/>
              <w:adjustRightInd w:val="0"/>
              <w:spacing w:after="0" w:line="240" w:lineRule="auto"/>
              <w:jc w:val="both"/>
              <w:rPr>
                <w:rFonts w:ascii="Times New Roman" w:hAnsi="Times New Roman"/>
                <w:sz w:val="24"/>
                <w:szCs w:val="24"/>
              </w:rPr>
            </w:pPr>
            <w:r w:rsidRPr="005F46AA">
              <w:rPr>
                <w:rFonts w:ascii="Times New Roman" w:hAnsi="Times New Roman"/>
                <w:sz w:val="24"/>
                <w:szCs w:val="24"/>
              </w:rPr>
              <w:t>435,0</w:t>
            </w:r>
          </w:p>
        </w:tc>
        <w:tc>
          <w:tcPr>
            <w:tcW w:w="1134" w:type="dxa"/>
            <w:shd w:val="clear" w:color="auto" w:fill="FFFFFF"/>
            <w:vAlign w:val="center"/>
          </w:tcPr>
          <w:p w14:paraId="3D6B83B3" w14:textId="77777777" w:rsidR="001B14E4" w:rsidRPr="005F46AA" w:rsidRDefault="001B14E4" w:rsidP="00731F94">
            <w:pPr>
              <w:widowControl w:val="0"/>
              <w:autoSpaceDE w:val="0"/>
              <w:autoSpaceDN w:val="0"/>
              <w:adjustRightInd w:val="0"/>
              <w:spacing w:after="0" w:line="240" w:lineRule="auto"/>
              <w:jc w:val="both"/>
              <w:rPr>
                <w:rFonts w:ascii="Times New Roman" w:hAnsi="Times New Roman"/>
                <w:sz w:val="24"/>
                <w:szCs w:val="24"/>
              </w:rPr>
            </w:pPr>
            <w:r w:rsidRPr="005F46AA">
              <w:rPr>
                <w:rFonts w:ascii="Times New Roman" w:hAnsi="Times New Roman"/>
                <w:sz w:val="24"/>
                <w:szCs w:val="24"/>
              </w:rPr>
              <w:t>435,0</w:t>
            </w:r>
          </w:p>
        </w:tc>
        <w:tc>
          <w:tcPr>
            <w:tcW w:w="1134" w:type="dxa"/>
            <w:shd w:val="clear" w:color="auto" w:fill="FFFFFF"/>
            <w:vAlign w:val="center"/>
          </w:tcPr>
          <w:p w14:paraId="60A83148" w14:textId="77777777" w:rsidR="001B14E4" w:rsidRPr="005F46AA" w:rsidRDefault="001B14E4" w:rsidP="00731F94">
            <w:pPr>
              <w:widowControl w:val="0"/>
              <w:autoSpaceDE w:val="0"/>
              <w:autoSpaceDN w:val="0"/>
              <w:adjustRightInd w:val="0"/>
              <w:spacing w:after="0" w:line="240" w:lineRule="auto"/>
              <w:jc w:val="both"/>
              <w:rPr>
                <w:rFonts w:ascii="Times New Roman" w:hAnsi="Times New Roman"/>
                <w:sz w:val="24"/>
                <w:szCs w:val="24"/>
              </w:rPr>
            </w:pPr>
            <w:r w:rsidRPr="005F46AA">
              <w:rPr>
                <w:rFonts w:ascii="Times New Roman" w:hAnsi="Times New Roman"/>
                <w:sz w:val="24"/>
                <w:szCs w:val="24"/>
              </w:rPr>
              <w:t>435,0</w:t>
            </w:r>
          </w:p>
        </w:tc>
        <w:tc>
          <w:tcPr>
            <w:tcW w:w="1134" w:type="dxa"/>
            <w:shd w:val="clear" w:color="auto" w:fill="FFFFFF"/>
            <w:vAlign w:val="center"/>
          </w:tcPr>
          <w:p w14:paraId="2F778D65" w14:textId="77777777" w:rsidR="001B14E4" w:rsidRPr="005F46AA" w:rsidRDefault="001B14E4" w:rsidP="00731F94">
            <w:pPr>
              <w:widowControl w:val="0"/>
              <w:autoSpaceDE w:val="0"/>
              <w:autoSpaceDN w:val="0"/>
              <w:adjustRightInd w:val="0"/>
              <w:spacing w:after="0" w:line="240" w:lineRule="auto"/>
              <w:jc w:val="both"/>
              <w:rPr>
                <w:rFonts w:ascii="Times New Roman" w:hAnsi="Times New Roman"/>
                <w:sz w:val="24"/>
                <w:szCs w:val="24"/>
              </w:rPr>
            </w:pPr>
          </w:p>
        </w:tc>
        <w:tc>
          <w:tcPr>
            <w:tcW w:w="1134" w:type="dxa"/>
            <w:shd w:val="clear" w:color="auto" w:fill="FFFFFF"/>
            <w:vAlign w:val="center"/>
          </w:tcPr>
          <w:p w14:paraId="1878274C" w14:textId="77777777" w:rsidR="001B14E4" w:rsidRPr="005F46AA" w:rsidRDefault="001B14E4" w:rsidP="00731F94">
            <w:pPr>
              <w:widowControl w:val="0"/>
              <w:autoSpaceDE w:val="0"/>
              <w:autoSpaceDN w:val="0"/>
              <w:adjustRightInd w:val="0"/>
              <w:spacing w:after="0" w:line="240" w:lineRule="auto"/>
              <w:jc w:val="both"/>
              <w:rPr>
                <w:rFonts w:ascii="Times New Roman" w:hAnsi="Times New Roman"/>
                <w:sz w:val="24"/>
                <w:szCs w:val="24"/>
              </w:rPr>
            </w:pPr>
          </w:p>
        </w:tc>
        <w:tc>
          <w:tcPr>
            <w:tcW w:w="992" w:type="dxa"/>
            <w:shd w:val="clear" w:color="auto" w:fill="FFFFFF"/>
            <w:vAlign w:val="center"/>
          </w:tcPr>
          <w:p w14:paraId="54884CA6" w14:textId="77777777" w:rsidR="001B14E4" w:rsidRPr="005F46AA" w:rsidRDefault="001B14E4" w:rsidP="00731F94">
            <w:pPr>
              <w:widowControl w:val="0"/>
              <w:autoSpaceDE w:val="0"/>
              <w:autoSpaceDN w:val="0"/>
              <w:adjustRightInd w:val="0"/>
              <w:spacing w:after="0" w:line="240" w:lineRule="auto"/>
              <w:jc w:val="both"/>
              <w:rPr>
                <w:rFonts w:ascii="Times New Roman" w:hAnsi="Times New Roman"/>
                <w:sz w:val="24"/>
                <w:szCs w:val="24"/>
              </w:rPr>
            </w:pPr>
          </w:p>
        </w:tc>
        <w:tc>
          <w:tcPr>
            <w:tcW w:w="1096" w:type="dxa"/>
            <w:shd w:val="clear" w:color="auto" w:fill="FFFFFF"/>
            <w:vAlign w:val="center"/>
          </w:tcPr>
          <w:p w14:paraId="0BF1656F" w14:textId="77777777" w:rsidR="001B14E4" w:rsidRPr="00A75AB2" w:rsidRDefault="001B14E4" w:rsidP="00731F94">
            <w:pPr>
              <w:widowControl w:val="0"/>
              <w:autoSpaceDE w:val="0"/>
              <w:autoSpaceDN w:val="0"/>
              <w:adjustRightInd w:val="0"/>
              <w:spacing w:after="0" w:line="240" w:lineRule="auto"/>
              <w:jc w:val="both"/>
              <w:rPr>
                <w:rFonts w:ascii="Times New Roman" w:hAnsi="Times New Roman"/>
                <w:sz w:val="24"/>
                <w:szCs w:val="24"/>
              </w:rPr>
            </w:pPr>
          </w:p>
        </w:tc>
        <w:tc>
          <w:tcPr>
            <w:tcW w:w="992" w:type="dxa"/>
            <w:shd w:val="clear" w:color="auto" w:fill="FFFFFF"/>
            <w:vAlign w:val="center"/>
          </w:tcPr>
          <w:p w14:paraId="46CD00BB"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b/>
                <w:sz w:val="24"/>
                <w:szCs w:val="24"/>
              </w:rPr>
            </w:pPr>
          </w:p>
        </w:tc>
      </w:tr>
      <w:tr w:rsidR="001B14E4" w:rsidRPr="009F6BFB" w14:paraId="46CF971A" w14:textId="77777777" w:rsidTr="00731F94">
        <w:tc>
          <w:tcPr>
            <w:tcW w:w="567" w:type="dxa"/>
            <w:vMerge/>
            <w:shd w:val="clear" w:color="auto" w:fill="FFFFFF"/>
            <w:vAlign w:val="center"/>
          </w:tcPr>
          <w:p w14:paraId="7A7FBBAF" w14:textId="77777777" w:rsidR="001B14E4" w:rsidRPr="009F6BFB" w:rsidRDefault="001B14E4" w:rsidP="00731F94">
            <w:pPr>
              <w:widowControl w:val="0"/>
              <w:tabs>
                <w:tab w:val="left" w:pos="1120"/>
              </w:tabs>
              <w:autoSpaceDE w:val="0"/>
              <w:autoSpaceDN w:val="0"/>
              <w:adjustRightInd w:val="0"/>
              <w:spacing w:after="0" w:line="240" w:lineRule="auto"/>
              <w:ind w:right="127"/>
              <w:jc w:val="center"/>
              <w:rPr>
                <w:rFonts w:ascii="Times New Roman" w:hAnsi="Times New Roman"/>
                <w:b/>
                <w:sz w:val="24"/>
                <w:szCs w:val="24"/>
              </w:rPr>
            </w:pPr>
          </w:p>
        </w:tc>
        <w:tc>
          <w:tcPr>
            <w:tcW w:w="4311" w:type="dxa"/>
            <w:vMerge/>
            <w:shd w:val="clear" w:color="auto" w:fill="FFFFFF"/>
            <w:vAlign w:val="center"/>
          </w:tcPr>
          <w:p w14:paraId="1150252F" w14:textId="77777777" w:rsidR="001B14E4" w:rsidRPr="009F6BFB" w:rsidRDefault="001B14E4" w:rsidP="00731F94">
            <w:pPr>
              <w:widowControl w:val="0"/>
              <w:autoSpaceDE w:val="0"/>
              <w:autoSpaceDN w:val="0"/>
              <w:adjustRightInd w:val="0"/>
              <w:spacing w:after="0" w:line="240" w:lineRule="auto"/>
              <w:rPr>
                <w:rFonts w:ascii="Times New Roman" w:hAnsi="Times New Roman"/>
                <w:sz w:val="24"/>
                <w:szCs w:val="24"/>
              </w:rPr>
            </w:pPr>
          </w:p>
        </w:tc>
        <w:tc>
          <w:tcPr>
            <w:tcW w:w="1843" w:type="dxa"/>
            <w:shd w:val="clear" w:color="auto" w:fill="FFFFFF"/>
            <w:vAlign w:val="center"/>
          </w:tcPr>
          <w:p w14:paraId="4AAF323F" w14:textId="77777777" w:rsidR="001B14E4" w:rsidRPr="009F6BFB" w:rsidRDefault="001B14E4" w:rsidP="00731F94">
            <w:pPr>
              <w:widowControl w:val="0"/>
              <w:autoSpaceDE w:val="0"/>
              <w:autoSpaceDN w:val="0"/>
              <w:adjustRightInd w:val="0"/>
              <w:spacing w:after="0" w:line="240" w:lineRule="auto"/>
              <w:ind w:hanging="15"/>
              <w:jc w:val="both"/>
              <w:rPr>
                <w:rFonts w:ascii="Times New Roman" w:hAnsi="Times New Roman"/>
                <w:sz w:val="24"/>
                <w:szCs w:val="24"/>
              </w:rPr>
            </w:pPr>
            <w:r w:rsidRPr="009F6BFB">
              <w:rPr>
                <w:rFonts w:ascii="Times New Roman" w:hAnsi="Times New Roman"/>
                <w:sz w:val="24"/>
                <w:szCs w:val="24"/>
              </w:rPr>
              <w:t>областной бюджет</w:t>
            </w:r>
          </w:p>
        </w:tc>
        <w:tc>
          <w:tcPr>
            <w:tcW w:w="1134" w:type="dxa"/>
            <w:shd w:val="clear" w:color="auto" w:fill="FFFFFF"/>
            <w:vAlign w:val="center"/>
          </w:tcPr>
          <w:p w14:paraId="3E27813D"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b/>
                <w:sz w:val="24"/>
                <w:szCs w:val="24"/>
              </w:rPr>
            </w:pPr>
          </w:p>
        </w:tc>
        <w:tc>
          <w:tcPr>
            <w:tcW w:w="1134" w:type="dxa"/>
            <w:shd w:val="clear" w:color="auto" w:fill="FFFFFF"/>
            <w:vAlign w:val="center"/>
          </w:tcPr>
          <w:p w14:paraId="0C95DFA6"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b/>
                <w:sz w:val="24"/>
                <w:szCs w:val="24"/>
              </w:rPr>
            </w:pPr>
          </w:p>
        </w:tc>
        <w:tc>
          <w:tcPr>
            <w:tcW w:w="1134" w:type="dxa"/>
            <w:shd w:val="clear" w:color="auto" w:fill="FFFFFF"/>
            <w:vAlign w:val="center"/>
          </w:tcPr>
          <w:p w14:paraId="6CB198A7"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b/>
                <w:sz w:val="24"/>
                <w:szCs w:val="24"/>
              </w:rPr>
            </w:pPr>
          </w:p>
        </w:tc>
        <w:tc>
          <w:tcPr>
            <w:tcW w:w="1134" w:type="dxa"/>
            <w:shd w:val="clear" w:color="auto" w:fill="FFFFFF"/>
            <w:vAlign w:val="center"/>
          </w:tcPr>
          <w:p w14:paraId="743A2518"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b/>
                <w:sz w:val="24"/>
                <w:szCs w:val="24"/>
              </w:rPr>
            </w:pPr>
          </w:p>
        </w:tc>
        <w:tc>
          <w:tcPr>
            <w:tcW w:w="1134" w:type="dxa"/>
            <w:shd w:val="clear" w:color="auto" w:fill="FFFFFF"/>
            <w:vAlign w:val="center"/>
          </w:tcPr>
          <w:p w14:paraId="75ADEF3E"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b/>
                <w:sz w:val="24"/>
                <w:szCs w:val="24"/>
              </w:rPr>
            </w:pPr>
          </w:p>
        </w:tc>
        <w:tc>
          <w:tcPr>
            <w:tcW w:w="992" w:type="dxa"/>
            <w:shd w:val="clear" w:color="auto" w:fill="FFFFFF"/>
            <w:vAlign w:val="center"/>
          </w:tcPr>
          <w:p w14:paraId="2CC02286"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b/>
                <w:sz w:val="24"/>
                <w:szCs w:val="24"/>
              </w:rPr>
            </w:pPr>
          </w:p>
        </w:tc>
        <w:tc>
          <w:tcPr>
            <w:tcW w:w="1096" w:type="dxa"/>
            <w:shd w:val="clear" w:color="auto" w:fill="FFFFFF"/>
            <w:vAlign w:val="center"/>
          </w:tcPr>
          <w:p w14:paraId="61F9320A"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b/>
                <w:sz w:val="24"/>
                <w:szCs w:val="24"/>
              </w:rPr>
            </w:pPr>
          </w:p>
        </w:tc>
        <w:tc>
          <w:tcPr>
            <w:tcW w:w="992" w:type="dxa"/>
            <w:shd w:val="clear" w:color="auto" w:fill="FFFFFF"/>
            <w:vAlign w:val="center"/>
          </w:tcPr>
          <w:p w14:paraId="30018ECA"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b/>
                <w:sz w:val="24"/>
                <w:szCs w:val="24"/>
              </w:rPr>
            </w:pPr>
          </w:p>
        </w:tc>
      </w:tr>
      <w:tr w:rsidR="001B14E4" w:rsidRPr="009F6BFB" w14:paraId="479BD1E2" w14:textId="77777777" w:rsidTr="00731F94">
        <w:tc>
          <w:tcPr>
            <w:tcW w:w="567" w:type="dxa"/>
            <w:vMerge/>
            <w:shd w:val="clear" w:color="auto" w:fill="FFFFFF"/>
            <w:vAlign w:val="center"/>
          </w:tcPr>
          <w:p w14:paraId="24E4915F" w14:textId="77777777" w:rsidR="001B14E4" w:rsidRPr="009F6BFB" w:rsidRDefault="001B14E4" w:rsidP="00731F94">
            <w:pPr>
              <w:widowControl w:val="0"/>
              <w:tabs>
                <w:tab w:val="left" w:pos="1120"/>
              </w:tabs>
              <w:autoSpaceDE w:val="0"/>
              <w:autoSpaceDN w:val="0"/>
              <w:adjustRightInd w:val="0"/>
              <w:spacing w:after="0" w:line="240" w:lineRule="auto"/>
              <w:ind w:right="127"/>
              <w:jc w:val="center"/>
              <w:rPr>
                <w:rFonts w:ascii="Times New Roman" w:hAnsi="Times New Roman"/>
                <w:b/>
                <w:sz w:val="24"/>
                <w:szCs w:val="24"/>
              </w:rPr>
            </w:pPr>
          </w:p>
        </w:tc>
        <w:tc>
          <w:tcPr>
            <w:tcW w:w="4311" w:type="dxa"/>
            <w:vMerge/>
            <w:shd w:val="clear" w:color="auto" w:fill="FFFFFF"/>
            <w:vAlign w:val="center"/>
          </w:tcPr>
          <w:p w14:paraId="6FA9A394" w14:textId="77777777" w:rsidR="001B14E4" w:rsidRPr="009F6BFB" w:rsidRDefault="001B14E4" w:rsidP="00731F94">
            <w:pPr>
              <w:widowControl w:val="0"/>
              <w:autoSpaceDE w:val="0"/>
              <w:autoSpaceDN w:val="0"/>
              <w:adjustRightInd w:val="0"/>
              <w:spacing w:after="0" w:line="240" w:lineRule="auto"/>
              <w:rPr>
                <w:rFonts w:ascii="Times New Roman" w:hAnsi="Times New Roman"/>
                <w:sz w:val="24"/>
                <w:szCs w:val="24"/>
              </w:rPr>
            </w:pPr>
          </w:p>
        </w:tc>
        <w:tc>
          <w:tcPr>
            <w:tcW w:w="1843" w:type="dxa"/>
            <w:shd w:val="clear" w:color="auto" w:fill="FFFFFF"/>
            <w:vAlign w:val="center"/>
          </w:tcPr>
          <w:p w14:paraId="59F55C33" w14:textId="77777777" w:rsidR="001B14E4" w:rsidRPr="003F05B2" w:rsidRDefault="001B14E4" w:rsidP="00731F94">
            <w:pPr>
              <w:widowControl w:val="0"/>
              <w:autoSpaceDE w:val="0"/>
              <w:autoSpaceDN w:val="0"/>
              <w:adjustRightInd w:val="0"/>
              <w:spacing w:after="0" w:line="240" w:lineRule="auto"/>
              <w:ind w:hanging="15"/>
              <w:jc w:val="both"/>
              <w:rPr>
                <w:rFonts w:ascii="Times New Roman" w:hAnsi="Times New Roman"/>
                <w:sz w:val="24"/>
                <w:szCs w:val="24"/>
              </w:rPr>
            </w:pPr>
            <w:r w:rsidRPr="003F05B2">
              <w:rPr>
                <w:rFonts w:ascii="Times New Roman" w:hAnsi="Times New Roman"/>
                <w:sz w:val="24"/>
                <w:szCs w:val="24"/>
              </w:rPr>
              <w:t>федеральный бюджет</w:t>
            </w:r>
          </w:p>
        </w:tc>
        <w:tc>
          <w:tcPr>
            <w:tcW w:w="1134" w:type="dxa"/>
            <w:shd w:val="clear" w:color="auto" w:fill="FFFFFF"/>
            <w:vAlign w:val="center"/>
          </w:tcPr>
          <w:p w14:paraId="34DEFF0C"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b/>
                <w:sz w:val="24"/>
                <w:szCs w:val="24"/>
              </w:rPr>
            </w:pPr>
          </w:p>
        </w:tc>
        <w:tc>
          <w:tcPr>
            <w:tcW w:w="1134" w:type="dxa"/>
            <w:shd w:val="clear" w:color="auto" w:fill="FFFFFF"/>
            <w:vAlign w:val="center"/>
          </w:tcPr>
          <w:p w14:paraId="69EB4620"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b/>
                <w:sz w:val="24"/>
                <w:szCs w:val="24"/>
              </w:rPr>
            </w:pPr>
          </w:p>
        </w:tc>
        <w:tc>
          <w:tcPr>
            <w:tcW w:w="1134" w:type="dxa"/>
            <w:shd w:val="clear" w:color="auto" w:fill="FFFFFF"/>
            <w:vAlign w:val="center"/>
          </w:tcPr>
          <w:p w14:paraId="01EE2081"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b/>
                <w:sz w:val="24"/>
                <w:szCs w:val="24"/>
              </w:rPr>
            </w:pPr>
          </w:p>
        </w:tc>
        <w:tc>
          <w:tcPr>
            <w:tcW w:w="1134" w:type="dxa"/>
            <w:shd w:val="clear" w:color="auto" w:fill="FFFFFF"/>
            <w:vAlign w:val="center"/>
          </w:tcPr>
          <w:p w14:paraId="2761B767"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b/>
                <w:sz w:val="24"/>
                <w:szCs w:val="24"/>
              </w:rPr>
            </w:pPr>
          </w:p>
        </w:tc>
        <w:tc>
          <w:tcPr>
            <w:tcW w:w="1134" w:type="dxa"/>
            <w:shd w:val="clear" w:color="auto" w:fill="FFFFFF"/>
            <w:vAlign w:val="center"/>
          </w:tcPr>
          <w:p w14:paraId="6AC5A948"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b/>
                <w:sz w:val="24"/>
                <w:szCs w:val="24"/>
              </w:rPr>
            </w:pPr>
          </w:p>
        </w:tc>
        <w:tc>
          <w:tcPr>
            <w:tcW w:w="992" w:type="dxa"/>
            <w:shd w:val="clear" w:color="auto" w:fill="FFFFFF"/>
            <w:vAlign w:val="center"/>
          </w:tcPr>
          <w:p w14:paraId="3BFC2F36"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b/>
                <w:sz w:val="24"/>
                <w:szCs w:val="24"/>
              </w:rPr>
            </w:pPr>
          </w:p>
        </w:tc>
        <w:tc>
          <w:tcPr>
            <w:tcW w:w="1096" w:type="dxa"/>
            <w:shd w:val="clear" w:color="auto" w:fill="FFFFFF"/>
            <w:vAlign w:val="center"/>
          </w:tcPr>
          <w:p w14:paraId="54ABEE6D"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b/>
                <w:sz w:val="24"/>
                <w:szCs w:val="24"/>
              </w:rPr>
            </w:pPr>
          </w:p>
        </w:tc>
        <w:tc>
          <w:tcPr>
            <w:tcW w:w="992" w:type="dxa"/>
            <w:shd w:val="clear" w:color="auto" w:fill="FFFFFF"/>
            <w:vAlign w:val="center"/>
          </w:tcPr>
          <w:p w14:paraId="62E6B432" w14:textId="77777777" w:rsidR="001B14E4" w:rsidRPr="009F6BFB" w:rsidRDefault="001B14E4" w:rsidP="00731F94">
            <w:pPr>
              <w:widowControl w:val="0"/>
              <w:autoSpaceDE w:val="0"/>
              <w:autoSpaceDN w:val="0"/>
              <w:adjustRightInd w:val="0"/>
              <w:spacing w:after="0" w:line="240" w:lineRule="auto"/>
              <w:jc w:val="both"/>
              <w:rPr>
                <w:rFonts w:ascii="Times New Roman" w:hAnsi="Times New Roman"/>
                <w:b/>
                <w:sz w:val="24"/>
                <w:szCs w:val="24"/>
              </w:rPr>
            </w:pPr>
          </w:p>
        </w:tc>
      </w:tr>
    </w:tbl>
    <w:p w14:paraId="3FCF9E46" w14:textId="77777777" w:rsidR="00731F94" w:rsidRDefault="00731F94" w:rsidP="00731F94">
      <w:pPr>
        <w:widowControl w:val="0"/>
        <w:autoSpaceDE w:val="0"/>
        <w:autoSpaceDN w:val="0"/>
        <w:adjustRightInd w:val="0"/>
        <w:spacing w:after="0" w:line="240" w:lineRule="auto"/>
        <w:ind w:left="7371"/>
        <w:contextualSpacing/>
        <w:rPr>
          <w:rFonts w:ascii="Times New Roman" w:hAnsi="Times New Roman"/>
        </w:rPr>
      </w:pPr>
    </w:p>
    <w:p w14:paraId="1AF7AEBC" w14:textId="77777777" w:rsidR="00731F94" w:rsidRDefault="00731F94" w:rsidP="00731F94">
      <w:pPr>
        <w:widowControl w:val="0"/>
        <w:autoSpaceDE w:val="0"/>
        <w:autoSpaceDN w:val="0"/>
        <w:adjustRightInd w:val="0"/>
        <w:spacing w:after="0" w:line="240" w:lineRule="auto"/>
        <w:ind w:left="7371"/>
        <w:contextualSpacing/>
        <w:rPr>
          <w:rFonts w:ascii="Times New Roman" w:hAnsi="Times New Roman"/>
        </w:rPr>
      </w:pPr>
    </w:p>
    <w:p w14:paraId="2AF72AD4" w14:textId="77777777" w:rsidR="00731F94" w:rsidRDefault="00731F94" w:rsidP="00731F94">
      <w:pPr>
        <w:widowControl w:val="0"/>
        <w:autoSpaceDE w:val="0"/>
        <w:autoSpaceDN w:val="0"/>
        <w:adjustRightInd w:val="0"/>
        <w:spacing w:after="0" w:line="240" w:lineRule="auto"/>
        <w:ind w:left="7371"/>
        <w:contextualSpacing/>
        <w:rPr>
          <w:rFonts w:ascii="Times New Roman" w:hAnsi="Times New Roman"/>
        </w:rPr>
      </w:pPr>
    </w:p>
    <w:p w14:paraId="6732DA42" w14:textId="77777777" w:rsidR="00731F94" w:rsidRDefault="00731F94" w:rsidP="00731F94">
      <w:pPr>
        <w:widowControl w:val="0"/>
        <w:autoSpaceDE w:val="0"/>
        <w:autoSpaceDN w:val="0"/>
        <w:adjustRightInd w:val="0"/>
        <w:spacing w:after="0" w:line="240" w:lineRule="auto"/>
        <w:ind w:left="7371"/>
        <w:contextualSpacing/>
        <w:rPr>
          <w:rFonts w:ascii="Times New Roman" w:hAnsi="Times New Roman"/>
        </w:rPr>
      </w:pPr>
    </w:p>
    <w:p w14:paraId="24EC0E9D" w14:textId="77777777" w:rsidR="00731F94" w:rsidRDefault="00731F94" w:rsidP="00731F94">
      <w:pPr>
        <w:widowControl w:val="0"/>
        <w:autoSpaceDE w:val="0"/>
        <w:autoSpaceDN w:val="0"/>
        <w:adjustRightInd w:val="0"/>
        <w:spacing w:after="0" w:line="240" w:lineRule="auto"/>
        <w:ind w:left="7371"/>
        <w:contextualSpacing/>
        <w:rPr>
          <w:rFonts w:ascii="Times New Roman" w:hAnsi="Times New Roman"/>
        </w:rPr>
      </w:pPr>
    </w:p>
    <w:p w14:paraId="0EF96173" w14:textId="77777777" w:rsidR="00731F94" w:rsidRDefault="00731F94" w:rsidP="00731F94">
      <w:pPr>
        <w:widowControl w:val="0"/>
        <w:autoSpaceDE w:val="0"/>
        <w:autoSpaceDN w:val="0"/>
        <w:adjustRightInd w:val="0"/>
        <w:spacing w:after="0" w:line="240" w:lineRule="auto"/>
        <w:ind w:left="7371"/>
        <w:contextualSpacing/>
        <w:rPr>
          <w:rFonts w:ascii="Times New Roman" w:hAnsi="Times New Roman"/>
        </w:rPr>
      </w:pPr>
    </w:p>
    <w:p w14:paraId="101C260A" w14:textId="77777777" w:rsidR="00731F94" w:rsidRDefault="00731F94" w:rsidP="00731F94">
      <w:pPr>
        <w:widowControl w:val="0"/>
        <w:autoSpaceDE w:val="0"/>
        <w:autoSpaceDN w:val="0"/>
        <w:adjustRightInd w:val="0"/>
        <w:spacing w:after="0" w:line="240" w:lineRule="auto"/>
        <w:ind w:left="7371"/>
        <w:contextualSpacing/>
        <w:rPr>
          <w:rFonts w:ascii="Times New Roman" w:hAnsi="Times New Roman"/>
        </w:rPr>
      </w:pPr>
    </w:p>
    <w:p w14:paraId="22EBF605" w14:textId="77777777" w:rsidR="00731F94" w:rsidRDefault="00731F94" w:rsidP="00731F94">
      <w:pPr>
        <w:widowControl w:val="0"/>
        <w:autoSpaceDE w:val="0"/>
        <w:autoSpaceDN w:val="0"/>
        <w:adjustRightInd w:val="0"/>
        <w:spacing w:after="0" w:line="240" w:lineRule="auto"/>
        <w:ind w:left="7371"/>
        <w:contextualSpacing/>
        <w:rPr>
          <w:rFonts w:ascii="Times New Roman" w:hAnsi="Times New Roman"/>
        </w:rPr>
      </w:pPr>
    </w:p>
    <w:p w14:paraId="5149F3FC" w14:textId="77777777" w:rsidR="00731F94" w:rsidRDefault="00731F94" w:rsidP="00731F94">
      <w:pPr>
        <w:widowControl w:val="0"/>
        <w:autoSpaceDE w:val="0"/>
        <w:autoSpaceDN w:val="0"/>
        <w:adjustRightInd w:val="0"/>
        <w:spacing w:after="0" w:line="240" w:lineRule="auto"/>
        <w:ind w:left="7371"/>
        <w:contextualSpacing/>
        <w:rPr>
          <w:rFonts w:ascii="Times New Roman" w:hAnsi="Times New Roman"/>
        </w:rPr>
      </w:pPr>
    </w:p>
    <w:p w14:paraId="1D21E00B" w14:textId="77777777" w:rsidR="00731F94" w:rsidRDefault="00731F94" w:rsidP="00731F94">
      <w:pPr>
        <w:widowControl w:val="0"/>
        <w:autoSpaceDE w:val="0"/>
        <w:autoSpaceDN w:val="0"/>
        <w:adjustRightInd w:val="0"/>
        <w:spacing w:after="0" w:line="240" w:lineRule="auto"/>
        <w:ind w:left="7371"/>
        <w:contextualSpacing/>
        <w:rPr>
          <w:rFonts w:ascii="Times New Roman" w:hAnsi="Times New Roman"/>
        </w:rPr>
      </w:pPr>
    </w:p>
    <w:p w14:paraId="379CC323" w14:textId="77777777" w:rsidR="00731F94" w:rsidRDefault="00731F94" w:rsidP="00731F94">
      <w:pPr>
        <w:widowControl w:val="0"/>
        <w:autoSpaceDE w:val="0"/>
        <w:autoSpaceDN w:val="0"/>
        <w:adjustRightInd w:val="0"/>
        <w:spacing w:after="0" w:line="240" w:lineRule="auto"/>
        <w:ind w:left="7371"/>
        <w:contextualSpacing/>
        <w:rPr>
          <w:rFonts w:ascii="Times New Roman" w:hAnsi="Times New Roman"/>
        </w:rPr>
      </w:pPr>
    </w:p>
    <w:p w14:paraId="13F6F7F3" w14:textId="77777777" w:rsidR="00731F94" w:rsidRDefault="00731F94" w:rsidP="00731F94">
      <w:pPr>
        <w:widowControl w:val="0"/>
        <w:autoSpaceDE w:val="0"/>
        <w:autoSpaceDN w:val="0"/>
        <w:adjustRightInd w:val="0"/>
        <w:spacing w:after="0" w:line="240" w:lineRule="auto"/>
        <w:ind w:left="7371"/>
        <w:contextualSpacing/>
        <w:rPr>
          <w:rFonts w:ascii="Times New Roman" w:hAnsi="Times New Roman"/>
        </w:rPr>
      </w:pPr>
    </w:p>
    <w:p w14:paraId="0492DDC7" w14:textId="77777777" w:rsidR="00731F94" w:rsidRDefault="00731F94" w:rsidP="00731F94">
      <w:pPr>
        <w:widowControl w:val="0"/>
        <w:autoSpaceDE w:val="0"/>
        <w:autoSpaceDN w:val="0"/>
        <w:adjustRightInd w:val="0"/>
        <w:spacing w:after="0" w:line="240" w:lineRule="auto"/>
        <w:ind w:left="7371"/>
        <w:contextualSpacing/>
        <w:rPr>
          <w:rFonts w:ascii="Times New Roman" w:hAnsi="Times New Roman"/>
        </w:rPr>
      </w:pPr>
    </w:p>
    <w:p w14:paraId="1152CD20" w14:textId="77777777" w:rsidR="00E35E7E" w:rsidRDefault="00E35E7E" w:rsidP="00E35E7E">
      <w:pPr>
        <w:pStyle w:val="af9"/>
        <w:shd w:val="clear" w:color="auto" w:fill="FFFFFF"/>
        <w:jc w:val="both"/>
        <w:rPr>
          <w:rFonts w:ascii="Times New Roman" w:hAnsi="Times New Roman" w:cs="Times New Roman"/>
          <w:color w:val="000000"/>
        </w:rPr>
      </w:pPr>
    </w:p>
    <w:p w14:paraId="3093F016" w14:textId="77777777" w:rsidR="00E35E7E" w:rsidRDefault="00E35E7E" w:rsidP="00E35E7E">
      <w:pPr>
        <w:pStyle w:val="af9"/>
        <w:shd w:val="clear" w:color="auto" w:fill="FFFFFF"/>
        <w:jc w:val="both"/>
        <w:rPr>
          <w:rFonts w:ascii="Times New Roman" w:hAnsi="Times New Roman" w:cs="Times New Roman"/>
          <w:color w:val="000000"/>
        </w:rPr>
      </w:pPr>
    </w:p>
    <w:tbl>
      <w:tblPr>
        <w:tblW w:w="0" w:type="auto"/>
        <w:jc w:val="right"/>
        <w:tblLook w:val="04A0" w:firstRow="1" w:lastRow="0" w:firstColumn="1" w:lastColumn="0" w:noHBand="0" w:noVBand="1"/>
      </w:tblPr>
      <w:tblGrid>
        <w:gridCol w:w="3284"/>
        <w:gridCol w:w="1927"/>
      </w:tblGrid>
      <w:tr w:rsidR="00E35E7E" w:rsidRPr="009F6BFB" w14:paraId="0CFA4D72" w14:textId="77777777" w:rsidTr="00125C6D">
        <w:trPr>
          <w:jc w:val="right"/>
        </w:trPr>
        <w:tc>
          <w:tcPr>
            <w:tcW w:w="3284" w:type="dxa"/>
          </w:tcPr>
          <w:p w14:paraId="366E3CF5" w14:textId="77777777" w:rsidR="00E35E7E" w:rsidRPr="009F6BFB" w:rsidRDefault="00E35E7E" w:rsidP="00125C6D">
            <w:pPr>
              <w:jc w:val="center"/>
              <w:rPr>
                <w:rFonts w:ascii="Times New Roman" w:hAnsi="Times New Roman"/>
                <w:sz w:val="24"/>
                <w:szCs w:val="24"/>
              </w:rPr>
            </w:pPr>
          </w:p>
          <w:p w14:paraId="3E2548FD" w14:textId="77777777" w:rsidR="00E35E7E" w:rsidRPr="009F6BFB" w:rsidRDefault="00E35E7E" w:rsidP="00125C6D">
            <w:pPr>
              <w:jc w:val="center"/>
              <w:rPr>
                <w:rFonts w:ascii="Times New Roman" w:hAnsi="Times New Roman"/>
                <w:sz w:val="24"/>
                <w:szCs w:val="24"/>
              </w:rPr>
            </w:pPr>
          </w:p>
        </w:tc>
        <w:tc>
          <w:tcPr>
            <w:tcW w:w="1927" w:type="dxa"/>
          </w:tcPr>
          <w:p w14:paraId="376DDE6A" w14:textId="77777777" w:rsidR="00E35E7E" w:rsidRPr="009F6BFB" w:rsidRDefault="00E35E7E" w:rsidP="00125C6D">
            <w:pPr>
              <w:jc w:val="center"/>
              <w:rPr>
                <w:rFonts w:ascii="Times New Roman" w:hAnsi="Times New Roman"/>
                <w:sz w:val="24"/>
                <w:szCs w:val="24"/>
              </w:rPr>
            </w:pPr>
          </w:p>
        </w:tc>
      </w:tr>
    </w:tbl>
    <w:p w14:paraId="7979C615" w14:textId="77777777" w:rsidR="00CE2E29" w:rsidRDefault="00CE2E29" w:rsidP="00BB3CA0">
      <w:pPr>
        <w:widowControl w:val="0"/>
        <w:autoSpaceDE w:val="0"/>
        <w:autoSpaceDN w:val="0"/>
        <w:adjustRightInd w:val="0"/>
        <w:spacing w:after="0" w:line="240" w:lineRule="auto"/>
        <w:ind w:left="7371"/>
        <w:contextualSpacing/>
        <w:rPr>
          <w:rFonts w:ascii="Times New Roman" w:hAnsi="Times New Roman"/>
        </w:rPr>
      </w:pPr>
    </w:p>
    <w:p w14:paraId="4FB11242" w14:textId="77777777" w:rsidR="00CE2E29" w:rsidRDefault="00CE2E29" w:rsidP="00BB3CA0">
      <w:pPr>
        <w:widowControl w:val="0"/>
        <w:autoSpaceDE w:val="0"/>
        <w:autoSpaceDN w:val="0"/>
        <w:adjustRightInd w:val="0"/>
        <w:spacing w:after="0" w:line="240" w:lineRule="auto"/>
        <w:ind w:left="7371"/>
        <w:contextualSpacing/>
        <w:rPr>
          <w:rFonts w:ascii="Times New Roman" w:hAnsi="Times New Roman"/>
        </w:rPr>
      </w:pPr>
    </w:p>
    <w:p w14:paraId="571646EA" w14:textId="77777777" w:rsidR="00CE2E29" w:rsidRDefault="00CE2E29" w:rsidP="00BB3CA0">
      <w:pPr>
        <w:widowControl w:val="0"/>
        <w:autoSpaceDE w:val="0"/>
        <w:autoSpaceDN w:val="0"/>
        <w:adjustRightInd w:val="0"/>
        <w:spacing w:after="0" w:line="240" w:lineRule="auto"/>
        <w:ind w:left="7371"/>
        <w:contextualSpacing/>
        <w:rPr>
          <w:rFonts w:ascii="Times New Roman" w:hAnsi="Times New Roman"/>
        </w:rPr>
      </w:pPr>
    </w:p>
    <w:p w14:paraId="0CAB7027" w14:textId="77777777" w:rsidR="00CE2E29" w:rsidRDefault="00CE2E29" w:rsidP="00BB3CA0">
      <w:pPr>
        <w:widowControl w:val="0"/>
        <w:autoSpaceDE w:val="0"/>
        <w:autoSpaceDN w:val="0"/>
        <w:adjustRightInd w:val="0"/>
        <w:spacing w:after="0" w:line="240" w:lineRule="auto"/>
        <w:ind w:left="7371"/>
        <w:contextualSpacing/>
        <w:rPr>
          <w:rFonts w:ascii="Times New Roman" w:hAnsi="Times New Roman"/>
        </w:rPr>
      </w:pPr>
    </w:p>
    <w:p w14:paraId="27FA4649" w14:textId="77777777" w:rsidR="00CE2E29" w:rsidRDefault="00CE2E29" w:rsidP="00BB3CA0">
      <w:pPr>
        <w:widowControl w:val="0"/>
        <w:autoSpaceDE w:val="0"/>
        <w:autoSpaceDN w:val="0"/>
        <w:adjustRightInd w:val="0"/>
        <w:spacing w:after="0" w:line="240" w:lineRule="auto"/>
        <w:ind w:left="7371"/>
        <w:contextualSpacing/>
        <w:rPr>
          <w:rFonts w:ascii="Times New Roman" w:hAnsi="Times New Roman"/>
        </w:rPr>
      </w:pPr>
    </w:p>
    <w:p w14:paraId="47672840" w14:textId="77777777" w:rsidR="00CE2E29" w:rsidRDefault="00CE2E29" w:rsidP="00BB3CA0">
      <w:pPr>
        <w:widowControl w:val="0"/>
        <w:autoSpaceDE w:val="0"/>
        <w:autoSpaceDN w:val="0"/>
        <w:adjustRightInd w:val="0"/>
        <w:spacing w:after="0" w:line="240" w:lineRule="auto"/>
        <w:ind w:left="7371"/>
        <w:contextualSpacing/>
        <w:rPr>
          <w:rFonts w:ascii="Times New Roman" w:hAnsi="Times New Roman"/>
        </w:rPr>
      </w:pPr>
    </w:p>
    <w:p w14:paraId="5B7FEEE6" w14:textId="77777777" w:rsidR="00CE2E29" w:rsidRDefault="00CE2E29" w:rsidP="00BB3CA0">
      <w:pPr>
        <w:widowControl w:val="0"/>
        <w:autoSpaceDE w:val="0"/>
        <w:autoSpaceDN w:val="0"/>
        <w:adjustRightInd w:val="0"/>
        <w:spacing w:after="0" w:line="240" w:lineRule="auto"/>
        <w:ind w:left="7371"/>
        <w:contextualSpacing/>
        <w:rPr>
          <w:rFonts w:ascii="Times New Roman" w:hAnsi="Times New Roman"/>
        </w:rPr>
      </w:pPr>
    </w:p>
    <w:p w14:paraId="55FCCA9D" w14:textId="77777777" w:rsidR="00CE2E29" w:rsidRDefault="00CE2E29" w:rsidP="00BB3CA0">
      <w:pPr>
        <w:widowControl w:val="0"/>
        <w:autoSpaceDE w:val="0"/>
        <w:autoSpaceDN w:val="0"/>
        <w:adjustRightInd w:val="0"/>
        <w:spacing w:after="0" w:line="240" w:lineRule="auto"/>
        <w:ind w:left="7371"/>
        <w:contextualSpacing/>
        <w:rPr>
          <w:rFonts w:ascii="Times New Roman" w:hAnsi="Times New Roman"/>
        </w:rPr>
      </w:pPr>
    </w:p>
    <w:p w14:paraId="5DF5D9CD" w14:textId="77777777" w:rsidR="00CE2E29" w:rsidRDefault="00CE2E29" w:rsidP="00BB3CA0">
      <w:pPr>
        <w:widowControl w:val="0"/>
        <w:autoSpaceDE w:val="0"/>
        <w:autoSpaceDN w:val="0"/>
        <w:adjustRightInd w:val="0"/>
        <w:spacing w:after="0" w:line="240" w:lineRule="auto"/>
        <w:ind w:left="7371"/>
        <w:contextualSpacing/>
        <w:rPr>
          <w:rFonts w:ascii="Times New Roman" w:hAnsi="Times New Roman"/>
        </w:rPr>
      </w:pPr>
    </w:p>
    <w:p w14:paraId="3BB17579" w14:textId="77777777" w:rsidR="00CE2E29" w:rsidRDefault="00CE2E29" w:rsidP="00BB3CA0">
      <w:pPr>
        <w:widowControl w:val="0"/>
        <w:autoSpaceDE w:val="0"/>
        <w:autoSpaceDN w:val="0"/>
        <w:adjustRightInd w:val="0"/>
        <w:spacing w:after="0" w:line="240" w:lineRule="auto"/>
        <w:ind w:left="7371"/>
        <w:contextualSpacing/>
        <w:rPr>
          <w:rFonts w:ascii="Times New Roman" w:hAnsi="Times New Roman"/>
        </w:rPr>
      </w:pPr>
    </w:p>
    <w:p w14:paraId="21F4814B" w14:textId="77777777" w:rsidR="00CE2E29" w:rsidRDefault="00CE2E29" w:rsidP="00BB3CA0">
      <w:pPr>
        <w:widowControl w:val="0"/>
        <w:autoSpaceDE w:val="0"/>
        <w:autoSpaceDN w:val="0"/>
        <w:adjustRightInd w:val="0"/>
        <w:spacing w:after="0" w:line="240" w:lineRule="auto"/>
        <w:ind w:left="7371"/>
        <w:contextualSpacing/>
        <w:rPr>
          <w:rFonts w:ascii="Times New Roman" w:hAnsi="Times New Roman"/>
        </w:rPr>
      </w:pPr>
    </w:p>
    <w:p w14:paraId="3C10E806" w14:textId="77777777" w:rsidR="00CE2E29" w:rsidRDefault="00CE2E29" w:rsidP="00BB3CA0">
      <w:pPr>
        <w:widowControl w:val="0"/>
        <w:autoSpaceDE w:val="0"/>
        <w:autoSpaceDN w:val="0"/>
        <w:adjustRightInd w:val="0"/>
        <w:spacing w:after="0" w:line="240" w:lineRule="auto"/>
        <w:ind w:left="7371"/>
        <w:contextualSpacing/>
        <w:rPr>
          <w:rFonts w:ascii="Times New Roman" w:hAnsi="Times New Roman"/>
        </w:rPr>
      </w:pPr>
    </w:p>
    <w:p w14:paraId="6FA1F67C" w14:textId="77777777" w:rsidR="00CE2E29" w:rsidRDefault="00CE2E29" w:rsidP="00BB3CA0">
      <w:pPr>
        <w:widowControl w:val="0"/>
        <w:autoSpaceDE w:val="0"/>
        <w:autoSpaceDN w:val="0"/>
        <w:adjustRightInd w:val="0"/>
        <w:spacing w:after="0" w:line="240" w:lineRule="auto"/>
        <w:ind w:left="7371"/>
        <w:contextualSpacing/>
        <w:rPr>
          <w:rFonts w:ascii="Times New Roman" w:hAnsi="Times New Roman"/>
        </w:rPr>
      </w:pPr>
    </w:p>
    <w:p w14:paraId="3379D7C0" w14:textId="77777777" w:rsidR="00CE2E29" w:rsidRDefault="00CE2E29" w:rsidP="00BB3CA0">
      <w:pPr>
        <w:widowControl w:val="0"/>
        <w:autoSpaceDE w:val="0"/>
        <w:autoSpaceDN w:val="0"/>
        <w:adjustRightInd w:val="0"/>
        <w:spacing w:after="0" w:line="240" w:lineRule="auto"/>
        <w:ind w:left="7371"/>
        <w:contextualSpacing/>
        <w:rPr>
          <w:rFonts w:ascii="Times New Roman" w:hAnsi="Times New Roman"/>
        </w:rPr>
      </w:pPr>
    </w:p>
    <w:p w14:paraId="6456BF62" w14:textId="77777777" w:rsidR="00CE2E29" w:rsidRDefault="00CE2E29" w:rsidP="00BB3CA0">
      <w:pPr>
        <w:widowControl w:val="0"/>
        <w:autoSpaceDE w:val="0"/>
        <w:autoSpaceDN w:val="0"/>
        <w:adjustRightInd w:val="0"/>
        <w:spacing w:after="0" w:line="240" w:lineRule="auto"/>
        <w:ind w:left="7371"/>
        <w:contextualSpacing/>
        <w:rPr>
          <w:rFonts w:ascii="Times New Roman" w:hAnsi="Times New Roman"/>
        </w:rPr>
      </w:pPr>
    </w:p>
    <w:p w14:paraId="6EF8FC3F" w14:textId="77777777" w:rsidR="00CE2E29" w:rsidRDefault="00CE2E29" w:rsidP="00BB3CA0">
      <w:pPr>
        <w:widowControl w:val="0"/>
        <w:autoSpaceDE w:val="0"/>
        <w:autoSpaceDN w:val="0"/>
        <w:adjustRightInd w:val="0"/>
        <w:spacing w:after="0" w:line="240" w:lineRule="auto"/>
        <w:ind w:left="7371"/>
        <w:contextualSpacing/>
        <w:rPr>
          <w:rFonts w:ascii="Times New Roman" w:hAnsi="Times New Roman"/>
        </w:rPr>
      </w:pPr>
    </w:p>
    <w:p w14:paraId="60F2016F" w14:textId="77777777" w:rsidR="00CE2E29" w:rsidRDefault="00CE2E29" w:rsidP="00BB3CA0">
      <w:pPr>
        <w:widowControl w:val="0"/>
        <w:autoSpaceDE w:val="0"/>
        <w:autoSpaceDN w:val="0"/>
        <w:adjustRightInd w:val="0"/>
        <w:spacing w:after="0" w:line="240" w:lineRule="auto"/>
        <w:ind w:left="7371"/>
        <w:contextualSpacing/>
        <w:rPr>
          <w:rFonts w:ascii="Times New Roman" w:hAnsi="Times New Roman"/>
        </w:rPr>
      </w:pPr>
    </w:p>
    <w:p w14:paraId="3F2DE59A" w14:textId="77777777" w:rsidR="00CE2E29" w:rsidRDefault="00CE2E29" w:rsidP="00BB3CA0">
      <w:pPr>
        <w:widowControl w:val="0"/>
        <w:autoSpaceDE w:val="0"/>
        <w:autoSpaceDN w:val="0"/>
        <w:adjustRightInd w:val="0"/>
        <w:spacing w:after="0" w:line="240" w:lineRule="auto"/>
        <w:ind w:left="7371"/>
        <w:contextualSpacing/>
        <w:rPr>
          <w:rFonts w:ascii="Times New Roman" w:hAnsi="Times New Roman"/>
        </w:rPr>
      </w:pPr>
    </w:p>
    <w:p w14:paraId="5ECE1C76" w14:textId="77777777" w:rsidR="00CE2E29" w:rsidRDefault="00CE2E29" w:rsidP="00BB3CA0">
      <w:pPr>
        <w:widowControl w:val="0"/>
        <w:autoSpaceDE w:val="0"/>
        <w:autoSpaceDN w:val="0"/>
        <w:adjustRightInd w:val="0"/>
        <w:spacing w:after="0" w:line="240" w:lineRule="auto"/>
        <w:ind w:left="7371"/>
        <w:contextualSpacing/>
        <w:rPr>
          <w:rFonts w:ascii="Times New Roman" w:hAnsi="Times New Roman"/>
        </w:rPr>
      </w:pPr>
    </w:p>
    <w:p w14:paraId="2426BAB4" w14:textId="77777777" w:rsidR="00CE2E29" w:rsidRDefault="00CE2E29" w:rsidP="00BB3CA0">
      <w:pPr>
        <w:widowControl w:val="0"/>
        <w:autoSpaceDE w:val="0"/>
        <w:autoSpaceDN w:val="0"/>
        <w:adjustRightInd w:val="0"/>
        <w:spacing w:after="0" w:line="240" w:lineRule="auto"/>
        <w:ind w:left="7371"/>
        <w:contextualSpacing/>
        <w:rPr>
          <w:rFonts w:ascii="Times New Roman" w:hAnsi="Times New Roman"/>
        </w:rPr>
      </w:pPr>
    </w:p>
    <w:p w14:paraId="7CD54B14" w14:textId="77777777" w:rsidR="00CE2E29" w:rsidRDefault="00CE2E29" w:rsidP="00BB3CA0">
      <w:pPr>
        <w:widowControl w:val="0"/>
        <w:autoSpaceDE w:val="0"/>
        <w:autoSpaceDN w:val="0"/>
        <w:adjustRightInd w:val="0"/>
        <w:spacing w:after="0" w:line="240" w:lineRule="auto"/>
        <w:ind w:left="7371"/>
        <w:contextualSpacing/>
        <w:rPr>
          <w:rFonts w:ascii="Times New Roman" w:hAnsi="Times New Roman"/>
        </w:rPr>
      </w:pPr>
    </w:p>
    <w:p w14:paraId="1DAE273E" w14:textId="77777777" w:rsidR="00CE2E29" w:rsidRDefault="00CE2E29" w:rsidP="00BB3CA0">
      <w:pPr>
        <w:widowControl w:val="0"/>
        <w:autoSpaceDE w:val="0"/>
        <w:autoSpaceDN w:val="0"/>
        <w:adjustRightInd w:val="0"/>
        <w:spacing w:after="0" w:line="240" w:lineRule="auto"/>
        <w:ind w:left="7371"/>
        <w:contextualSpacing/>
        <w:rPr>
          <w:rFonts w:ascii="Times New Roman" w:hAnsi="Times New Roman"/>
        </w:rPr>
      </w:pPr>
    </w:p>
    <w:p w14:paraId="3D243B6F" w14:textId="77777777" w:rsidR="00CE2E29" w:rsidRDefault="00CE2E29" w:rsidP="00BB3CA0">
      <w:pPr>
        <w:widowControl w:val="0"/>
        <w:autoSpaceDE w:val="0"/>
        <w:autoSpaceDN w:val="0"/>
        <w:adjustRightInd w:val="0"/>
        <w:spacing w:after="0" w:line="240" w:lineRule="auto"/>
        <w:ind w:left="7371"/>
        <w:contextualSpacing/>
        <w:rPr>
          <w:rFonts w:ascii="Times New Roman" w:hAnsi="Times New Roman"/>
        </w:rPr>
      </w:pPr>
    </w:p>
    <w:p w14:paraId="3208D6DC" w14:textId="77777777" w:rsidR="00CE2E29" w:rsidRDefault="00CE2E29" w:rsidP="00BB3CA0">
      <w:pPr>
        <w:widowControl w:val="0"/>
        <w:autoSpaceDE w:val="0"/>
        <w:autoSpaceDN w:val="0"/>
        <w:adjustRightInd w:val="0"/>
        <w:spacing w:after="0" w:line="240" w:lineRule="auto"/>
        <w:ind w:left="7371"/>
        <w:contextualSpacing/>
        <w:rPr>
          <w:rFonts w:ascii="Times New Roman" w:hAnsi="Times New Roman"/>
        </w:rPr>
      </w:pPr>
    </w:p>
    <w:p w14:paraId="18277EFB" w14:textId="77777777" w:rsidR="00CE2E29" w:rsidRDefault="00CE2E29" w:rsidP="00BB3CA0">
      <w:pPr>
        <w:widowControl w:val="0"/>
        <w:autoSpaceDE w:val="0"/>
        <w:autoSpaceDN w:val="0"/>
        <w:adjustRightInd w:val="0"/>
        <w:spacing w:after="0" w:line="240" w:lineRule="auto"/>
        <w:ind w:left="7371"/>
        <w:contextualSpacing/>
        <w:rPr>
          <w:rFonts w:ascii="Times New Roman" w:hAnsi="Times New Roman"/>
        </w:rPr>
      </w:pPr>
    </w:p>
    <w:p w14:paraId="3E3F1A7B" w14:textId="77777777" w:rsidR="00CE2E29" w:rsidRDefault="00CE2E29" w:rsidP="00BB3CA0">
      <w:pPr>
        <w:widowControl w:val="0"/>
        <w:autoSpaceDE w:val="0"/>
        <w:autoSpaceDN w:val="0"/>
        <w:adjustRightInd w:val="0"/>
        <w:spacing w:after="0" w:line="240" w:lineRule="auto"/>
        <w:ind w:left="7371"/>
        <w:contextualSpacing/>
        <w:rPr>
          <w:rFonts w:ascii="Times New Roman" w:hAnsi="Times New Roman"/>
        </w:rPr>
      </w:pPr>
    </w:p>
    <w:p w14:paraId="15E7BC79" w14:textId="77777777" w:rsidR="00CE2E29" w:rsidRDefault="00CE2E29" w:rsidP="00BB3CA0">
      <w:pPr>
        <w:widowControl w:val="0"/>
        <w:autoSpaceDE w:val="0"/>
        <w:autoSpaceDN w:val="0"/>
        <w:adjustRightInd w:val="0"/>
        <w:spacing w:after="0" w:line="240" w:lineRule="auto"/>
        <w:ind w:left="7371"/>
        <w:contextualSpacing/>
        <w:rPr>
          <w:rFonts w:ascii="Times New Roman" w:hAnsi="Times New Roman"/>
        </w:rPr>
      </w:pPr>
    </w:p>
    <w:p w14:paraId="763634FC" w14:textId="77777777" w:rsidR="00CE2E29" w:rsidRDefault="00CE2E29" w:rsidP="00BB3CA0">
      <w:pPr>
        <w:widowControl w:val="0"/>
        <w:autoSpaceDE w:val="0"/>
        <w:autoSpaceDN w:val="0"/>
        <w:adjustRightInd w:val="0"/>
        <w:spacing w:after="0" w:line="240" w:lineRule="auto"/>
        <w:ind w:left="7371"/>
        <w:contextualSpacing/>
        <w:rPr>
          <w:rFonts w:ascii="Times New Roman" w:hAnsi="Times New Roman"/>
        </w:rPr>
      </w:pPr>
    </w:p>
    <w:p w14:paraId="189BAF3F" w14:textId="77777777" w:rsidR="00CE2E29" w:rsidRDefault="00CE2E29" w:rsidP="00BB3CA0">
      <w:pPr>
        <w:widowControl w:val="0"/>
        <w:autoSpaceDE w:val="0"/>
        <w:autoSpaceDN w:val="0"/>
        <w:adjustRightInd w:val="0"/>
        <w:spacing w:after="0" w:line="240" w:lineRule="auto"/>
        <w:ind w:left="7371"/>
        <w:contextualSpacing/>
        <w:rPr>
          <w:rFonts w:ascii="Times New Roman" w:hAnsi="Times New Roman"/>
        </w:rPr>
      </w:pPr>
    </w:p>
    <w:p w14:paraId="279EB591" w14:textId="77777777" w:rsidR="00CE2E29" w:rsidRDefault="00CE2E29" w:rsidP="00BB3CA0">
      <w:pPr>
        <w:widowControl w:val="0"/>
        <w:autoSpaceDE w:val="0"/>
        <w:autoSpaceDN w:val="0"/>
        <w:adjustRightInd w:val="0"/>
        <w:spacing w:after="0" w:line="240" w:lineRule="auto"/>
        <w:ind w:left="7371"/>
        <w:contextualSpacing/>
        <w:rPr>
          <w:rFonts w:ascii="Times New Roman" w:hAnsi="Times New Roman"/>
        </w:rPr>
      </w:pPr>
    </w:p>
    <w:p w14:paraId="0EA83F90" w14:textId="77777777" w:rsidR="00CE2E29" w:rsidRDefault="00CE2E29" w:rsidP="00BB3CA0">
      <w:pPr>
        <w:widowControl w:val="0"/>
        <w:autoSpaceDE w:val="0"/>
        <w:autoSpaceDN w:val="0"/>
        <w:adjustRightInd w:val="0"/>
        <w:spacing w:after="0" w:line="240" w:lineRule="auto"/>
        <w:ind w:left="7371"/>
        <w:contextualSpacing/>
        <w:rPr>
          <w:rFonts w:ascii="Times New Roman" w:hAnsi="Times New Roman"/>
        </w:rPr>
      </w:pPr>
    </w:p>
    <w:p w14:paraId="679B4084" w14:textId="77777777" w:rsidR="00CE2E29" w:rsidRDefault="00CE2E29" w:rsidP="00BB3CA0">
      <w:pPr>
        <w:widowControl w:val="0"/>
        <w:autoSpaceDE w:val="0"/>
        <w:autoSpaceDN w:val="0"/>
        <w:adjustRightInd w:val="0"/>
        <w:spacing w:after="0" w:line="240" w:lineRule="auto"/>
        <w:ind w:left="7371"/>
        <w:contextualSpacing/>
        <w:rPr>
          <w:rFonts w:ascii="Times New Roman" w:hAnsi="Times New Roman"/>
        </w:rPr>
      </w:pPr>
    </w:p>
    <w:p w14:paraId="4A06F38D" w14:textId="77777777" w:rsidR="00CE2E29" w:rsidRDefault="00CE2E29" w:rsidP="00BB3CA0">
      <w:pPr>
        <w:widowControl w:val="0"/>
        <w:autoSpaceDE w:val="0"/>
        <w:autoSpaceDN w:val="0"/>
        <w:adjustRightInd w:val="0"/>
        <w:spacing w:after="0" w:line="240" w:lineRule="auto"/>
        <w:ind w:left="7371"/>
        <w:contextualSpacing/>
        <w:rPr>
          <w:rFonts w:ascii="Times New Roman" w:hAnsi="Times New Roman"/>
        </w:rPr>
      </w:pPr>
    </w:p>
    <w:p w14:paraId="07BA3BC5" w14:textId="77777777" w:rsidR="00CE2E29" w:rsidRDefault="00CE2E29" w:rsidP="00BB3CA0">
      <w:pPr>
        <w:widowControl w:val="0"/>
        <w:autoSpaceDE w:val="0"/>
        <w:autoSpaceDN w:val="0"/>
        <w:adjustRightInd w:val="0"/>
        <w:spacing w:after="0" w:line="240" w:lineRule="auto"/>
        <w:ind w:left="7371"/>
        <w:contextualSpacing/>
        <w:rPr>
          <w:rFonts w:ascii="Times New Roman" w:hAnsi="Times New Roman"/>
        </w:rPr>
      </w:pPr>
    </w:p>
    <w:p w14:paraId="0E93BC5A" w14:textId="77777777" w:rsidR="00CE2E29" w:rsidRDefault="00CE2E29" w:rsidP="00BB3CA0">
      <w:pPr>
        <w:widowControl w:val="0"/>
        <w:autoSpaceDE w:val="0"/>
        <w:autoSpaceDN w:val="0"/>
        <w:adjustRightInd w:val="0"/>
        <w:spacing w:after="0" w:line="240" w:lineRule="auto"/>
        <w:ind w:left="7371"/>
        <w:contextualSpacing/>
        <w:rPr>
          <w:rFonts w:ascii="Times New Roman" w:hAnsi="Times New Roman"/>
        </w:rPr>
      </w:pPr>
    </w:p>
    <w:p w14:paraId="54AD7C9F" w14:textId="77777777" w:rsidR="00CE2E29" w:rsidRDefault="00CE2E29" w:rsidP="00BB3CA0">
      <w:pPr>
        <w:widowControl w:val="0"/>
        <w:autoSpaceDE w:val="0"/>
        <w:autoSpaceDN w:val="0"/>
        <w:adjustRightInd w:val="0"/>
        <w:spacing w:after="0" w:line="240" w:lineRule="auto"/>
        <w:ind w:left="7371"/>
        <w:contextualSpacing/>
        <w:rPr>
          <w:rFonts w:ascii="Times New Roman" w:hAnsi="Times New Roman"/>
        </w:rPr>
      </w:pPr>
    </w:p>
    <w:p w14:paraId="1E92B4E2" w14:textId="77777777" w:rsidR="00CE2E29" w:rsidRDefault="00CE2E29" w:rsidP="00BB3CA0">
      <w:pPr>
        <w:widowControl w:val="0"/>
        <w:autoSpaceDE w:val="0"/>
        <w:autoSpaceDN w:val="0"/>
        <w:adjustRightInd w:val="0"/>
        <w:spacing w:after="0" w:line="240" w:lineRule="auto"/>
        <w:ind w:left="7371"/>
        <w:contextualSpacing/>
        <w:rPr>
          <w:rFonts w:ascii="Times New Roman" w:hAnsi="Times New Roman"/>
        </w:rPr>
      </w:pPr>
    </w:p>
    <w:p w14:paraId="7D3202C3" w14:textId="77777777" w:rsidR="00996C80" w:rsidRDefault="00996C80" w:rsidP="00BB3CA0">
      <w:pPr>
        <w:widowControl w:val="0"/>
        <w:autoSpaceDE w:val="0"/>
        <w:autoSpaceDN w:val="0"/>
        <w:adjustRightInd w:val="0"/>
        <w:spacing w:after="0" w:line="240" w:lineRule="auto"/>
        <w:ind w:left="7371"/>
        <w:contextualSpacing/>
        <w:rPr>
          <w:rFonts w:ascii="Times New Roman" w:hAnsi="Times New Roman"/>
        </w:rPr>
      </w:pPr>
    </w:p>
    <w:p w14:paraId="02A0E9AE" w14:textId="77777777" w:rsidR="00BB3CA0" w:rsidRDefault="00BB3CA0" w:rsidP="00064244">
      <w:pPr>
        <w:pStyle w:val="af9"/>
        <w:shd w:val="clear" w:color="auto" w:fill="FFFFFF"/>
        <w:jc w:val="both"/>
        <w:rPr>
          <w:rFonts w:ascii="Times New Roman" w:hAnsi="Times New Roman" w:cs="Times New Roman"/>
          <w:color w:val="000000"/>
        </w:rPr>
      </w:pPr>
    </w:p>
    <w:p w14:paraId="72316EFB" w14:textId="77777777" w:rsidR="00BB3CA0" w:rsidRDefault="00BB3CA0" w:rsidP="00064244">
      <w:pPr>
        <w:pStyle w:val="af9"/>
        <w:shd w:val="clear" w:color="auto" w:fill="FFFFFF"/>
        <w:jc w:val="both"/>
        <w:rPr>
          <w:rFonts w:ascii="Times New Roman" w:hAnsi="Times New Roman" w:cs="Times New Roman"/>
          <w:color w:val="000000"/>
        </w:rPr>
      </w:pPr>
    </w:p>
    <w:p w14:paraId="6D7B8AEB" w14:textId="77777777" w:rsidR="00BB3CA0" w:rsidRDefault="00BB3CA0" w:rsidP="00064244">
      <w:pPr>
        <w:pStyle w:val="af9"/>
        <w:shd w:val="clear" w:color="auto" w:fill="FFFFFF"/>
        <w:jc w:val="both"/>
        <w:rPr>
          <w:rFonts w:ascii="Times New Roman" w:hAnsi="Times New Roman" w:cs="Times New Roman"/>
          <w:color w:val="000000"/>
        </w:rPr>
      </w:pPr>
    </w:p>
    <w:p w14:paraId="378D5454" w14:textId="77777777" w:rsidR="00BB3CA0" w:rsidRDefault="00BB3CA0" w:rsidP="00064244">
      <w:pPr>
        <w:pStyle w:val="af9"/>
        <w:shd w:val="clear" w:color="auto" w:fill="FFFFFF"/>
        <w:jc w:val="both"/>
        <w:rPr>
          <w:rFonts w:ascii="Times New Roman" w:hAnsi="Times New Roman" w:cs="Times New Roman"/>
          <w:color w:val="000000"/>
        </w:rPr>
      </w:pPr>
    </w:p>
    <w:p w14:paraId="43E8F734" w14:textId="77777777" w:rsidR="00BB3CA0" w:rsidRDefault="00BB3CA0" w:rsidP="00064244">
      <w:pPr>
        <w:pStyle w:val="af9"/>
        <w:shd w:val="clear" w:color="auto" w:fill="FFFFFF"/>
        <w:jc w:val="both"/>
        <w:rPr>
          <w:rFonts w:ascii="Times New Roman" w:hAnsi="Times New Roman" w:cs="Times New Roman"/>
          <w:color w:val="000000"/>
        </w:rPr>
      </w:pPr>
    </w:p>
    <w:p w14:paraId="5B6053D1" w14:textId="77777777" w:rsidR="00BB3CA0" w:rsidRDefault="00BB3CA0" w:rsidP="00064244">
      <w:pPr>
        <w:pStyle w:val="af9"/>
        <w:shd w:val="clear" w:color="auto" w:fill="FFFFFF"/>
        <w:jc w:val="both"/>
        <w:rPr>
          <w:rFonts w:ascii="Times New Roman" w:hAnsi="Times New Roman" w:cs="Times New Roman"/>
          <w:color w:val="000000"/>
        </w:rPr>
      </w:pPr>
    </w:p>
    <w:p w14:paraId="197C4F2C" w14:textId="77777777" w:rsidR="00BB3CA0" w:rsidRDefault="00BB3CA0" w:rsidP="00064244">
      <w:pPr>
        <w:pStyle w:val="af9"/>
        <w:shd w:val="clear" w:color="auto" w:fill="FFFFFF"/>
        <w:jc w:val="both"/>
        <w:rPr>
          <w:rFonts w:ascii="Times New Roman" w:hAnsi="Times New Roman" w:cs="Times New Roman"/>
          <w:color w:val="000000"/>
        </w:rPr>
      </w:pPr>
    </w:p>
    <w:p w14:paraId="50F60115" w14:textId="77777777" w:rsidR="00BB3CA0" w:rsidRDefault="00BB3CA0" w:rsidP="00064244">
      <w:pPr>
        <w:pStyle w:val="af9"/>
        <w:shd w:val="clear" w:color="auto" w:fill="FFFFFF"/>
        <w:jc w:val="both"/>
        <w:rPr>
          <w:rFonts w:ascii="Times New Roman" w:hAnsi="Times New Roman" w:cs="Times New Roman"/>
          <w:color w:val="000000"/>
        </w:rPr>
      </w:pPr>
    </w:p>
    <w:p w14:paraId="08946204" w14:textId="77777777" w:rsidR="00BB3CA0" w:rsidRPr="00AB4113" w:rsidRDefault="00BB3CA0" w:rsidP="00BB3CA0">
      <w:pPr>
        <w:widowControl w:val="0"/>
        <w:autoSpaceDE w:val="0"/>
        <w:autoSpaceDN w:val="0"/>
        <w:adjustRightInd w:val="0"/>
        <w:spacing w:after="0" w:line="240" w:lineRule="auto"/>
        <w:ind w:firstLine="567"/>
        <w:contextualSpacing/>
        <w:rPr>
          <w:rFonts w:ascii="Times New Roman" w:hAnsi="Times New Roman"/>
          <w:sz w:val="24"/>
          <w:szCs w:val="24"/>
        </w:rPr>
      </w:pPr>
    </w:p>
    <w:p w14:paraId="3F80EFB2" w14:textId="77777777" w:rsidR="00BB3CA0" w:rsidRPr="00AB4113" w:rsidRDefault="00BB3CA0" w:rsidP="00BB3CA0">
      <w:pPr>
        <w:widowControl w:val="0"/>
        <w:autoSpaceDE w:val="0"/>
        <w:autoSpaceDN w:val="0"/>
        <w:adjustRightInd w:val="0"/>
        <w:spacing w:after="0" w:line="240" w:lineRule="auto"/>
        <w:ind w:firstLine="567"/>
        <w:contextualSpacing/>
        <w:rPr>
          <w:rFonts w:ascii="Times New Roman" w:hAnsi="Times New Roman"/>
          <w:sz w:val="24"/>
          <w:szCs w:val="24"/>
        </w:rPr>
      </w:pPr>
    </w:p>
    <w:p w14:paraId="50785B00" w14:textId="77777777" w:rsidR="00BB3CA0" w:rsidRPr="00DB1E92" w:rsidRDefault="00BB3CA0" w:rsidP="00064244">
      <w:pPr>
        <w:pStyle w:val="af9"/>
        <w:shd w:val="clear" w:color="auto" w:fill="FFFFFF"/>
        <w:jc w:val="both"/>
        <w:rPr>
          <w:rFonts w:ascii="Times New Roman" w:hAnsi="Times New Roman" w:cs="Times New Roman"/>
          <w:color w:val="000000"/>
        </w:rPr>
      </w:pPr>
    </w:p>
    <w:sectPr w:rsidR="00BB3CA0" w:rsidRPr="00DB1E92" w:rsidSect="00F8328E">
      <w:pgSz w:w="16838" w:h="11906" w:orient="landscape"/>
      <w:pgMar w:top="1134" w:right="567" w:bottom="1134" w:left="1701"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85D07" w14:textId="77777777" w:rsidR="00B843AE" w:rsidRDefault="00B843AE" w:rsidP="00AA026A">
      <w:pPr>
        <w:spacing w:after="0" w:line="240" w:lineRule="auto"/>
      </w:pPr>
      <w:r>
        <w:separator/>
      </w:r>
    </w:p>
  </w:endnote>
  <w:endnote w:type="continuationSeparator" w:id="0">
    <w:p w14:paraId="2BE1DA39" w14:textId="77777777" w:rsidR="00B843AE" w:rsidRDefault="00B843AE" w:rsidP="00AA0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altName w:val="Arial"/>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PT Sans">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34DE2" w14:textId="77777777" w:rsidR="00B843AE" w:rsidRDefault="00B843AE" w:rsidP="00AA026A">
      <w:pPr>
        <w:spacing w:after="0" w:line="240" w:lineRule="auto"/>
      </w:pPr>
      <w:r>
        <w:separator/>
      </w:r>
    </w:p>
  </w:footnote>
  <w:footnote w:type="continuationSeparator" w:id="0">
    <w:p w14:paraId="6BD2239E" w14:textId="77777777" w:rsidR="00B843AE" w:rsidRDefault="00B843AE" w:rsidP="00AA02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10FB2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07418F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542241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B90068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C26D5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4B8F3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C683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46D0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A38513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06E3840"/>
    <w:lvl w:ilvl="0">
      <w:start w:val="1"/>
      <w:numFmt w:val="bullet"/>
      <w:lvlText w:val=""/>
      <w:lvlJc w:val="left"/>
      <w:pPr>
        <w:tabs>
          <w:tab w:val="num" w:pos="360"/>
        </w:tabs>
        <w:ind w:left="360" w:hanging="360"/>
      </w:pPr>
      <w:rPr>
        <w:rFonts w:ascii="Symbol" w:hAnsi="Symbol" w:hint="default"/>
      </w:rPr>
    </w:lvl>
  </w:abstractNum>
  <w:abstractNum w:abstractNumId="10">
    <w:nsid w:val="00BB2F14"/>
    <w:multiLevelType w:val="hybridMultilevel"/>
    <w:tmpl w:val="B1A81AB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1AD7CE6"/>
    <w:multiLevelType w:val="hybridMultilevel"/>
    <w:tmpl w:val="5CF245C6"/>
    <w:lvl w:ilvl="0" w:tplc="1B329B90">
      <w:start w:val="1"/>
      <w:numFmt w:val="decimal"/>
      <w:lvlText w:val="%1."/>
      <w:lvlJc w:val="left"/>
      <w:pPr>
        <w:ind w:left="720" w:hanging="360"/>
      </w:pPr>
      <w:rPr>
        <w:rFonts w:cs="Times New Roman" w:hint="default"/>
        <w:color w:val="00000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CC87A2D"/>
    <w:multiLevelType w:val="hybridMultilevel"/>
    <w:tmpl w:val="BE7C4CE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0FC533B9"/>
    <w:multiLevelType w:val="hybridMultilevel"/>
    <w:tmpl w:val="AC6C2C80"/>
    <w:lvl w:ilvl="0" w:tplc="7DEA121C">
      <w:start w:val="1"/>
      <w:numFmt w:val="decimal"/>
      <w:lvlText w:val="%1."/>
      <w:lvlJc w:val="left"/>
      <w:pPr>
        <w:ind w:left="720" w:hanging="360"/>
      </w:pPr>
      <w:rPr>
        <w:rFonts w:cs="Times New Roman" w:hint="default"/>
        <w:b w:val="0"/>
        <w:color w:val="00000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3793C32"/>
    <w:multiLevelType w:val="hybridMultilevel"/>
    <w:tmpl w:val="7F405886"/>
    <w:lvl w:ilvl="0" w:tplc="26E48010">
      <w:start w:val="1"/>
      <w:numFmt w:val="bullet"/>
      <w:lvlText w:val="-"/>
      <w:lvlJc w:val="left"/>
      <w:pPr>
        <w:tabs>
          <w:tab w:val="num" w:pos="840"/>
        </w:tabs>
        <w:ind w:left="840" w:hanging="280"/>
      </w:pPr>
      <w:rPr>
        <w:rFonts w:ascii="Times New Roman" w:hAnsi="Times New Roman" w:hint="default"/>
        <w:b/>
        <w:i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15F221F0"/>
    <w:multiLevelType w:val="hybridMultilevel"/>
    <w:tmpl w:val="DE38A5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9BF7313"/>
    <w:multiLevelType w:val="hybridMultilevel"/>
    <w:tmpl w:val="8CDA0F36"/>
    <w:lvl w:ilvl="0" w:tplc="057CB51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9CB1721"/>
    <w:multiLevelType w:val="hybridMultilevel"/>
    <w:tmpl w:val="FFB8EE5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8">
    <w:nsid w:val="2CB37F9E"/>
    <w:multiLevelType w:val="hybridMultilevel"/>
    <w:tmpl w:val="420064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E047ABF"/>
    <w:multiLevelType w:val="hybridMultilevel"/>
    <w:tmpl w:val="67244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4E17AD"/>
    <w:multiLevelType w:val="hybridMultilevel"/>
    <w:tmpl w:val="AFA02D0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6690C93"/>
    <w:multiLevelType w:val="hybridMultilevel"/>
    <w:tmpl w:val="5512FB2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3E5D37AE"/>
    <w:multiLevelType w:val="hybridMultilevel"/>
    <w:tmpl w:val="BE88D7DC"/>
    <w:lvl w:ilvl="0" w:tplc="26E48010">
      <w:start w:val="1"/>
      <w:numFmt w:val="bullet"/>
      <w:lvlText w:val="-"/>
      <w:lvlJc w:val="left"/>
      <w:pPr>
        <w:tabs>
          <w:tab w:val="num" w:pos="840"/>
        </w:tabs>
        <w:ind w:left="840" w:hanging="280"/>
      </w:pPr>
      <w:rPr>
        <w:rFonts w:ascii="Times New Roman" w:hAnsi="Times New Roman" w:hint="default"/>
        <w:b/>
        <w:i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3E5F7815"/>
    <w:multiLevelType w:val="hybridMultilevel"/>
    <w:tmpl w:val="C6E829BE"/>
    <w:lvl w:ilvl="0" w:tplc="DE40CB12">
      <w:start w:val="1"/>
      <w:numFmt w:val="decimal"/>
      <w:lvlText w:val="%1."/>
      <w:lvlJc w:val="left"/>
      <w:pPr>
        <w:ind w:left="720" w:hanging="360"/>
      </w:pPr>
      <w:rPr>
        <w:rFonts w:cs="Times New Roman" w:hint="default"/>
        <w:b w:val="0"/>
        <w:sz w:val="16"/>
        <w:szCs w:val="1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EB31401"/>
    <w:multiLevelType w:val="multilevel"/>
    <w:tmpl w:val="A934A018"/>
    <w:lvl w:ilvl="0">
      <w:start w:val="2"/>
      <w:numFmt w:val="decimal"/>
      <w:lvlText w:val="%1."/>
      <w:lvlJc w:val="left"/>
      <w:pPr>
        <w:ind w:left="720" w:hanging="360"/>
      </w:pPr>
      <w:rPr>
        <w:rFonts w:cs="Times New Roman" w:hint="default"/>
      </w:rPr>
    </w:lvl>
    <w:lvl w:ilvl="1">
      <w:start w:val="2"/>
      <w:numFmt w:val="decimal"/>
      <w:isLgl/>
      <w:lvlText w:val="%1.%2"/>
      <w:lvlJc w:val="left"/>
      <w:pPr>
        <w:ind w:left="1800" w:hanging="36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4320" w:hanging="720"/>
      </w:pPr>
      <w:rPr>
        <w:rFonts w:cs="Times New Roman" w:hint="default"/>
      </w:rPr>
    </w:lvl>
    <w:lvl w:ilvl="4">
      <w:start w:val="1"/>
      <w:numFmt w:val="decimal"/>
      <w:isLgl/>
      <w:lvlText w:val="%1.%2.%3.%4.%5"/>
      <w:lvlJc w:val="left"/>
      <w:pPr>
        <w:ind w:left="5760" w:hanging="1080"/>
      </w:pPr>
      <w:rPr>
        <w:rFonts w:cs="Times New Roman" w:hint="default"/>
      </w:rPr>
    </w:lvl>
    <w:lvl w:ilvl="5">
      <w:start w:val="1"/>
      <w:numFmt w:val="decimal"/>
      <w:isLgl/>
      <w:lvlText w:val="%1.%2.%3.%4.%5.%6"/>
      <w:lvlJc w:val="left"/>
      <w:pPr>
        <w:ind w:left="6840" w:hanging="1080"/>
      </w:pPr>
      <w:rPr>
        <w:rFonts w:cs="Times New Roman" w:hint="default"/>
      </w:rPr>
    </w:lvl>
    <w:lvl w:ilvl="6">
      <w:start w:val="1"/>
      <w:numFmt w:val="decimal"/>
      <w:isLgl/>
      <w:lvlText w:val="%1.%2.%3.%4.%5.%6.%7"/>
      <w:lvlJc w:val="left"/>
      <w:pPr>
        <w:ind w:left="8280" w:hanging="1440"/>
      </w:pPr>
      <w:rPr>
        <w:rFonts w:cs="Times New Roman" w:hint="default"/>
      </w:rPr>
    </w:lvl>
    <w:lvl w:ilvl="7">
      <w:start w:val="1"/>
      <w:numFmt w:val="decimal"/>
      <w:isLgl/>
      <w:lvlText w:val="%1.%2.%3.%4.%5.%6.%7.%8"/>
      <w:lvlJc w:val="left"/>
      <w:pPr>
        <w:ind w:left="9360" w:hanging="1440"/>
      </w:pPr>
      <w:rPr>
        <w:rFonts w:cs="Times New Roman" w:hint="default"/>
      </w:rPr>
    </w:lvl>
    <w:lvl w:ilvl="8">
      <w:start w:val="1"/>
      <w:numFmt w:val="decimal"/>
      <w:isLgl/>
      <w:lvlText w:val="%1.%2.%3.%4.%5.%6.%7.%8.%9"/>
      <w:lvlJc w:val="left"/>
      <w:pPr>
        <w:ind w:left="10800" w:hanging="1800"/>
      </w:pPr>
      <w:rPr>
        <w:rFonts w:cs="Times New Roman" w:hint="default"/>
      </w:rPr>
    </w:lvl>
  </w:abstractNum>
  <w:abstractNum w:abstractNumId="25">
    <w:nsid w:val="4B926FBF"/>
    <w:multiLevelType w:val="multilevel"/>
    <w:tmpl w:val="B12EE16E"/>
    <w:lvl w:ilvl="0">
      <w:start w:val="2"/>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6">
    <w:nsid w:val="4FCC1526"/>
    <w:multiLevelType w:val="hybridMultilevel"/>
    <w:tmpl w:val="148A2F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5D46088"/>
    <w:multiLevelType w:val="hybridMultilevel"/>
    <w:tmpl w:val="F74473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93A47A9"/>
    <w:multiLevelType w:val="multilevel"/>
    <w:tmpl w:val="A7E0AC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5BE101D3"/>
    <w:multiLevelType w:val="hybridMultilevel"/>
    <w:tmpl w:val="AFA02D0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4432C9B"/>
    <w:multiLevelType w:val="hybridMultilevel"/>
    <w:tmpl w:val="CD8047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307E59"/>
    <w:multiLevelType w:val="hybridMultilevel"/>
    <w:tmpl w:val="634A90F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6F542717"/>
    <w:multiLevelType w:val="hybridMultilevel"/>
    <w:tmpl w:val="9334BDC4"/>
    <w:lvl w:ilvl="0" w:tplc="F8A80ECA">
      <w:start w:val="1"/>
      <w:numFmt w:val="decimal"/>
      <w:lvlText w:val="%1."/>
      <w:lvlJc w:val="left"/>
      <w:pPr>
        <w:tabs>
          <w:tab w:val="num" w:pos="1080"/>
        </w:tabs>
        <w:ind w:left="1080" w:hanging="360"/>
      </w:pPr>
      <w:rPr>
        <w:rFonts w:cs="Times New Roman"/>
        <w:b/>
        <w:bCs/>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3">
    <w:nsid w:val="72F60F90"/>
    <w:multiLevelType w:val="hybridMultilevel"/>
    <w:tmpl w:val="DA324A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5D00540"/>
    <w:multiLevelType w:val="hybridMultilevel"/>
    <w:tmpl w:val="C4B030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A560B83"/>
    <w:multiLevelType w:val="hybridMultilevel"/>
    <w:tmpl w:val="1EB801A0"/>
    <w:lvl w:ilvl="0" w:tplc="AC3C0C7C">
      <w:start w:val="1"/>
      <w:numFmt w:val="decimal"/>
      <w:lvlText w:val="%1."/>
      <w:lvlJc w:val="left"/>
      <w:pPr>
        <w:ind w:left="720" w:hanging="360"/>
      </w:pPr>
      <w:rPr>
        <w:rFonts w:cs="Times New Roman" w:hint="default"/>
        <w:b w:val="0"/>
        <w:sz w:val="16"/>
        <w:szCs w:val="1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AB82891"/>
    <w:multiLevelType w:val="hybridMultilevel"/>
    <w:tmpl w:val="70C0FB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EBD69D6"/>
    <w:multiLevelType w:val="hybridMultilevel"/>
    <w:tmpl w:val="902A0786"/>
    <w:lvl w:ilvl="0" w:tplc="18B8CE94">
      <w:start w:val="1"/>
      <w:numFmt w:val="decimal"/>
      <w:lvlText w:val="%1."/>
      <w:lvlJc w:val="left"/>
      <w:pPr>
        <w:ind w:left="102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num w:numId="1">
    <w:abstractNumId w:val="37"/>
  </w:num>
  <w:num w:numId="2">
    <w:abstractNumId w:val="15"/>
  </w:num>
  <w:num w:numId="3">
    <w:abstractNumId w:val="26"/>
  </w:num>
  <w:num w:numId="4">
    <w:abstractNumId w:val="23"/>
  </w:num>
  <w:num w:numId="5">
    <w:abstractNumId w:val="35"/>
  </w:num>
  <w:num w:numId="6">
    <w:abstractNumId w:val="36"/>
  </w:num>
  <w:num w:numId="7">
    <w:abstractNumId w:val="18"/>
  </w:num>
  <w:num w:numId="8">
    <w:abstractNumId w:val="16"/>
  </w:num>
  <w:num w:numId="9">
    <w:abstractNumId w:val="19"/>
  </w:num>
  <w:num w:numId="10">
    <w:abstractNumId w:val="31"/>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1"/>
  </w:num>
  <w:num w:numId="14">
    <w:abstractNumId w:val="14"/>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0"/>
  </w:num>
  <w:num w:numId="20">
    <w:abstractNumId w:val="30"/>
  </w:num>
  <w:num w:numId="21">
    <w:abstractNumId w:val="33"/>
  </w:num>
  <w:num w:numId="22">
    <w:abstractNumId w:val="24"/>
  </w:num>
  <w:num w:numId="23">
    <w:abstractNumId w:val="25"/>
  </w:num>
  <w:num w:numId="24">
    <w:abstractNumId w:val="34"/>
  </w:num>
  <w:num w:numId="25">
    <w:abstractNumId w:val="20"/>
  </w:num>
  <w:num w:numId="26">
    <w:abstractNumId w:val="29"/>
  </w:num>
  <w:num w:numId="27">
    <w:abstractNumId w:val="17"/>
  </w:num>
  <w:num w:numId="28">
    <w:abstractNumId w:val="11"/>
  </w:num>
  <w:num w:numId="29">
    <w:abstractNumId w:val="13"/>
  </w:num>
  <w:num w:numId="30">
    <w:abstractNumId w:val="32"/>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830"/>
    <w:rsid w:val="00000F04"/>
    <w:rsid w:val="0001168D"/>
    <w:rsid w:val="0001547D"/>
    <w:rsid w:val="00016191"/>
    <w:rsid w:val="00022703"/>
    <w:rsid w:val="00032FD6"/>
    <w:rsid w:val="0004633A"/>
    <w:rsid w:val="00064244"/>
    <w:rsid w:val="00077FFB"/>
    <w:rsid w:val="000936E3"/>
    <w:rsid w:val="000949A0"/>
    <w:rsid w:val="000A074C"/>
    <w:rsid w:val="000A6C42"/>
    <w:rsid w:val="000B0FFF"/>
    <w:rsid w:val="000B45DC"/>
    <w:rsid w:val="000C00A7"/>
    <w:rsid w:val="000C2AD2"/>
    <w:rsid w:val="000D2C18"/>
    <w:rsid w:val="000E09ED"/>
    <w:rsid w:val="000E2C23"/>
    <w:rsid w:val="000E4BAD"/>
    <w:rsid w:val="000F0D5D"/>
    <w:rsid w:val="000F6F0B"/>
    <w:rsid w:val="000F6FA6"/>
    <w:rsid w:val="00101C7F"/>
    <w:rsid w:val="00102D4F"/>
    <w:rsid w:val="00120694"/>
    <w:rsid w:val="00122CB7"/>
    <w:rsid w:val="00125C6D"/>
    <w:rsid w:val="00131CCA"/>
    <w:rsid w:val="00140707"/>
    <w:rsid w:val="00140998"/>
    <w:rsid w:val="00142B80"/>
    <w:rsid w:val="00144AF9"/>
    <w:rsid w:val="00145C7E"/>
    <w:rsid w:val="00147750"/>
    <w:rsid w:val="00147A1F"/>
    <w:rsid w:val="001518AF"/>
    <w:rsid w:val="00152BDB"/>
    <w:rsid w:val="00155B4C"/>
    <w:rsid w:val="0016147B"/>
    <w:rsid w:val="00161505"/>
    <w:rsid w:val="0016308D"/>
    <w:rsid w:val="00171F2F"/>
    <w:rsid w:val="001752CD"/>
    <w:rsid w:val="00191C48"/>
    <w:rsid w:val="001A2D5C"/>
    <w:rsid w:val="001B00D3"/>
    <w:rsid w:val="001B14E4"/>
    <w:rsid w:val="001B31E9"/>
    <w:rsid w:val="001B5D62"/>
    <w:rsid w:val="001C2AB1"/>
    <w:rsid w:val="001C675F"/>
    <w:rsid w:val="001D24EE"/>
    <w:rsid w:val="001E293B"/>
    <w:rsid w:val="001E4BA0"/>
    <w:rsid w:val="001E6183"/>
    <w:rsid w:val="0020539C"/>
    <w:rsid w:val="00210D7D"/>
    <w:rsid w:val="00220355"/>
    <w:rsid w:val="00223EA0"/>
    <w:rsid w:val="00225B74"/>
    <w:rsid w:val="002417C8"/>
    <w:rsid w:val="00247573"/>
    <w:rsid w:val="00247FEC"/>
    <w:rsid w:val="002701E7"/>
    <w:rsid w:val="00283B89"/>
    <w:rsid w:val="0029170F"/>
    <w:rsid w:val="002A1136"/>
    <w:rsid w:val="002B0643"/>
    <w:rsid w:val="002B457B"/>
    <w:rsid w:val="002B5F9C"/>
    <w:rsid w:val="002B7F3C"/>
    <w:rsid w:val="002C2BB8"/>
    <w:rsid w:val="002C729B"/>
    <w:rsid w:val="002C7D59"/>
    <w:rsid w:val="002E0257"/>
    <w:rsid w:val="002E34AD"/>
    <w:rsid w:val="002F07E9"/>
    <w:rsid w:val="002F10A2"/>
    <w:rsid w:val="002F3CD4"/>
    <w:rsid w:val="003036CD"/>
    <w:rsid w:val="00315778"/>
    <w:rsid w:val="00322A63"/>
    <w:rsid w:val="003402A1"/>
    <w:rsid w:val="00346830"/>
    <w:rsid w:val="00347E9A"/>
    <w:rsid w:val="003521E8"/>
    <w:rsid w:val="00356102"/>
    <w:rsid w:val="00366EA6"/>
    <w:rsid w:val="003777F4"/>
    <w:rsid w:val="003832E4"/>
    <w:rsid w:val="00383DA9"/>
    <w:rsid w:val="003949B1"/>
    <w:rsid w:val="00397E1C"/>
    <w:rsid w:val="003B3A74"/>
    <w:rsid w:val="003B7C73"/>
    <w:rsid w:val="003C14A8"/>
    <w:rsid w:val="003C6241"/>
    <w:rsid w:val="003C69C8"/>
    <w:rsid w:val="003E663E"/>
    <w:rsid w:val="003F05B2"/>
    <w:rsid w:val="00404295"/>
    <w:rsid w:val="00407808"/>
    <w:rsid w:val="00421226"/>
    <w:rsid w:val="0042381F"/>
    <w:rsid w:val="004261BE"/>
    <w:rsid w:val="004411DD"/>
    <w:rsid w:val="004414D2"/>
    <w:rsid w:val="004514EB"/>
    <w:rsid w:val="00454332"/>
    <w:rsid w:val="004626E7"/>
    <w:rsid w:val="0046436E"/>
    <w:rsid w:val="00467EE0"/>
    <w:rsid w:val="004773A4"/>
    <w:rsid w:val="0047788B"/>
    <w:rsid w:val="00481F16"/>
    <w:rsid w:val="00491264"/>
    <w:rsid w:val="0049707D"/>
    <w:rsid w:val="004A2BDE"/>
    <w:rsid w:val="004A35A3"/>
    <w:rsid w:val="004C16F3"/>
    <w:rsid w:val="004C415F"/>
    <w:rsid w:val="004C6BFF"/>
    <w:rsid w:val="004C782B"/>
    <w:rsid w:val="004E3A78"/>
    <w:rsid w:val="004E7B98"/>
    <w:rsid w:val="004F2E77"/>
    <w:rsid w:val="00515DA1"/>
    <w:rsid w:val="005166E7"/>
    <w:rsid w:val="005214BC"/>
    <w:rsid w:val="00534EF2"/>
    <w:rsid w:val="00537205"/>
    <w:rsid w:val="00540E35"/>
    <w:rsid w:val="005458EB"/>
    <w:rsid w:val="00554EAF"/>
    <w:rsid w:val="00564596"/>
    <w:rsid w:val="005658B6"/>
    <w:rsid w:val="005703E6"/>
    <w:rsid w:val="00573A24"/>
    <w:rsid w:val="00573CC2"/>
    <w:rsid w:val="00576B6D"/>
    <w:rsid w:val="00577BE4"/>
    <w:rsid w:val="00581641"/>
    <w:rsid w:val="0058184C"/>
    <w:rsid w:val="005821C0"/>
    <w:rsid w:val="0058372B"/>
    <w:rsid w:val="00591653"/>
    <w:rsid w:val="00594619"/>
    <w:rsid w:val="00594BA0"/>
    <w:rsid w:val="00595153"/>
    <w:rsid w:val="005A2DA0"/>
    <w:rsid w:val="005B0B8E"/>
    <w:rsid w:val="005B32C5"/>
    <w:rsid w:val="005C1A3D"/>
    <w:rsid w:val="005C6D58"/>
    <w:rsid w:val="005D532C"/>
    <w:rsid w:val="005E0F51"/>
    <w:rsid w:val="005E1735"/>
    <w:rsid w:val="005E23AD"/>
    <w:rsid w:val="005E4A0F"/>
    <w:rsid w:val="005F46AA"/>
    <w:rsid w:val="00613CE6"/>
    <w:rsid w:val="006365A1"/>
    <w:rsid w:val="00644446"/>
    <w:rsid w:val="00666C66"/>
    <w:rsid w:val="006710EE"/>
    <w:rsid w:val="00676970"/>
    <w:rsid w:val="00677B37"/>
    <w:rsid w:val="00677D56"/>
    <w:rsid w:val="00677EEA"/>
    <w:rsid w:val="00680023"/>
    <w:rsid w:val="00680690"/>
    <w:rsid w:val="006A103E"/>
    <w:rsid w:val="006A251F"/>
    <w:rsid w:val="006B2D28"/>
    <w:rsid w:val="006C2BD3"/>
    <w:rsid w:val="006E00DB"/>
    <w:rsid w:val="006E0FD5"/>
    <w:rsid w:val="006E47E4"/>
    <w:rsid w:val="006F1859"/>
    <w:rsid w:val="006F1D84"/>
    <w:rsid w:val="006F2901"/>
    <w:rsid w:val="006F629F"/>
    <w:rsid w:val="00710DA0"/>
    <w:rsid w:val="00721C59"/>
    <w:rsid w:val="00726AF2"/>
    <w:rsid w:val="00731F94"/>
    <w:rsid w:val="007342BC"/>
    <w:rsid w:val="007357D9"/>
    <w:rsid w:val="00752FD0"/>
    <w:rsid w:val="00763334"/>
    <w:rsid w:val="00774354"/>
    <w:rsid w:val="00776108"/>
    <w:rsid w:val="007859AF"/>
    <w:rsid w:val="00786AC0"/>
    <w:rsid w:val="0079457E"/>
    <w:rsid w:val="00797788"/>
    <w:rsid w:val="007A239B"/>
    <w:rsid w:val="007A6604"/>
    <w:rsid w:val="007A7D94"/>
    <w:rsid w:val="007B0506"/>
    <w:rsid w:val="007B0CCE"/>
    <w:rsid w:val="007F6597"/>
    <w:rsid w:val="00807182"/>
    <w:rsid w:val="00807227"/>
    <w:rsid w:val="00824570"/>
    <w:rsid w:val="008537BB"/>
    <w:rsid w:val="00856994"/>
    <w:rsid w:val="008613CD"/>
    <w:rsid w:val="00861641"/>
    <w:rsid w:val="00861FA0"/>
    <w:rsid w:val="008704C4"/>
    <w:rsid w:val="008708A0"/>
    <w:rsid w:val="00876F53"/>
    <w:rsid w:val="0088305B"/>
    <w:rsid w:val="008833C6"/>
    <w:rsid w:val="0089778C"/>
    <w:rsid w:val="008A4C53"/>
    <w:rsid w:val="008A6999"/>
    <w:rsid w:val="008B15BE"/>
    <w:rsid w:val="008B3521"/>
    <w:rsid w:val="008C0140"/>
    <w:rsid w:val="008C434B"/>
    <w:rsid w:val="008D3D38"/>
    <w:rsid w:val="008D5AD9"/>
    <w:rsid w:val="008D720D"/>
    <w:rsid w:val="008E2269"/>
    <w:rsid w:val="008F25F2"/>
    <w:rsid w:val="008F3BFD"/>
    <w:rsid w:val="0090425D"/>
    <w:rsid w:val="009043C1"/>
    <w:rsid w:val="00904A49"/>
    <w:rsid w:val="00907BD9"/>
    <w:rsid w:val="00913DFE"/>
    <w:rsid w:val="00933C8D"/>
    <w:rsid w:val="009363F4"/>
    <w:rsid w:val="00936E16"/>
    <w:rsid w:val="009371E3"/>
    <w:rsid w:val="00937344"/>
    <w:rsid w:val="009542B6"/>
    <w:rsid w:val="009562FC"/>
    <w:rsid w:val="0096162E"/>
    <w:rsid w:val="009671BB"/>
    <w:rsid w:val="0097087A"/>
    <w:rsid w:val="00970B17"/>
    <w:rsid w:val="009723D9"/>
    <w:rsid w:val="00972C11"/>
    <w:rsid w:val="0097636C"/>
    <w:rsid w:val="009763B1"/>
    <w:rsid w:val="00977149"/>
    <w:rsid w:val="009876C5"/>
    <w:rsid w:val="00996C80"/>
    <w:rsid w:val="009B0CCC"/>
    <w:rsid w:val="009B283B"/>
    <w:rsid w:val="009B6C76"/>
    <w:rsid w:val="009B7078"/>
    <w:rsid w:val="009B75FF"/>
    <w:rsid w:val="009D153B"/>
    <w:rsid w:val="009D5EDA"/>
    <w:rsid w:val="009D722F"/>
    <w:rsid w:val="009E7541"/>
    <w:rsid w:val="009F7068"/>
    <w:rsid w:val="00A012BD"/>
    <w:rsid w:val="00A11180"/>
    <w:rsid w:val="00A12FC4"/>
    <w:rsid w:val="00A2192D"/>
    <w:rsid w:val="00A22328"/>
    <w:rsid w:val="00A23E99"/>
    <w:rsid w:val="00A309F3"/>
    <w:rsid w:val="00A30D14"/>
    <w:rsid w:val="00A54ACC"/>
    <w:rsid w:val="00A563ED"/>
    <w:rsid w:val="00A60601"/>
    <w:rsid w:val="00A63451"/>
    <w:rsid w:val="00A64935"/>
    <w:rsid w:val="00A65D11"/>
    <w:rsid w:val="00A727CA"/>
    <w:rsid w:val="00A75AB2"/>
    <w:rsid w:val="00A84D00"/>
    <w:rsid w:val="00A87EAF"/>
    <w:rsid w:val="00A9097E"/>
    <w:rsid w:val="00A93145"/>
    <w:rsid w:val="00AA011B"/>
    <w:rsid w:val="00AA026A"/>
    <w:rsid w:val="00AA40C5"/>
    <w:rsid w:val="00AB734F"/>
    <w:rsid w:val="00AC0852"/>
    <w:rsid w:val="00AE703D"/>
    <w:rsid w:val="00AE78E3"/>
    <w:rsid w:val="00AF2560"/>
    <w:rsid w:val="00AF3E5F"/>
    <w:rsid w:val="00B036D6"/>
    <w:rsid w:val="00B25CB3"/>
    <w:rsid w:val="00B33E48"/>
    <w:rsid w:val="00B37929"/>
    <w:rsid w:val="00B54FF3"/>
    <w:rsid w:val="00B64123"/>
    <w:rsid w:val="00B715CE"/>
    <w:rsid w:val="00B7519A"/>
    <w:rsid w:val="00B76AB0"/>
    <w:rsid w:val="00B818CA"/>
    <w:rsid w:val="00B843AE"/>
    <w:rsid w:val="00B93B45"/>
    <w:rsid w:val="00B93ECB"/>
    <w:rsid w:val="00BA02D4"/>
    <w:rsid w:val="00BA067F"/>
    <w:rsid w:val="00BA0D9A"/>
    <w:rsid w:val="00BA29DB"/>
    <w:rsid w:val="00BA33CF"/>
    <w:rsid w:val="00BB3CA0"/>
    <w:rsid w:val="00BB6A6C"/>
    <w:rsid w:val="00BB6AA6"/>
    <w:rsid w:val="00BC2045"/>
    <w:rsid w:val="00BC341D"/>
    <w:rsid w:val="00BC4DFC"/>
    <w:rsid w:val="00BC51DF"/>
    <w:rsid w:val="00BC6F83"/>
    <w:rsid w:val="00BD7F56"/>
    <w:rsid w:val="00BE7931"/>
    <w:rsid w:val="00BF168D"/>
    <w:rsid w:val="00BF6228"/>
    <w:rsid w:val="00C034ED"/>
    <w:rsid w:val="00C037BE"/>
    <w:rsid w:val="00C07AEC"/>
    <w:rsid w:val="00C1187D"/>
    <w:rsid w:val="00C12510"/>
    <w:rsid w:val="00C25C90"/>
    <w:rsid w:val="00C324CE"/>
    <w:rsid w:val="00C336A8"/>
    <w:rsid w:val="00C43773"/>
    <w:rsid w:val="00C44C52"/>
    <w:rsid w:val="00C52789"/>
    <w:rsid w:val="00C55210"/>
    <w:rsid w:val="00C57630"/>
    <w:rsid w:val="00C65448"/>
    <w:rsid w:val="00C677BA"/>
    <w:rsid w:val="00C71BFB"/>
    <w:rsid w:val="00C82014"/>
    <w:rsid w:val="00C826AE"/>
    <w:rsid w:val="00C91698"/>
    <w:rsid w:val="00C94685"/>
    <w:rsid w:val="00C94E75"/>
    <w:rsid w:val="00C97A6F"/>
    <w:rsid w:val="00CA0D9E"/>
    <w:rsid w:val="00CC7E73"/>
    <w:rsid w:val="00CD2B9D"/>
    <w:rsid w:val="00CD7FB7"/>
    <w:rsid w:val="00CE22CB"/>
    <w:rsid w:val="00CE2E29"/>
    <w:rsid w:val="00CE3A7D"/>
    <w:rsid w:val="00CE6A3F"/>
    <w:rsid w:val="00CE729F"/>
    <w:rsid w:val="00CF3925"/>
    <w:rsid w:val="00D013D9"/>
    <w:rsid w:val="00D02FAF"/>
    <w:rsid w:val="00D166CF"/>
    <w:rsid w:val="00D22203"/>
    <w:rsid w:val="00D2661F"/>
    <w:rsid w:val="00D327F1"/>
    <w:rsid w:val="00D32FB7"/>
    <w:rsid w:val="00D438B2"/>
    <w:rsid w:val="00D4777B"/>
    <w:rsid w:val="00D56EEE"/>
    <w:rsid w:val="00D63B4B"/>
    <w:rsid w:val="00D80E03"/>
    <w:rsid w:val="00D84FC0"/>
    <w:rsid w:val="00D9182D"/>
    <w:rsid w:val="00DA4DF1"/>
    <w:rsid w:val="00DA7B0E"/>
    <w:rsid w:val="00DB0691"/>
    <w:rsid w:val="00DB1E92"/>
    <w:rsid w:val="00DB4EE3"/>
    <w:rsid w:val="00DB6719"/>
    <w:rsid w:val="00DC0650"/>
    <w:rsid w:val="00DE0A41"/>
    <w:rsid w:val="00DE0B42"/>
    <w:rsid w:val="00DF150E"/>
    <w:rsid w:val="00DF4B6F"/>
    <w:rsid w:val="00DF588C"/>
    <w:rsid w:val="00E12DB9"/>
    <w:rsid w:val="00E1625A"/>
    <w:rsid w:val="00E35E7E"/>
    <w:rsid w:val="00E439BA"/>
    <w:rsid w:val="00E453A5"/>
    <w:rsid w:val="00E50093"/>
    <w:rsid w:val="00E65954"/>
    <w:rsid w:val="00E67226"/>
    <w:rsid w:val="00E67B23"/>
    <w:rsid w:val="00E8145D"/>
    <w:rsid w:val="00E91765"/>
    <w:rsid w:val="00E91978"/>
    <w:rsid w:val="00EA1DC6"/>
    <w:rsid w:val="00EA3A79"/>
    <w:rsid w:val="00EB017A"/>
    <w:rsid w:val="00EB1A6B"/>
    <w:rsid w:val="00EB2372"/>
    <w:rsid w:val="00ED322C"/>
    <w:rsid w:val="00ED5CD6"/>
    <w:rsid w:val="00EE4D27"/>
    <w:rsid w:val="00EE79DD"/>
    <w:rsid w:val="00EF5D02"/>
    <w:rsid w:val="00EF5DD5"/>
    <w:rsid w:val="00EF688E"/>
    <w:rsid w:val="00F014D3"/>
    <w:rsid w:val="00F04A21"/>
    <w:rsid w:val="00F10A1E"/>
    <w:rsid w:val="00F12677"/>
    <w:rsid w:val="00F13885"/>
    <w:rsid w:val="00F164C3"/>
    <w:rsid w:val="00F228B9"/>
    <w:rsid w:val="00F332A8"/>
    <w:rsid w:val="00F43F55"/>
    <w:rsid w:val="00F447EC"/>
    <w:rsid w:val="00F459A4"/>
    <w:rsid w:val="00F472B5"/>
    <w:rsid w:val="00F6383B"/>
    <w:rsid w:val="00F64BDE"/>
    <w:rsid w:val="00F70AC9"/>
    <w:rsid w:val="00F81721"/>
    <w:rsid w:val="00F8328E"/>
    <w:rsid w:val="00F868B9"/>
    <w:rsid w:val="00F878BA"/>
    <w:rsid w:val="00FA0E91"/>
    <w:rsid w:val="00FA1366"/>
    <w:rsid w:val="00FA1583"/>
    <w:rsid w:val="00FA6EED"/>
    <w:rsid w:val="00FC1674"/>
    <w:rsid w:val="00FC55B5"/>
    <w:rsid w:val="00FD2AF7"/>
    <w:rsid w:val="00FD53F2"/>
    <w:rsid w:val="00FE44DB"/>
    <w:rsid w:val="00FE6DF9"/>
    <w:rsid w:val="00FF17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16A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26A"/>
    <w:pPr>
      <w:spacing w:after="200" w:line="276" w:lineRule="auto"/>
    </w:pPr>
  </w:style>
  <w:style w:type="paragraph" w:styleId="1">
    <w:name w:val="heading 1"/>
    <w:basedOn w:val="a"/>
    <w:link w:val="10"/>
    <w:uiPriority w:val="99"/>
    <w:qFormat/>
    <w:rsid w:val="00346830"/>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9"/>
    <w:qFormat/>
    <w:rsid w:val="00346830"/>
    <w:pPr>
      <w:keepNext/>
      <w:spacing w:before="240" w:after="60"/>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46830"/>
    <w:rPr>
      <w:rFonts w:ascii="Times New Roman" w:hAnsi="Times New Roman" w:cs="Times New Roman"/>
      <w:b/>
      <w:bCs/>
      <w:kern w:val="36"/>
      <w:sz w:val="48"/>
      <w:szCs w:val="48"/>
    </w:rPr>
  </w:style>
  <w:style w:type="character" w:customStyle="1" w:styleId="20">
    <w:name w:val="Заголовок 2 Знак"/>
    <w:basedOn w:val="a0"/>
    <w:link w:val="2"/>
    <w:uiPriority w:val="99"/>
    <w:locked/>
    <w:rsid w:val="00346830"/>
    <w:rPr>
      <w:rFonts w:ascii="Cambria" w:hAnsi="Cambria" w:cs="Times New Roman"/>
      <w:b/>
      <w:bCs/>
      <w:i/>
      <w:iCs/>
      <w:sz w:val="28"/>
      <w:szCs w:val="28"/>
      <w:lang w:eastAsia="en-US"/>
    </w:rPr>
  </w:style>
  <w:style w:type="character" w:styleId="a3">
    <w:name w:val="Hyperlink"/>
    <w:basedOn w:val="a0"/>
    <w:uiPriority w:val="99"/>
    <w:rsid w:val="00346830"/>
    <w:rPr>
      <w:rFonts w:cs="Times New Roman"/>
      <w:color w:val="0000FF"/>
      <w:u w:val="single"/>
    </w:rPr>
  </w:style>
  <w:style w:type="paragraph" w:styleId="a4">
    <w:name w:val="List Paragraph"/>
    <w:basedOn w:val="a"/>
    <w:uiPriority w:val="99"/>
    <w:qFormat/>
    <w:rsid w:val="00346830"/>
    <w:pPr>
      <w:ind w:left="720"/>
      <w:contextualSpacing/>
    </w:pPr>
    <w:rPr>
      <w:lang w:eastAsia="en-US"/>
    </w:rPr>
  </w:style>
  <w:style w:type="paragraph" w:customStyle="1" w:styleId="ConsPlusNormal">
    <w:name w:val="ConsPlusNormal"/>
    <w:uiPriority w:val="99"/>
    <w:rsid w:val="00346830"/>
    <w:pPr>
      <w:autoSpaceDE w:val="0"/>
      <w:autoSpaceDN w:val="0"/>
      <w:adjustRightInd w:val="0"/>
      <w:ind w:firstLine="720"/>
    </w:pPr>
    <w:rPr>
      <w:rFonts w:ascii="Arial" w:hAnsi="Arial" w:cs="Arial"/>
      <w:sz w:val="20"/>
      <w:szCs w:val="20"/>
    </w:rPr>
  </w:style>
  <w:style w:type="paragraph" w:styleId="a5">
    <w:name w:val="header"/>
    <w:basedOn w:val="a"/>
    <w:link w:val="a6"/>
    <w:uiPriority w:val="99"/>
    <w:rsid w:val="00346830"/>
    <w:pPr>
      <w:tabs>
        <w:tab w:val="center" w:pos="4677"/>
        <w:tab w:val="right" w:pos="9355"/>
      </w:tabs>
      <w:spacing w:after="0" w:line="240" w:lineRule="auto"/>
    </w:pPr>
    <w:rPr>
      <w:sz w:val="20"/>
      <w:szCs w:val="20"/>
    </w:rPr>
  </w:style>
  <w:style w:type="character" w:customStyle="1" w:styleId="a6">
    <w:name w:val="Верхний колонтитул Знак"/>
    <w:basedOn w:val="a0"/>
    <w:link w:val="a5"/>
    <w:uiPriority w:val="99"/>
    <w:locked/>
    <w:rsid w:val="00346830"/>
    <w:rPr>
      <w:rFonts w:ascii="Calibri" w:hAnsi="Calibri" w:cs="Times New Roman"/>
      <w:sz w:val="20"/>
      <w:szCs w:val="20"/>
    </w:rPr>
  </w:style>
  <w:style w:type="paragraph" w:styleId="a7">
    <w:name w:val="footer"/>
    <w:basedOn w:val="a"/>
    <w:link w:val="a8"/>
    <w:uiPriority w:val="99"/>
    <w:rsid w:val="00346830"/>
    <w:pPr>
      <w:tabs>
        <w:tab w:val="center" w:pos="4677"/>
        <w:tab w:val="right" w:pos="9355"/>
      </w:tabs>
      <w:spacing w:after="0" w:line="240" w:lineRule="auto"/>
    </w:pPr>
    <w:rPr>
      <w:sz w:val="20"/>
      <w:szCs w:val="20"/>
    </w:rPr>
  </w:style>
  <w:style w:type="character" w:customStyle="1" w:styleId="a8">
    <w:name w:val="Нижний колонтитул Знак"/>
    <w:basedOn w:val="a0"/>
    <w:link w:val="a7"/>
    <w:uiPriority w:val="99"/>
    <w:locked/>
    <w:rsid w:val="00346830"/>
    <w:rPr>
      <w:rFonts w:ascii="Calibri" w:hAnsi="Calibri" w:cs="Times New Roman"/>
      <w:sz w:val="20"/>
      <w:szCs w:val="20"/>
    </w:rPr>
  </w:style>
  <w:style w:type="paragraph" w:styleId="a9">
    <w:name w:val="Balloon Text"/>
    <w:basedOn w:val="a"/>
    <w:link w:val="aa"/>
    <w:uiPriority w:val="99"/>
    <w:semiHidden/>
    <w:rsid w:val="00346830"/>
    <w:pPr>
      <w:spacing w:after="0" w:line="240" w:lineRule="auto"/>
    </w:pPr>
    <w:rPr>
      <w:rFonts w:ascii="Segoe UI" w:hAnsi="Segoe UI"/>
      <w:sz w:val="18"/>
      <w:szCs w:val="18"/>
    </w:rPr>
  </w:style>
  <w:style w:type="character" w:customStyle="1" w:styleId="aa">
    <w:name w:val="Текст выноски Знак"/>
    <w:basedOn w:val="a0"/>
    <w:link w:val="a9"/>
    <w:uiPriority w:val="99"/>
    <w:semiHidden/>
    <w:locked/>
    <w:rsid w:val="00346830"/>
    <w:rPr>
      <w:rFonts w:ascii="Segoe UI" w:hAnsi="Segoe UI" w:cs="Times New Roman"/>
      <w:sz w:val="18"/>
      <w:szCs w:val="18"/>
    </w:rPr>
  </w:style>
  <w:style w:type="table" w:styleId="ab">
    <w:name w:val="Table Grid"/>
    <w:basedOn w:val="a1"/>
    <w:uiPriority w:val="99"/>
    <w:rsid w:val="0034683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346830"/>
    <w:pPr>
      <w:widowControl w:val="0"/>
      <w:autoSpaceDE w:val="0"/>
      <w:autoSpaceDN w:val="0"/>
      <w:adjustRightInd w:val="0"/>
    </w:pPr>
    <w:rPr>
      <w:rFonts w:ascii="Courier New" w:hAnsi="Courier New" w:cs="Courier New"/>
      <w:sz w:val="20"/>
      <w:szCs w:val="20"/>
    </w:rPr>
  </w:style>
  <w:style w:type="character" w:customStyle="1" w:styleId="text">
    <w:name w:val="text"/>
    <w:basedOn w:val="a0"/>
    <w:uiPriority w:val="99"/>
    <w:rsid w:val="00346830"/>
    <w:rPr>
      <w:rFonts w:cs="Times New Roman"/>
    </w:rPr>
  </w:style>
  <w:style w:type="paragraph" w:customStyle="1" w:styleId="ConsPlusCell">
    <w:name w:val="ConsPlusCell"/>
    <w:rsid w:val="00346830"/>
    <w:pPr>
      <w:widowControl w:val="0"/>
      <w:autoSpaceDE w:val="0"/>
      <w:autoSpaceDN w:val="0"/>
      <w:adjustRightInd w:val="0"/>
    </w:pPr>
    <w:rPr>
      <w:rFonts w:ascii="Times New Roman" w:hAnsi="Times New Roman"/>
      <w:sz w:val="24"/>
      <w:szCs w:val="24"/>
    </w:rPr>
  </w:style>
  <w:style w:type="paragraph" w:styleId="ac">
    <w:name w:val="No Spacing"/>
    <w:uiPriority w:val="99"/>
    <w:qFormat/>
    <w:rsid w:val="00346830"/>
  </w:style>
  <w:style w:type="character" w:styleId="ad">
    <w:name w:val="annotation reference"/>
    <w:basedOn w:val="a0"/>
    <w:uiPriority w:val="99"/>
    <w:rsid w:val="00346830"/>
    <w:rPr>
      <w:rFonts w:cs="Times New Roman"/>
      <w:sz w:val="16"/>
    </w:rPr>
  </w:style>
  <w:style w:type="paragraph" w:styleId="ae">
    <w:name w:val="annotation text"/>
    <w:basedOn w:val="a"/>
    <w:link w:val="af"/>
    <w:uiPriority w:val="99"/>
    <w:semiHidden/>
    <w:rsid w:val="00346830"/>
    <w:rPr>
      <w:sz w:val="20"/>
      <w:szCs w:val="20"/>
      <w:lang w:eastAsia="en-US"/>
    </w:rPr>
  </w:style>
  <w:style w:type="character" w:customStyle="1" w:styleId="af">
    <w:name w:val="Текст примечания Знак"/>
    <w:basedOn w:val="a0"/>
    <w:link w:val="ae"/>
    <w:uiPriority w:val="99"/>
    <w:semiHidden/>
    <w:locked/>
    <w:rsid w:val="00346830"/>
    <w:rPr>
      <w:rFonts w:ascii="Calibri" w:hAnsi="Calibri" w:cs="Times New Roman"/>
      <w:sz w:val="20"/>
      <w:szCs w:val="20"/>
      <w:lang w:eastAsia="en-US"/>
    </w:rPr>
  </w:style>
  <w:style w:type="paragraph" w:styleId="af0">
    <w:name w:val="annotation subject"/>
    <w:basedOn w:val="ae"/>
    <w:next w:val="ae"/>
    <w:link w:val="af1"/>
    <w:uiPriority w:val="99"/>
    <w:semiHidden/>
    <w:rsid w:val="00346830"/>
    <w:rPr>
      <w:b/>
      <w:bCs/>
    </w:rPr>
  </w:style>
  <w:style w:type="character" w:customStyle="1" w:styleId="af1">
    <w:name w:val="Тема примечания Знак"/>
    <w:basedOn w:val="af"/>
    <w:link w:val="af0"/>
    <w:uiPriority w:val="99"/>
    <w:semiHidden/>
    <w:locked/>
    <w:rsid w:val="00346830"/>
    <w:rPr>
      <w:rFonts w:ascii="Calibri" w:hAnsi="Calibri" w:cs="Times New Roman"/>
      <w:b/>
      <w:bCs/>
      <w:sz w:val="20"/>
      <w:szCs w:val="20"/>
      <w:lang w:eastAsia="en-US"/>
    </w:rPr>
  </w:style>
  <w:style w:type="character" w:styleId="af2">
    <w:name w:val="FollowedHyperlink"/>
    <w:basedOn w:val="a0"/>
    <w:uiPriority w:val="99"/>
    <w:rsid w:val="00346830"/>
    <w:rPr>
      <w:rFonts w:cs="Times New Roman"/>
      <w:color w:val="800080"/>
      <w:u w:val="single"/>
    </w:rPr>
  </w:style>
  <w:style w:type="character" w:customStyle="1" w:styleId="11">
    <w:name w:val="Верхний колонтитул Знак1"/>
    <w:uiPriority w:val="99"/>
    <w:semiHidden/>
    <w:rsid w:val="00346830"/>
    <w:rPr>
      <w:rFonts w:ascii="Calibri" w:hAnsi="Calibri"/>
      <w:lang w:eastAsia="ru-RU"/>
    </w:rPr>
  </w:style>
  <w:style w:type="character" w:customStyle="1" w:styleId="12">
    <w:name w:val="Нижний колонтитул Знак1"/>
    <w:uiPriority w:val="99"/>
    <w:semiHidden/>
    <w:rsid w:val="00346830"/>
    <w:rPr>
      <w:rFonts w:ascii="Calibri" w:hAnsi="Calibri"/>
      <w:lang w:eastAsia="ru-RU"/>
    </w:rPr>
  </w:style>
  <w:style w:type="character" w:customStyle="1" w:styleId="13">
    <w:name w:val="Текст выноски Знак1"/>
    <w:uiPriority w:val="99"/>
    <w:semiHidden/>
    <w:rsid w:val="00346830"/>
    <w:rPr>
      <w:rFonts w:ascii="Tahoma" w:hAnsi="Tahoma"/>
      <w:sz w:val="16"/>
      <w:lang w:eastAsia="ru-RU"/>
    </w:rPr>
  </w:style>
  <w:style w:type="paragraph" w:customStyle="1" w:styleId="3">
    <w:name w:val="Знак Знак3 Знак Знак"/>
    <w:basedOn w:val="a"/>
    <w:uiPriority w:val="99"/>
    <w:rsid w:val="00346830"/>
    <w:pPr>
      <w:spacing w:before="100" w:beforeAutospacing="1" w:after="100" w:afterAutospacing="1" w:line="240" w:lineRule="auto"/>
      <w:jc w:val="both"/>
    </w:pPr>
    <w:rPr>
      <w:rFonts w:ascii="Tahoma" w:hAnsi="Tahoma"/>
      <w:sz w:val="20"/>
      <w:szCs w:val="20"/>
      <w:lang w:val="en-US" w:eastAsia="en-US"/>
    </w:rPr>
  </w:style>
  <w:style w:type="paragraph" w:customStyle="1" w:styleId="standard">
    <w:name w:val="standard"/>
    <w:basedOn w:val="a"/>
    <w:uiPriority w:val="99"/>
    <w:rsid w:val="00346830"/>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346830"/>
    <w:pPr>
      <w:autoSpaceDE w:val="0"/>
      <w:autoSpaceDN w:val="0"/>
      <w:adjustRightInd w:val="0"/>
    </w:pPr>
    <w:rPr>
      <w:rFonts w:ascii="Times New Roman" w:hAnsi="Times New Roman"/>
      <w:b/>
      <w:bCs/>
      <w:sz w:val="28"/>
      <w:szCs w:val="28"/>
    </w:rPr>
  </w:style>
  <w:style w:type="paragraph" w:customStyle="1" w:styleId="14">
    <w:name w:val="Без интервала1"/>
    <w:uiPriority w:val="99"/>
    <w:rsid w:val="00346830"/>
    <w:rPr>
      <w:lang w:eastAsia="en-US"/>
    </w:rPr>
  </w:style>
  <w:style w:type="paragraph" w:customStyle="1" w:styleId="af3">
    <w:name w:val="Прижатый влево"/>
    <w:basedOn w:val="a"/>
    <w:next w:val="a"/>
    <w:uiPriority w:val="99"/>
    <w:rsid w:val="00346830"/>
    <w:pPr>
      <w:widowControl w:val="0"/>
      <w:autoSpaceDE w:val="0"/>
      <w:autoSpaceDN w:val="0"/>
      <w:adjustRightInd w:val="0"/>
      <w:spacing w:after="0" w:line="240" w:lineRule="auto"/>
    </w:pPr>
    <w:rPr>
      <w:rFonts w:ascii="Arial" w:hAnsi="Arial"/>
      <w:sz w:val="24"/>
      <w:szCs w:val="24"/>
    </w:rPr>
  </w:style>
  <w:style w:type="paragraph" w:customStyle="1" w:styleId="15">
    <w:name w:val="Знак Знак Знак1 Знак"/>
    <w:basedOn w:val="a"/>
    <w:uiPriority w:val="99"/>
    <w:rsid w:val="00346830"/>
    <w:pPr>
      <w:spacing w:before="100" w:beforeAutospacing="1" w:after="100" w:afterAutospacing="1" w:line="240" w:lineRule="auto"/>
      <w:jc w:val="both"/>
    </w:pPr>
    <w:rPr>
      <w:rFonts w:ascii="Tahoma" w:hAnsi="Tahoma"/>
      <w:sz w:val="20"/>
      <w:szCs w:val="20"/>
      <w:lang w:val="en-US" w:eastAsia="en-US"/>
    </w:rPr>
  </w:style>
  <w:style w:type="paragraph" w:customStyle="1" w:styleId="af4">
    <w:name w:val="Нормальный (таблица)"/>
    <w:basedOn w:val="a"/>
    <w:next w:val="a"/>
    <w:uiPriority w:val="99"/>
    <w:rsid w:val="00346830"/>
    <w:pPr>
      <w:widowControl w:val="0"/>
      <w:autoSpaceDE w:val="0"/>
      <w:autoSpaceDN w:val="0"/>
      <w:adjustRightInd w:val="0"/>
      <w:spacing w:after="0" w:line="240" w:lineRule="auto"/>
      <w:jc w:val="both"/>
    </w:pPr>
    <w:rPr>
      <w:rFonts w:ascii="Arial" w:hAnsi="Arial"/>
      <w:sz w:val="24"/>
      <w:szCs w:val="24"/>
    </w:rPr>
  </w:style>
  <w:style w:type="paragraph" w:customStyle="1" w:styleId="tekstob">
    <w:name w:val="tekstob"/>
    <w:basedOn w:val="a"/>
    <w:uiPriority w:val="99"/>
    <w:rsid w:val="00346830"/>
    <w:pPr>
      <w:spacing w:before="100" w:beforeAutospacing="1" w:after="100" w:afterAutospacing="1" w:line="240" w:lineRule="auto"/>
    </w:pPr>
    <w:rPr>
      <w:rFonts w:ascii="Times New Roman" w:hAnsi="Times New Roman"/>
      <w:sz w:val="24"/>
      <w:szCs w:val="24"/>
    </w:rPr>
  </w:style>
  <w:style w:type="paragraph" w:customStyle="1" w:styleId="4">
    <w:name w:val="Знак Знак4"/>
    <w:basedOn w:val="a"/>
    <w:uiPriority w:val="99"/>
    <w:rsid w:val="00346830"/>
    <w:pPr>
      <w:spacing w:before="100" w:beforeAutospacing="1" w:after="100" w:afterAutospacing="1" w:line="240" w:lineRule="auto"/>
      <w:jc w:val="both"/>
    </w:pPr>
    <w:rPr>
      <w:rFonts w:ascii="Tahoma" w:hAnsi="Tahoma"/>
      <w:sz w:val="20"/>
      <w:szCs w:val="20"/>
      <w:lang w:val="en-US" w:eastAsia="en-US"/>
    </w:rPr>
  </w:style>
  <w:style w:type="paragraph" w:customStyle="1" w:styleId="af5">
    <w:name w:val="Основной"/>
    <w:basedOn w:val="a"/>
    <w:uiPriority w:val="99"/>
    <w:rsid w:val="00346830"/>
    <w:pPr>
      <w:spacing w:after="20" w:line="240" w:lineRule="auto"/>
      <w:ind w:firstLine="709"/>
      <w:jc w:val="both"/>
    </w:pPr>
    <w:rPr>
      <w:rFonts w:ascii="Times New Roman" w:hAnsi="Times New Roman"/>
      <w:sz w:val="28"/>
      <w:szCs w:val="20"/>
    </w:rPr>
  </w:style>
  <w:style w:type="paragraph" w:customStyle="1" w:styleId="16">
    <w:name w:val="Абзац списка1"/>
    <w:basedOn w:val="a"/>
    <w:uiPriority w:val="99"/>
    <w:rsid w:val="00346830"/>
    <w:pPr>
      <w:ind w:left="720"/>
      <w:contextualSpacing/>
    </w:pPr>
  </w:style>
  <w:style w:type="character" w:customStyle="1" w:styleId="item-27">
    <w:name w:val="item-27"/>
    <w:basedOn w:val="a0"/>
    <w:uiPriority w:val="99"/>
    <w:rsid w:val="00346830"/>
    <w:rPr>
      <w:rFonts w:cs="Times New Roman"/>
    </w:rPr>
  </w:style>
  <w:style w:type="character" w:customStyle="1" w:styleId="A50">
    <w:name w:val="A5"/>
    <w:uiPriority w:val="99"/>
    <w:rsid w:val="00346830"/>
    <w:rPr>
      <w:rFonts w:ascii="PT Sans" w:hAnsi="PT Sans"/>
      <w:color w:val="000000"/>
      <w:sz w:val="32"/>
    </w:rPr>
  </w:style>
  <w:style w:type="character" w:customStyle="1" w:styleId="apple-converted-space">
    <w:name w:val="apple-converted-space"/>
    <w:uiPriority w:val="99"/>
    <w:rsid w:val="00346830"/>
    <w:rPr>
      <w:rFonts w:ascii="Times New Roman" w:hAnsi="Times New Roman"/>
    </w:rPr>
  </w:style>
  <w:style w:type="character" w:customStyle="1" w:styleId="af6">
    <w:name w:val="Гипертекстовая ссылка"/>
    <w:uiPriority w:val="99"/>
    <w:rsid w:val="00346830"/>
    <w:rPr>
      <w:color w:val="008000"/>
    </w:rPr>
  </w:style>
  <w:style w:type="paragraph" w:customStyle="1" w:styleId="msonormalcxspmiddle">
    <w:name w:val="msonormalcxspmiddle"/>
    <w:basedOn w:val="a"/>
    <w:uiPriority w:val="99"/>
    <w:rsid w:val="00346830"/>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uiPriority w:val="99"/>
    <w:rsid w:val="00346830"/>
    <w:pPr>
      <w:spacing w:before="100" w:beforeAutospacing="1" w:after="100" w:afterAutospacing="1" w:line="240" w:lineRule="auto"/>
    </w:pPr>
    <w:rPr>
      <w:rFonts w:ascii="Times New Roman" w:hAnsi="Times New Roman"/>
      <w:sz w:val="24"/>
      <w:szCs w:val="24"/>
    </w:rPr>
  </w:style>
  <w:style w:type="paragraph" w:styleId="af7">
    <w:name w:val="Plain Text"/>
    <w:basedOn w:val="a"/>
    <w:link w:val="af8"/>
    <w:uiPriority w:val="99"/>
    <w:rsid w:val="00346830"/>
    <w:pPr>
      <w:spacing w:after="0" w:line="240" w:lineRule="auto"/>
    </w:pPr>
    <w:rPr>
      <w:rFonts w:ascii="Courier New" w:hAnsi="Courier New"/>
      <w:sz w:val="20"/>
      <w:szCs w:val="20"/>
    </w:rPr>
  </w:style>
  <w:style w:type="character" w:customStyle="1" w:styleId="af8">
    <w:name w:val="Текст Знак"/>
    <w:basedOn w:val="a0"/>
    <w:link w:val="af7"/>
    <w:uiPriority w:val="99"/>
    <w:locked/>
    <w:rsid w:val="00346830"/>
    <w:rPr>
      <w:rFonts w:ascii="Courier New" w:hAnsi="Courier New" w:cs="Times New Roman"/>
      <w:sz w:val="20"/>
      <w:szCs w:val="20"/>
    </w:rPr>
  </w:style>
  <w:style w:type="paragraph" w:styleId="af9">
    <w:name w:val="Normal (Web)"/>
    <w:aliases w:val="Обычный (Web),Обычный (Web)1,Обычный (Web)11"/>
    <w:basedOn w:val="a"/>
    <w:uiPriority w:val="99"/>
    <w:rsid w:val="00346830"/>
    <w:pPr>
      <w:spacing w:before="36" w:after="36" w:line="240" w:lineRule="auto"/>
    </w:pPr>
    <w:rPr>
      <w:rFonts w:ascii="Arial" w:hAnsi="Arial" w:cs="Arial"/>
      <w:color w:val="332E2D"/>
      <w:spacing w:val="2"/>
      <w:sz w:val="24"/>
      <w:szCs w:val="24"/>
    </w:rPr>
  </w:style>
  <w:style w:type="paragraph" w:styleId="21">
    <w:name w:val="Body Text Indent 2"/>
    <w:basedOn w:val="a"/>
    <w:link w:val="22"/>
    <w:uiPriority w:val="99"/>
    <w:rsid w:val="00346830"/>
    <w:pPr>
      <w:spacing w:after="0" w:line="240" w:lineRule="auto"/>
      <w:ind w:left="660"/>
      <w:jc w:val="center"/>
    </w:pPr>
    <w:rPr>
      <w:rFonts w:ascii="Times New Roman" w:hAnsi="Times New Roman"/>
      <w:b/>
      <w:bCs/>
      <w:sz w:val="24"/>
      <w:szCs w:val="24"/>
    </w:rPr>
  </w:style>
  <w:style w:type="character" w:customStyle="1" w:styleId="22">
    <w:name w:val="Основной текст с отступом 2 Знак"/>
    <w:basedOn w:val="a0"/>
    <w:link w:val="21"/>
    <w:uiPriority w:val="99"/>
    <w:locked/>
    <w:rsid w:val="00346830"/>
    <w:rPr>
      <w:rFonts w:ascii="Times New Roman" w:hAnsi="Times New Roman" w:cs="Times New Roman"/>
      <w:b/>
      <w:bCs/>
      <w:sz w:val="24"/>
      <w:szCs w:val="24"/>
    </w:rPr>
  </w:style>
  <w:style w:type="paragraph" w:styleId="23">
    <w:name w:val="Body Text 2"/>
    <w:basedOn w:val="a"/>
    <w:link w:val="24"/>
    <w:uiPriority w:val="99"/>
    <w:rsid w:val="00346830"/>
    <w:pPr>
      <w:spacing w:after="120" w:line="480" w:lineRule="auto"/>
    </w:pPr>
    <w:rPr>
      <w:rFonts w:ascii="Times New Roman" w:hAnsi="Times New Roman"/>
      <w:sz w:val="20"/>
      <w:szCs w:val="20"/>
    </w:rPr>
  </w:style>
  <w:style w:type="character" w:customStyle="1" w:styleId="24">
    <w:name w:val="Основной текст 2 Знак"/>
    <w:basedOn w:val="a0"/>
    <w:link w:val="23"/>
    <w:uiPriority w:val="99"/>
    <w:locked/>
    <w:rsid w:val="00346830"/>
    <w:rPr>
      <w:rFonts w:ascii="Times New Roman" w:hAnsi="Times New Roman" w:cs="Times New Roman"/>
      <w:sz w:val="20"/>
      <w:szCs w:val="20"/>
    </w:rPr>
  </w:style>
  <w:style w:type="character" w:customStyle="1" w:styleId="blk">
    <w:name w:val="blk"/>
    <w:uiPriority w:val="99"/>
    <w:rsid w:val="00346830"/>
  </w:style>
  <w:style w:type="paragraph" w:styleId="afa">
    <w:name w:val="Body Text Indent"/>
    <w:basedOn w:val="a"/>
    <w:link w:val="afb"/>
    <w:uiPriority w:val="99"/>
    <w:semiHidden/>
    <w:rsid w:val="00346830"/>
    <w:pPr>
      <w:spacing w:after="120"/>
      <w:ind w:left="283"/>
    </w:pPr>
    <w:rPr>
      <w:lang w:eastAsia="en-US"/>
    </w:rPr>
  </w:style>
  <w:style w:type="character" w:customStyle="1" w:styleId="afb">
    <w:name w:val="Основной текст с отступом Знак"/>
    <w:basedOn w:val="a0"/>
    <w:link w:val="afa"/>
    <w:uiPriority w:val="99"/>
    <w:semiHidden/>
    <w:locked/>
    <w:rsid w:val="00346830"/>
    <w:rPr>
      <w:rFonts w:ascii="Calibri" w:hAnsi="Calibri" w:cs="Times New Roman"/>
      <w:lang w:eastAsia="en-US"/>
    </w:rPr>
  </w:style>
  <w:style w:type="paragraph" w:customStyle="1" w:styleId="afc">
    <w:name w:val="Содержимое таблицы"/>
    <w:basedOn w:val="a"/>
    <w:uiPriority w:val="99"/>
    <w:rsid w:val="00346830"/>
    <w:pPr>
      <w:widowControl w:val="0"/>
      <w:suppressLineNumbers/>
      <w:suppressAutoHyphens/>
      <w:spacing w:after="0" w:line="240" w:lineRule="auto"/>
    </w:pPr>
    <w:rPr>
      <w:rFonts w:ascii="Arial" w:hAnsi="Arial" w:cs="Mangal"/>
      <w:kern w:val="2"/>
      <w:sz w:val="20"/>
      <w:szCs w:val="24"/>
      <w:lang w:eastAsia="hi-IN" w:bidi="hi-IN"/>
    </w:rPr>
  </w:style>
  <w:style w:type="paragraph" w:customStyle="1" w:styleId="Default">
    <w:name w:val="Default"/>
    <w:uiPriority w:val="99"/>
    <w:rsid w:val="00346830"/>
    <w:pPr>
      <w:autoSpaceDE w:val="0"/>
      <w:autoSpaceDN w:val="0"/>
      <w:adjustRightInd w:val="0"/>
    </w:pPr>
    <w:rPr>
      <w:rFonts w:ascii="Times New Roman" w:hAnsi="Times New Roman"/>
      <w:color w:val="000000"/>
      <w:sz w:val="24"/>
      <w:szCs w:val="24"/>
    </w:rPr>
  </w:style>
  <w:style w:type="character" w:styleId="afd">
    <w:name w:val="Strong"/>
    <w:basedOn w:val="a0"/>
    <w:uiPriority w:val="99"/>
    <w:qFormat/>
    <w:rsid w:val="00346830"/>
    <w:rPr>
      <w:rFonts w:cs="Times New Roman"/>
      <w:b/>
      <w:bCs/>
    </w:rPr>
  </w:style>
  <w:style w:type="character" w:customStyle="1" w:styleId="25">
    <w:name w:val="Основной текст (2)_"/>
    <w:link w:val="26"/>
    <w:uiPriority w:val="99"/>
    <w:locked/>
    <w:rsid w:val="00346830"/>
    <w:rPr>
      <w:b/>
      <w:sz w:val="21"/>
      <w:shd w:val="clear" w:color="auto" w:fill="FFFFFF"/>
    </w:rPr>
  </w:style>
  <w:style w:type="paragraph" w:customStyle="1" w:styleId="26">
    <w:name w:val="Основной текст (2)"/>
    <w:basedOn w:val="a"/>
    <w:link w:val="25"/>
    <w:uiPriority w:val="99"/>
    <w:rsid w:val="00346830"/>
    <w:pPr>
      <w:widowControl w:val="0"/>
      <w:shd w:val="clear" w:color="auto" w:fill="FFFFFF"/>
      <w:spacing w:after="180" w:line="240" w:lineRule="atLeast"/>
      <w:jc w:val="center"/>
    </w:pPr>
    <w:rPr>
      <w:b/>
      <w:sz w:val="21"/>
      <w:szCs w:val="20"/>
    </w:rPr>
  </w:style>
  <w:style w:type="paragraph" w:customStyle="1" w:styleId="afe">
    <w:name w:val="Базовый"/>
    <w:uiPriority w:val="99"/>
    <w:rsid w:val="000A6C42"/>
    <w:pPr>
      <w:tabs>
        <w:tab w:val="left" w:pos="709"/>
      </w:tabs>
      <w:suppressAutoHyphens/>
      <w:spacing w:line="100" w:lineRule="atLeast"/>
    </w:pPr>
    <w:rPr>
      <w:rFonts w:ascii="Times New Roman" w:hAnsi="Times New Roman"/>
      <w:sz w:val="24"/>
      <w:szCs w:val="24"/>
    </w:rPr>
  </w:style>
  <w:style w:type="character" w:customStyle="1" w:styleId="comment">
    <w:name w:val="comment"/>
    <w:basedOn w:val="a0"/>
    <w:uiPriority w:val="99"/>
    <w:rsid w:val="00CC7E73"/>
    <w:rPr>
      <w:rFonts w:cs="Times New Roman"/>
    </w:rPr>
  </w:style>
  <w:style w:type="paragraph" w:styleId="aff">
    <w:name w:val="Body Text"/>
    <w:basedOn w:val="a"/>
    <w:link w:val="aff0"/>
    <w:uiPriority w:val="99"/>
    <w:semiHidden/>
    <w:rsid w:val="005166E7"/>
    <w:pPr>
      <w:spacing w:after="120"/>
    </w:pPr>
  </w:style>
  <w:style w:type="character" w:customStyle="1" w:styleId="aff0">
    <w:name w:val="Основной текст Знак"/>
    <w:basedOn w:val="a0"/>
    <w:link w:val="aff"/>
    <w:uiPriority w:val="99"/>
    <w:semiHidden/>
    <w:locked/>
    <w:rsid w:val="005166E7"/>
    <w:rPr>
      <w:rFonts w:cs="Times New Roman"/>
    </w:rPr>
  </w:style>
  <w:style w:type="character" w:customStyle="1" w:styleId="msonormal0">
    <w:name w:val="msonormal"/>
    <w:basedOn w:val="a0"/>
    <w:rsid w:val="004212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26A"/>
    <w:pPr>
      <w:spacing w:after="200" w:line="276" w:lineRule="auto"/>
    </w:pPr>
  </w:style>
  <w:style w:type="paragraph" w:styleId="1">
    <w:name w:val="heading 1"/>
    <w:basedOn w:val="a"/>
    <w:link w:val="10"/>
    <w:uiPriority w:val="99"/>
    <w:qFormat/>
    <w:rsid w:val="00346830"/>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9"/>
    <w:qFormat/>
    <w:rsid w:val="00346830"/>
    <w:pPr>
      <w:keepNext/>
      <w:spacing w:before="240" w:after="60"/>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46830"/>
    <w:rPr>
      <w:rFonts w:ascii="Times New Roman" w:hAnsi="Times New Roman" w:cs="Times New Roman"/>
      <w:b/>
      <w:bCs/>
      <w:kern w:val="36"/>
      <w:sz w:val="48"/>
      <w:szCs w:val="48"/>
    </w:rPr>
  </w:style>
  <w:style w:type="character" w:customStyle="1" w:styleId="20">
    <w:name w:val="Заголовок 2 Знак"/>
    <w:basedOn w:val="a0"/>
    <w:link w:val="2"/>
    <w:uiPriority w:val="99"/>
    <w:locked/>
    <w:rsid w:val="00346830"/>
    <w:rPr>
      <w:rFonts w:ascii="Cambria" w:hAnsi="Cambria" w:cs="Times New Roman"/>
      <w:b/>
      <w:bCs/>
      <w:i/>
      <w:iCs/>
      <w:sz w:val="28"/>
      <w:szCs w:val="28"/>
      <w:lang w:eastAsia="en-US"/>
    </w:rPr>
  </w:style>
  <w:style w:type="character" w:styleId="a3">
    <w:name w:val="Hyperlink"/>
    <w:basedOn w:val="a0"/>
    <w:uiPriority w:val="99"/>
    <w:rsid w:val="00346830"/>
    <w:rPr>
      <w:rFonts w:cs="Times New Roman"/>
      <w:color w:val="0000FF"/>
      <w:u w:val="single"/>
    </w:rPr>
  </w:style>
  <w:style w:type="paragraph" w:styleId="a4">
    <w:name w:val="List Paragraph"/>
    <w:basedOn w:val="a"/>
    <w:uiPriority w:val="99"/>
    <w:qFormat/>
    <w:rsid w:val="00346830"/>
    <w:pPr>
      <w:ind w:left="720"/>
      <w:contextualSpacing/>
    </w:pPr>
    <w:rPr>
      <w:lang w:eastAsia="en-US"/>
    </w:rPr>
  </w:style>
  <w:style w:type="paragraph" w:customStyle="1" w:styleId="ConsPlusNormal">
    <w:name w:val="ConsPlusNormal"/>
    <w:uiPriority w:val="99"/>
    <w:rsid w:val="00346830"/>
    <w:pPr>
      <w:autoSpaceDE w:val="0"/>
      <w:autoSpaceDN w:val="0"/>
      <w:adjustRightInd w:val="0"/>
      <w:ind w:firstLine="720"/>
    </w:pPr>
    <w:rPr>
      <w:rFonts w:ascii="Arial" w:hAnsi="Arial" w:cs="Arial"/>
      <w:sz w:val="20"/>
      <w:szCs w:val="20"/>
    </w:rPr>
  </w:style>
  <w:style w:type="paragraph" w:styleId="a5">
    <w:name w:val="header"/>
    <w:basedOn w:val="a"/>
    <w:link w:val="a6"/>
    <w:uiPriority w:val="99"/>
    <w:rsid w:val="00346830"/>
    <w:pPr>
      <w:tabs>
        <w:tab w:val="center" w:pos="4677"/>
        <w:tab w:val="right" w:pos="9355"/>
      </w:tabs>
      <w:spacing w:after="0" w:line="240" w:lineRule="auto"/>
    </w:pPr>
    <w:rPr>
      <w:sz w:val="20"/>
      <w:szCs w:val="20"/>
    </w:rPr>
  </w:style>
  <w:style w:type="character" w:customStyle="1" w:styleId="a6">
    <w:name w:val="Верхний колонтитул Знак"/>
    <w:basedOn w:val="a0"/>
    <w:link w:val="a5"/>
    <w:uiPriority w:val="99"/>
    <w:locked/>
    <w:rsid w:val="00346830"/>
    <w:rPr>
      <w:rFonts w:ascii="Calibri" w:hAnsi="Calibri" w:cs="Times New Roman"/>
      <w:sz w:val="20"/>
      <w:szCs w:val="20"/>
    </w:rPr>
  </w:style>
  <w:style w:type="paragraph" w:styleId="a7">
    <w:name w:val="footer"/>
    <w:basedOn w:val="a"/>
    <w:link w:val="a8"/>
    <w:uiPriority w:val="99"/>
    <w:rsid w:val="00346830"/>
    <w:pPr>
      <w:tabs>
        <w:tab w:val="center" w:pos="4677"/>
        <w:tab w:val="right" w:pos="9355"/>
      </w:tabs>
      <w:spacing w:after="0" w:line="240" w:lineRule="auto"/>
    </w:pPr>
    <w:rPr>
      <w:sz w:val="20"/>
      <w:szCs w:val="20"/>
    </w:rPr>
  </w:style>
  <w:style w:type="character" w:customStyle="1" w:styleId="a8">
    <w:name w:val="Нижний колонтитул Знак"/>
    <w:basedOn w:val="a0"/>
    <w:link w:val="a7"/>
    <w:uiPriority w:val="99"/>
    <w:locked/>
    <w:rsid w:val="00346830"/>
    <w:rPr>
      <w:rFonts w:ascii="Calibri" w:hAnsi="Calibri" w:cs="Times New Roman"/>
      <w:sz w:val="20"/>
      <w:szCs w:val="20"/>
    </w:rPr>
  </w:style>
  <w:style w:type="paragraph" w:styleId="a9">
    <w:name w:val="Balloon Text"/>
    <w:basedOn w:val="a"/>
    <w:link w:val="aa"/>
    <w:uiPriority w:val="99"/>
    <w:semiHidden/>
    <w:rsid w:val="00346830"/>
    <w:pPr>
      <w:spacing w:after="0" w:line="240" w:lineRule="auto"/>
    </w:pPr>
    <w:rPr>
      <w:rFonts w:ascii="Segoe UI" w:hAnsi="Segoe UI"/>
      <w:sz w:val="18"/>
      <w:szCs w:val="18"/>
    </w:rPr>
  </w:style>
  <w:style w:type="character" w:customStyle="1" w:styleId="aa">
    <w:name w:val="Текст выноски Знак"/>
    <w:basedOn w:val="a0"/>
    <w:link w:val="a9"/>
    <w:uiPriority w:val="99"/>
    <w:semiHidden/>
    <w:locked/>
    <w:rsid w:val="00346830"/>
    <w:rPr>
      <w:rFonts w:ascii="Segoe UI" w:hAnsi="Segoe UI" w:cs="Times New Roman"/>
      <w:sz w:val="18"/>
      <w:szCs w:val="18"/>
    </w:rPr>
  </w:style>
  <w:style w:type="table" w:styleId="ab">
    <w:name w:val="Table Grid"/>
    <w:basedOn w:val="a1"/>
    <w:uiPriority w:val="99"/>
    <w:rsid w:val="0034683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346830"/>
    <w:pPr>
      <w:widowControl w:val="0"/>
      <w:autoSpaceDE w:val="0"/>
      <w:autoSpaceDN w:val="0"/>
      <w:adjustRightInd w:val="0"/>
    </w:pPr>
    <w:rPr>
      <w:rFonts w:ascii="Courier New" w:hAnsi="Courier New" w:cs="Courier New"/>
      <w:sz w:val="20"/>
      <w:szCs w:val="20"/>
    </w:rPr>
  </w:style>
  <w:style w:type="character" w:customStyle="1" w:styleId="text">
    <w:name w:val="text"/>
    <w:basedOn w:val="a0"/>
    <w:uiPriority w:val="99"/>
    <w:rsid w:val="00346830"/>
    <w:rPr>
      <w:rFonts w:cs="Times New Roman"/>
    </w:rPr>
  </w:style>
  <w:style w:type="paragraph" w:customStyle="1" w:styleId="ConsPlusCell">
    <w:name w:val="ConsPlusCell"/>
    <w:rsid w:val="00346830"/>
    <w:pPr>
      <w:widowControl w:val="0"/>
      <w:autoSpaceDE w:val="0"/>
      <w:autoSpaceDN w:val="0"/>
      <w:adjustRightInd w:val="0"/>
    </w:pPr>
    <w:rPr>
      <w:rFonts w:ascii="Times New Roman" w:hAnsi="Times New Roman"/>
      <w:sz w:val="24"/>
      <w:szCs w:val="24"/>
    </w:rPr>
  </w:style>
  <w:style w:type="paragraph" w:styleId="ac">
    <w:name w:val="No Spacing"/>
    <w:uiPriority w:val="99"/>
    <w:qFormat/>
    <w:rsid w:val="00346830"/>
  </w:style>
  <w:style w:type="character" w:styleId="ad">
    <w:name w:val="annotation reference"/>
    <w:basedOn w:val="a0"/>
    <w:uiPriority w:val="99"/>
    <w:rsid w:val="00346830"/>
    <w:rPr>
      <w:rFonts w:cs="Times New Roman"/>
      <w:sz w:val="16"/>
    </w:rPr>
  </w:style>
  <w:style w:type="paragraph" w:styleId="ae">
    <w:name w:val="annotation text"/>
    <w:basedOn w:val="a"/>
    <w:link w:val="af"/>
    <w:uiPriority w:val="99"/>
    <w:semiHidden/>
    <w:rsid w:val="00346830"/>
    <w:rPr>
      <w:sz w:val="20"/>
      <w:szCs w:val="20"/>
      <w:lang w:eastAsia="en-US"/>
    </w:rPr>
  </w:style>
  <w:style w:type="character" w:customStyle="1" w:styleId="af">
    <w:name w:val="Текст примечания Знак"/>
    <w:basedOn w:val="a0"/>
    <w:link w:val="ae"/>
    <w:uiPriority w:val="99"/>
    <w:semiHidden/>
    <w:locked/>
    <w:rsid w:val="00346830"/>
    <w:rPr>
      <w:rFonts w:ascii="Calibri" w:hAnsi="Calibri" w:cs="Times New Roman"/>
      <w:sz w:val="20"/>
      <w:szCs w:val="20"/>
      <w:lang w:eastAsia="en-US"/>
    </w:rPr>
  </w:style>
  <w:style w:type="paragraph" w:styleId="af0">
    <w:name w:val="annotation subject"/>
    <w:basedOn w:val="ae"/>
    <w:next w:val="ae"/>
    <w:link w:val="af1"/>
    <w:uiPriority w:val="99"/>
    <w:semiHidden/>
    <w:rsid w:val="00346830"/>
    <w:rPr>
      <w:b/>
      <w:bCs/>
    </w:rPr>
  </w:style>
  <w:style w:type="character" w:customStyle="1" w:styleId="af1">
    <w:name w:val="Тема примечания Знак"/>
    <w:basedOn w:val="af"/>
    <w:link w:val="af0"/>
    <w:uiPriority w:val="99"/>
    <w:semiHidden/>
    <w:locked/>
    <w:rsid w:val="00346830"/>
    <w:rPr>
      <w:rFonts w:ascii="Calibri" w:hAnsi="Calibri" w:cs="Times New Roman"/>
      <w:b/>
      <w:bCs/>
      <w:sz w:val="20"/>
      <w:szCs w:val="20"/>
      <w:lang w:eastAsia="en-US"/>
    </w:rPr>
  </w:style>
  <w:style w:type="character" w:styleId="af2">
    <w:name w:val="FollowedHyperlink"/>
    <w:basedOn w:val="a0"/>
    <w:uiPriority w:val="99"/>
    <w:rsid w:val="00346830"/>
    <w:rPr>
      <w:rFonts w:cs="Times New Roman"/>
      <w:color w:val="800080"/>
      <w:u w:val="single"/>
    </w:rPr>
  </w:style>
  <w:style w:type="character" w:customStyle="1" w:styleId="11">
    <w:name w:val="Верхний колонтитул Знак1"/>
    <w:uiPriority w:val="99"/>
    <w:semiHidden/>
    <w:rsid w:val="00346830"/>
    <w:rPr>
      <w:rFonts w:ascii="Calibri" w:hAnsi="Calibri"/>
      <w:lang w:eastAsia="ru-RU"/>
    </w:rPr>
  </w:style>
  <w:style w:type="character" w:customStyle="1" w:styleId="12">
    <w:name w:val="Нижний колонтитул Знак1"/>
    <w:uiPriority w:val="99"/>
    <w:semiHidden/>
    <w:rsid w:val="00346830"/>
    <w:rPr>
      <w:rFonts w:ascii="Calibri" w:hAnsi="Calibri"/>
      <w:lang w:eastAsia="ru-RU"/>
    </w:rPr>
  </w:style>
  <w:style w:type="character" w:customStyle="1" w:styleId="13">
    <w:name w:val="Текст выноски Знак1"/>
    <w:uiPriority w:val="99"/>
    <w:semiHidden/>
    <w:rsid w:val="00346830"/>
    <w:rPr>
      <w:rFonts w:ascii="Tahoma" w:hAnsi="Tahoma"/>
      <w:sz w:val="16"/>
      <w:lang w:eastAsia="ru-RU"/>
    </w:rPr>
  </w:style>
  <w:style w:type="paragraph" w:customStyle="1" w:styleId="3">
    <w:name w:val="Знак Знак3 Знак Знак"/>
    <w:basedOn w:val="a"/>
    <w:uiPriority w:val="99"/>
    <w:rsid w:val="00346830"/>
    <w:pPr>
      <w:spacing w:before="100" w:beforeAutospacing="1" w:after="100" w:afterAutospacing="1" w:line="240" w:lineRule="auto"/>
      <w:jc w:val="both"/>
    </w:pPr>
    <w:rPr>
      <w:rFonts w:ascii="Tahoma" w:hAnsi="Tahoma"/>
      <w:sz w:val="20"/>
      <w:szCs w:val="20"/>
      <w:lang w:val="en-US" w:eastAsia="en-US"/>
    </w:rPr>
  </w:style>
  <w:style w:type="paragraph" w:customStyle="1" w:styleId="standard">
    <w:name w:val="standard"/>
    <w:basedOn w:val="a"/>
    <w:uiPriority w:val="99"/>
    <w:rsid w:val="00346830"/>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346830"/>
    <w:pPr>
      <w:autoSpaceDE w:val="0"/>
      <w:autoSpaceDN w:val="0"/>
      <w:adjustRightInd w:val="0"/>
    </w:pPr>
    <w:rPr>
      <w:rFonts w:ascii="Times New Roman" w:hAnsi="Times New Roman"/>
      <w:b/>
      <w:bCs/>
      <w:sz w:val="28"/>
      <w:szCs w:val="28"/>
    </w:rPr>
  </w:style>
  <w:style w:type="paragraph" w:customStyle="1" w:styleId="14">
    <w:name w:val="Без интервала1"/>
    <w:uiPriority w:val="99"/>
    <w:rsid w:val="00346830"/>
    <w:rPr>
      <w:lang w:eastAsia="en-US"/>
    </w:rPr>
  </w:style>
  <w:style w:type="paragraph" w:customStyle="1" w:styleId="af3">
    <w:name w:val="Прижатый влево"/>
    <w:basedOn w:val="a"/>
    <w:next w:val="a"/>
    <w:uiPriority w:val="99"/>
    <w:rsid w:val="00346830"/>
    <w:pPr>
      <w:widowControl w:val="0"/>
      <w:autoSpaceDE w:val="0"/>
      <w:autoSpaceDN w:val="0"/>
      <w:adjustRightInd w:val="0"/>
      <w:spacing w:after="0" w:line="240" w:lineRule="auto"/>
    </w:pPr>
    <w:rPr>
      <w:rFonts w:ascii="Arial" w:hAnsi="Arial"/>
      <w:sz w:val="24"/>
      <w:szCs w:val="24"/>
    </w:rPr>
  </w:style>
  <w:style w:type="paragraph" w:customStyle="1" w:styleId="15">
    <w:name w:val="Знак Знак Знак1 Знак"/>
    <w:basedOn w:val="a"/>
    <w:uiPriority w:val="99"/>
    <w:rsid w:val="00346830"/>
    <w:pPr>
      <w:spacing w:before="100" w:beforeAutospacing="1" w:after="100" w:afterAutospacing="1" w:line="240" w:lineRule="auto"/>
      <w:jc w:val="both"/>
    </w:pPr>
    <w:rPr>
      <w:rFonts w:ascii="Tahoma" w:hAnsi="Tahoma"/>
      <w:sz w:val="20"/>
      <w:szCs w:val="20"/>
      <w:lang w:val="en-US" w:eastAsia="en-US"/>
    </w:rPr>
  </w:style>
  <w:style w:type="paragraph" w:customStyle="1" w:styleId="af4">
    <w:name w:val="Нормальный (таблица)"/>
    <w:basedOn w:val="a"/>
    <w:next w:val="a"/>
    <w:uiPriority w:val="99"/>
    <w:rsid w:val="00346830"/>
    <w:pPr>
      <w:widowControl w:val="0"/>
      <w:autoSpaceDE w:val="0"/>
      <w:autoSpaceDN w:val="0"/>
      <w:adjustRightInd w:val="0"/>
      <w:spacing w:after="0" w:line="240" w:lineRule="auto"/>
      <w:jc w:val="both"/>
    </w:pPr>
    <w:rPr>
      <w:rFonts w:ascii="Arial" w:hAnsi="Arial"/>
      <w:sz w:val="24"/>
      <w:szCs w:val="24"/>
    </w:rPr>
  </w:style>
  <w:style w:type="paragraph" w:customStyle="1" w:styleId="tekstob">
    <w:name w:val="tekstob"/>
    <w:basedOn w:val="a"/>
    <w:uiPriority w:val="99"/>
    <w:rsid w:val="00346830"/>
    <w:pPr>
      <w:spacing w:before="100" w:beforeAutospacing="1" w:after="100" w:afterAutospacing="1" w:line="240" w:lineRule="auto"/>
    </w:pPr>
    <w:rPr>
      <w:rFonts w:ascii="Times New Roman" w:hAnsi="Times New Roman"/>
      <w:sz w:val="24"/>
      <w:szCs w:val="24"/>
    </w:rPr>
  </w:style>
  <w:style w:type="paragraph" w:customStyle="1" w:styleId="4">
    <w:name w:val="Знак Знак4"/>
    <w:basedOn w:val="a"/>
    <w:uiPriority w:val="99"/>
    <w:rsid w:val="00346830"/>
    <w:pPr>
      <w:spacing w:before="100" w:beforeAutospacing="1" w:after="100" w:afterAutospacing="1" w:line="240" w:lineRule="auto"/>
      <w:jc w:val="both"/>
    </w:pPr>
    <w:rPr>
      <w:rFonts w:ascii="Tahoma" w:hAnsi="Tahoma"/>
      <w:sz w:val="20"/>
      <w:szCs w:val="20"/>
      <w:lang w:val="en-US" w:eastAsia="en-US"/>
    </w:rPr>
  </w:style>
  <w:style w:type="paragraph" w:customStyle="1" w:styleId="af5">
    <w:name w:val="Основной"/>
    <w:basedOn w:val="a"/>
    <w:uiPriority w:val="99"/>
    <w:rsid w:val="00346830"/>
    <w:pPr>
      <w:spacing w:after="20" w:line="240" w:lineRule="auto"/>
      <w:ind w:firstLine="709"/>
      <w:jc w:val="both"/>
    </w:pPr>
    <w:rPr>
      <w:rFonts w:ascii="Times New Roman" w:hAnsi="Times New Roman"/>
      <w:sz w:val="28"/>
      <w:szCs w:val="20"/>
    </w:rPr>
  </w:style>
  <w:style w:type="paragraph" w:customStyle="1" w:styleId="16">
    <w:name w:val="Абзац списка1"/>
    <w:basedOn w:val="a"/>
    <w:uiPriority w:val="99"/>
    <w:rsid w:val="00346830"/>
    <w:pPr>
      <w:ind w:left="720"/>
      <w:contextualSpacing/>
    </w:pPr>
  </w:style>
  <w:style w:type="character" w:customStyle="1" w:styleId="item-27">
    <w:name w:val="item-27"/>
    <w:basedOn w:val="a0"/>
    <w:uiPriority w:val="99"/>
    <w:rsid w:val="00346830"/>
    <w:rPr>
      <w:rFonts w:cs="Times New Roman"/>
    </w:rPr>
  </w:style>
  <w:style w:type="character" w:customStyle="1" w:styleId="A50">
    <w:name w:val="A5"/>
    <w:uiPriority w:val="99"/>
    <w:rsid w:val="00346830"/>
    <w:rPr>
      <w:rFonts w:ascii="PT Sans" w:hAnsi="PT Sans"/>
      <w:color w:val="000000"/>
      <w:sz w:val="32"/>
    </w:rPr>
  </w:style>
  <w:style w:type="character" w:customStyle="1" w:styleId="apple-converted-space">
    <w:name w:val="apple-converted-space"/>
    <w:uiPriority w:val="99"/>
    <w:rsid w:val="00346830"/>
    <w:rPr>
      <w:rFonts w:ascii="Times New Roman" w:hAnsi="Times New Roman"/>
    </w:rPr>
  </w:style>
  <w:style w:type="character" w:customStyle="1" w:styleId="af6">
    <w:name w:val="Гипертекстовая ссылка"/>
    <w:uiPriority w:val="99"/>
    <w:rsid w:val="00346830"/>
    <w:rPr>
      <w:color w:val="008000"/>
    </w:rPr>
  </w:style>
  <w:style w:type="paragraph" w:customStyle="1" w:styleId="msonormalcxspmiddle">
    <w:name w:val="msonormalcxspmiddle"/>
    <w:basedOn w:val="a"/>
    <w:uiPriority w:val="99"/>
    <w:rsid w:val="00346830"/>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uiPriority w:val="99"/>
    <w:rsid w:val="00346830"/>
    <w:pPr>
      <w:spacing w:before="100" w:beforeAutospacing="1" w:after="100" w:afterAutospacing="1" w:line="240" w:lineRule="auto"/>
    </w:pPr>
    <w:rPr>
      <w:rFonts w:ascii="Times New Roman" w:hAnsi="Times New Roman"/>
      <w:sz w:val="24"/>
      <w:szCs w:val="24"/>
    </w:rPr>
  </w:style>
  <w:style w:type="paragraph" w:styleId="af7">
    <w:name w:val="Plain Text"/>
    <w:basedOn w:val="a"/>
    <w:link w:val="af8"/>
    <w:uiPriority w:val="99"/>
    <w:rsid w:val="00346830"/>
    <w:pPr>
      <w:spacing w:after="0" w:line="240" w:lineRule="auto"/>
    </w:pPr>
    <w:rPr>
      <w:rFonts w:ascii="Courier New" w:hAnsi="Courier New"/>
      <w:sz w:val="20"/>
      <w:szCs w:val="20"/>
    </w:rPr>
  </w:style>
  <w:style w:type="character" w:customStyle="1" w:styleId="af8">
    <w:name w:val="Текст Знак"/>
    <w:basedOn w:val="a0"/>
    <w:link w:val="af7"/>
    <w:uiPriority w:val="99"/>
    <w:locked/>
    <w:rsid w:val="00346830"/>
    <w:rPr>
      <w:rFonts w:ascii="Courier New" w:hAnsi="Courier New" w:cs="Times New Roman"/>
      <w:sz w:val="20"/>
      <w:szCs w:val="20"/>
    </w:rPr>
  </w:style>
  <w:style w:type="paragraph" w:styleId="af9">
    <w:name w:val="Normal (Web)"/>
    <w:aliases w:val="Обычный (Web),Обычный (Web)1,Обычный (Web)11"/>
    <w:basedOn w:val="a"/>
    <w:uiPriority w:val="99"/>
    <w:rsid w:val="00346830"/>
    <w:pPr>
      <w:spacing w:before="36" w:after="36" w:line="240" w:lineRule="auto"/>
    </w:pPr>
    <w:rPr>
      <w:rFonts w:ascii="Arial" w:hAnsi="Arial" w:cs="Arial"/>
      <w:color w:val="332E2D"/>
      <w:spacing w:val="2"/>
      <w:sz w:val="24"/>
      <w:szCs w:val="24"/>
    </w:rPr>
  </w:style>
  <w:style w:type="paragraph" w:styleId="21">
    <w:name w:val="Body Text Indent 2"/>
    <w:basedOn w:val="a"/>
    <w:link w:val="22"/>
    <w:uiPriority w:val="99"/>
    <w:rsid w:val="00346830"/>
    <w:pPr>
      <w:spacing w:after="0" w:line="240" w:lineRule="auto"/>
      <w:ind w:left="660"/>
      <w:jc w:val="center"/>
    </w:pPr>
    <w:rPr>
      <w:rFonts w:ascii="Times New Roman" w:hAnsi="Times New Roman"/>
      <w:b/>
      <w:bCs/>
      <w:sz w:val="24"/>
      <w:szCs w:val="24"/>
    </w:rPr>
  </w:style>
  <w:style w:type="character" w:customStyle="1" w:styleId="22">
    <w:name w:val="Основной текст с отступом 2 Знак"/>
    <w:basedOn w:val="a0"/>
    <w:link w:val="21"/>
    <w:uiPriority w:val="99"/>
    <w:locked/>
    <w:rsid w:val="00346830"/>
    <w:rPr>
      <w:rFonts w:ascii="Times New Roman" w:hAnsi="Times New Roman" w:cs="Times New Roman"/>
      <w:b/>
      <w:bCs/>
      <w:sz w:val="24"/>
      <w:szCs w:val="24"/>
    </w:rPr>
  </w:style>
  <w:style w:type="paragraph" w:styleId="23">
    <w:name w:val="Body Text 2"/>
    <w:basedOn w:val="a"/>
    <w:link w:val="24"/>
    <w:uiPriority w:val="99"/>
    <w:rsid w:val="00346830"/>
    <w:pPr>
      <w:spacing w:after="120" w:line="480" w:lineRule="auto"/>
    </w:pPr>
    <w:rPr>
      <w:rFonts w:ascii="Times New Roman" w:hAnsi="Times New Roman"/>
      <w:sz w:val="20"/>
      <w:szCs w:val="20"/>
    </w:rPr>
  </w:style>
  <w:style w:type="character" w:customStyle="1" w:styleId="24">
    <w:name w:val="Основной текст 2 Знак"/>
    <w:basedOn w:val="a0"/>
    <w:link w:val="23"/>
    <w:uiPriority w:val="99"/>
    <w:locked/>
    <w:rsid w:val="00346830"/>
    <w:rPr>
      <w:rFonts w:ascii="Times New Roman" w:hAnsi="Times New Roman" w:cs="Times New Roman"/>
      <w:sz w:val="20"/>
      <w:szCs w:val="20"/>
    </w:rPr>
  </w:style>
  <w:style w:type="character" w:customStyle="1" w:styleId="blk">
    <w:name w:val="blk"/>
    <w:uiPriority w:val="99"/>
    <w:rsid w:val="00346830"/>
  </w:style>
  <w:style w:type="paragraph" w:styleId="afa">
    <w:name w:val="Body Text Indent"/>
    <w:basedOn w:val="a"/>
    <w:link w:val="afb"/>
    <w:uiPriority w:val="99"/>
    <w:semiHidden/>
    <w:rsid w:val="00346830"/>
    <w:pPr>
      <w:spacing w:after="120"/>
      <w:ind w:left="283"/>
    </w:pPr>
    <w:rPr>
      <w:lang w:eastAsia="en-US"/>
    </w:rPr>
  </w:style>
  <w:style w:type="character" w:customStyle="1" w:styleId="afb">
    <w:name w:val="Основной текст с отступом Знак"/>
    <w:basedOn w:val="a0"/>
    <w:link w:val="afa"/>
    <w:uiPriority w:val="99"/>
    <w:semiHidden/>
    <w:locked/>
    <w:rsid w:val="00346830"/>
    <w:rPr>
      <w:rFonts w:ascii="Calibri" w:hAnsi="Calibri" w:cs="Times New Roman"/>
      <w:lang w:eastAsia="en-US"/>
    </w:rPr>
  </w:style>
  <w:style w:type="paragraph" w:customStyle="1" w:styleId="afc">
    <w:name w:val="Содержимое таблицы"/>
    <w:basedOn w:val="a"/>
    <w:uiPriority w:val="99"/>
    <w:rsid w:val="00346830"/>
    <w:pPr>
      <w:widowControl w:val="0"/>
      <w:suppressLineNumbers/>
      <w:suppressAutoHyphens/>
      <w:spacing w:after="0" w:line="240" w:lineRule="auto"/>
    </w:pPr>
    <w:rPr>
      <w:rFonts w:ascii="Arial" w:hAnsi="Arial" w:cs="Mangal"/>
      <w:kern w:val="2"/>
      <w:sz w:val="20"/>
      <w:szCs w:val="24"/>
      <w:lang w:eastAsia="hi-IN" w:bidi="hi-IN"/>
    </w:rPr>
  </w:style>
  <w:style w:type="paragraph" w:customStyle="1" w:styleId="Default">
    <w:name w:val="Default"/>
    <w:uiPriority w:val="99"/>
    <w:rsid w:val="00346830"/>
    <w:pPr>
      <w:autoSpaceDE w:val="0"/>
      <w:autoSpaceDN w:val="0"/>
      <w:adjustRightInd w:val="0"/>
    </w:pPr>
    <w:rPr>
      <w:rFonts w:ascii="Times New Roman" w:hAnsi="Times New Roman"/>
      <w:color w:val="000000"/>
      <w:sz w:val="24"/>
      <w:szCs w:val="24"/>
    </w:rPr>
  </w:style>
  <w:style w:type="character" w:styleId="afd">
    <w:name w:val="Strong"/>
    <w:basedOn w:val="a0"/>
    <w:uiPriority w:val="99"/>
    <w:qFormat/>
    <w:rsid w:val="00346830"/>
    <w:rPr>
      <w:rFonts w:cs="Times New Roman"/>
      <w:b/>
      <w:bCs/>
    </w:rPr>
  </w:style>
  <w:style w:type="character" w:customStyle="1" w:styleId="25">
    <w:name w:val="Основной текст (2)_"/>
    <w:link w:val="26"/>
    <w:uiPriority w:val="99"/>
    <w:locked/>
    <w:rsid w:val="00346830"/>
    <w:rPr>
      <w:b/>
      <w:sz w:val="21"/>
      <w:shd w:val="clear" w:color="auto" w:fill="FFFFFF"/>
    </w:rPr>
  </w:style>
  <w:style w:type="paragraph" w:customStyle="1" w:styleId="26">
    <w:name w:val="Основной текст (2)"/>
    <w:basedOn w:val="a"/>
    <w:link w:val="25"/>
    <w:uiPriority w:val="99"/>
    <w:rsid w:val="00346830"/>
    <w:pPr>
      <w:widowControl w:val="0"/>
      <w:shd w:val="clear" w:color="auto" w:fill="FFFFFF"/>
      <w:spacing w:after="180" w:line="240" w:lineRule="atLeast"/>
      <w:jc w:val="center"/>
    </w:pPr>
    <w:rPr>
      <w:b/>
      <w:sz w:val="21"/>
      <w:szCs w:val="20"/>
    </w:rPr>
  </w:style>
  <w:style w:type="paragraph" w:customStyle="1" w:styleId="afe">
    <w:name w:val="Базовый"/>
    <w:uiPriority w:val="99"/>
    <w:rsid w:val="000A6C42"/>
    <w:pPr>
      <w:tabs>
        <w:tab w:val="left" w:pos="709"/>
      </w:tabs>
      <w:suppressAutoHyphens/>
      <w:spacing w:line="100" w:lineRule="atLeast"/>
    </w:pPr>
    <w:rPr>
      <w:rFonts w:ascii="Times New Roman" w:hAnsi="Times New Roman"/>
      <w:sz w:val="24"/>
      <w:szCs w:val="24"/>
    </w:rPr>
  </w:style>
  <w:style w:type="character" w:customStyle="1" w:styleId="comment">
    <w:name w:val="comment"/>
    <w:basedOn w:val="a0"/>
    <w:uiPriority w:val="99"/>
    <w:rsid w:val="00CC7E73"/>
    <w:rPr>
      <w:rFonts w:cs="Times New Roman"/>
    </w:rPr>
  </w:style>
  <w:style w:type="paragraph" w:styleId="aff">
    <w:name w:val="Body Text"/>
    <w:basedOn w:val="a"/>
    <w:link w:val="aff0"/>
    <w:uiPriority w:val="99"/>
    <w:semiHidden/>
    <w:rsid w:val="005166E7"/>
    <w:pPr>
      <w:spacing w:after="120"/>
    </w:pPr>
  </w:style>
  <w:style w:type="character" w:customStyle="1" w:styleId="aff0">
    <w:name w:val="Основной текст Знак"/>
    <w:basedOn w:val="a0"/>
    <w:link w:val="aff"/>
    <w:uiPriority w:val="99"/>
    <w:semiHidden/>
    <w:locked/>
    <w:rsid w:val="005166E7"/>
    <w:rPr>
      <w:rFonts w:cs="Times New Roman"/>
    </w:rPr>
  </w:style>
  <w:style w:type="character" w:customStyle="1" w:styleId="msonormal0">
    <w:name w:val="msonormal"/>
    <w:basedOn w:val="a0"/>
    <w:rsid w:val="00421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135391">
      <w:bodyDiv w:val="1"/>
      <w:marLeft w:val="0"/>
      <w:marRight w:val="0"/>
      <w:marTop w:val="0"/>
      <w:marBottom w:val="0"/>
      <w:divBdr>
        <w:top w:val="none" w:sz="0" w:space="0" w:color="auto"/>
        <w:left w:val="none" w:sz="0" w:space="0" w:color="auto"/>
        <w:bottom w:val="none" w:sz="0" w:space="0" w:color="auto"/>
        <w:right w:val="none" w:sz="0" w:space="0" w:color="auto"/>
      </w:divBdr>
    </w:div>
    <w:div w:id="1276400958">
      <w:marLeft w:val="0"/>
      <w:marRight w:val="0"/>
      <w:marTop w:val="0"/>
      <w:marBottom w:val="0"/>
      <w:divBdr>
        <w:top w:val="none" w:sz="0" w:space="0" w:color="auto"/>
        <w:left w:val="none" w:sz="0" w:space="0" w:color="auto"/>
        <w:bottom w:val="none" w:sz="0" w:space="0" w:color="auto"/>
        <w:right w:val="none" w:sz="0" w:space="0" w:color="auto"/>
      </w:divBdr>
    </w:div>
    <w:div w:id="1276400959">
      <w:marLeft w:val="0"/>
      <w:marRight w:val="0"/>
      <w:marTop w:val="0"/>
      <w:marBottom w:val="0"/>
      <w:divBdr>
        <w:top w:val="none" w:sz="0" w:space="0" w:color="auto"/>
        <w:left w:val="none" w:sz="0" w:space="0" w:color="auto"/>
        <w:bottom w:val="none" w:sz="0" w:space="0" w:color="auto"/>
        <w:right w:val="none" w:sz="0" w:space="0" w:color="auto"/>
      </w:divBdr>
    </w:div>
    <w:div w:id="1276400960">
      <w:marLeft w:val="0"/>
      <w:marRight w:val="0"/>
      <w:marTop w:val="0"/>
      <w:marBottom w:val="0"/>
      <w:divBdr>
        <w:top w:val="none" w:sz="0" w:space="0" w:color="auto"/>
        <w:left w:val="none" w:sz="0" w:space="0" w:color="auto"/>
        <w:bottom w:val="none" w:sz="0" w:space="0" w:color="auto"/>
        <w:right w:val="none" w:sz="0" w:space="0" w:color="auto"/>
      </w:divBdr>
      <w:divsChild>
        <w:div w:id="1276400957">
          <w:marLeft w:val="0"/>
          <w:marRight w:val="0"/>
          <w:marTop w:val="120"/>
          <w:marBottom w:val="0"/>
          <w:divBdr>
            <w:top w:val="none" w:sz="0" w:space="0" w:color="auto"/>
            <w:left w:val="none" w:sz="0" w:space="0" w:color="auto"/>
            <w:bottom w:val="none" w:sz="0" w:space="0" w:color="auto"/>
            <w:right w:val="none" w:sz="0" w:space="0" w:color="auto"/>
          </w:divBdr>
        </w:div>
        <w:div w:id="1276400962">
          <w:marLeft w:val="0"/>
          <w:marRight w:val="0"/>
          <w:marTop w:val="120"/>
          <w:marBottom w:val="0"/>
          <w:divBdr>
            <w:top w:val="none" w:sz="0" w:space="0" w:color="auto"/>
            <w:left w:val="none" w:sz="0" w:space="0" w:color="auto"/>
            <w:bottom w:val="none" w:sz="0" w:space="0" w:color="auto"/>
            <w:right w:val="none" w:sz="0" w:space="0" w:color="auto"/>
          </w:divBdr>
        </w:div>
      </w:divsChild>
    </w:div>
    <w:div w:id="1276400961">
      <w:marLeft w:val="0"/>
      <w:marRight w:val="0"/>
      <w:marTop w:val="0"/>
      <w:marBottom w:val="0"/>
      <w:divBdr>
        <w:top w:val="none" w:sz="0" w:space="0" w:color="auto"/>
        <w:left w:val="none" w:sz="0" w:space="0" w:color="auto"/>
        <w:bottom w:val="none" w:sz="0" w:space="0" w:color="auto"/>
        <w:right w:val="none" w:sz="0" w:space="0" w:color="auto"/>
      </w:divBdr>
    </w:div>
    <w:div w:id="1276400963">
      <w:marLeft w:val="0"/>
      <w:marRight w:val="0"/>
      <w:marTop w:val="0"/>
      <w:marBottom w:val="0"/>
      <w:divBdr>
        <w:top w:val="none" w:sz="0" w:space="0" w:color="auto"/>
        <w:left w:val="none" w:sz="0" w:space="0" w:color="auto"/>
        <w:bottom w:val="none" w:sz="0" w:space="0" w:color="auto"/>
        <w:right w:val="none" w:sz="0" w:space="0" w:color="auto"/>
      </w:divBdr>
    </w:div>
    <w:div w:id="1276400964">
      <w:marLeft w:val="0"/>
      <w:marRight w:val="0"/>
      <w:marTop w:val="0"/>
      <w:marBottom w:val="0"/>
      <w:divBdr>
        <w:top w:val="none" w:sz="0" w:space="0" w:color="auto"/>
        <w:left w:val="none" w:sz="0" w:space="0" w:color="auto"/>
        <w:bottom w:val="none" w:sz="0" w:space="0" w:color="auto"/>
        <w:right w:val="none" w:sz="0" w:space="0" w:color="auto"/>
      </w:divBdr>
    </w:div>
    <w:div w:id="1276400965">
      <w:marLeft w:val="0"/>
      <w:marRight w:val="0"/>
      <w:marTop w:val="0"/>
      <w:marBottom w:val="0"/>
      <w:divBdr>
        <w:top w:val="none" w:sz="0" w:space="0" w:color="auto"/>
        <w:left w:val="none" w:sz="0" w:space="0" w:color="auto"/>
        <w:bottom w:val="none" w:sz="0" w:space="0" w:color="auto"/>
        <w:right w:val="none" w:sz="0" w:space="0" w:color="auto"/>
      </w:divBdr>
    </w:div>
    <w:div w:id="12764009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8D27B-6B2A-4980-82CA-D82BE1ED7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4750</Words>
  <Characters>27081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 Дубенский</dc:creator>
  <cp:lastModifiedBy>Админ</cp:lastModifiedBy>
  <cp:revision>2</cp:revision>
  <cp:lastPrinted>2023-11-15T04:09:00Z</cp:lastPrinted>
  <dcterms:created xsi:type="dcterms:W3CDTF">2024-01-11T04:22:00Z</dcterms:created>
  <dcterms:modified xsi:type="dcterms:W3CDTF">2024-01-11T04:22:00Z</dcterms:modified>
</cp:coreProperties>
</file>